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BE" w:rsidRPr="007448C2" w:rsidRDefault="005114BE" w:rsidP="007448C2">
      <w:pPr>
        <w:pStyle w:val="Nagwek1"/>
        <w:jc w:val="center"/>
        <w:rPr>
          <w:rFonts w:ascii="Century Gothic" w:hAnsi="Century Gothic"/>
          <w:b/>
        </w:rPr>
      </w:pPr>
      <w:r w:rsidRPr="007448C2">
        <w:rPr>
          <w:rFonts w:ascii="Century Gothic" w:hAnsi="Century Gothic"/>
          <w:b/>
        </w:rPr>
        <w:t>Plan działalności</w:t>
      </w:r>
      <w:r w:rsidR="00C40DAE">
        <w:rPr>
          <w:rFonts w:ascii="Century Gothic" w:hAnsi="Century Gothic"/>
          <w:b/>
        </w:rPr>
        <w:t xml:space="preserve"> </w:t>
      </w:r>
      <w:r w:rsidR="00C40DAE">
        <w:rPr>
          <w:rFonts w:ascii="Century Gothic" w:hAnsi="Century Gothic"/>
          <w:b/>
        </w:rPr>
        <w:br/>
      </w:r>
      <w:r w:rsidR="008F1626" w:rsidRPr="007448C2">
        <w:rPr>
          <w:rFonts w:ascii="Century Gothic" w:hAnsi="Century Gothic"/>
          <w:b/>
        </w:rPr>
        <w:t>Agencji Rezerw Materiałowych</w:t>
      </w:r>
      <w:r w:rsidR="00C40DAE">
        <w:rPr>
          <w:rFonts w:ascii="Century Gothic" w:hAnsi="Century Gothic"/>
          <w:b/>
        </w:rPr>
        <w:br/>
      </w:r>
      <w:r w:rsidR="008F1626" w:rsidRPr="007448C2">
        <w:rPr>
          <w:rFonts w:ascii="Century Gothic" w:hAnsi="Century Gothic"/>
          <w:b/>
        </w:rPr>
        <w:t>na rok 2021</w:t>
      </w:r>
    </w:p>
    <w:p w:rsidR="005114BE" w:rsidRPr="008F1626" w:rsidRDefault="005114BE" w:rsidP="007448C2">
      <w:pPr>
        <w:spacing w:before="360" w:after="240"/>
        <w:rPr>
          <w:rFonts w:ascii="Century Gothic" w:hAnsi="Century Gothic"/>
          <w:b/>
        </w:rPr>
      </w:pPr>
      <w:r w:rsidRPr="008F1626">
        <w:rPr>
          <w:rFonts w:ascii="Century Gothic" w:hAnsi="Century Gothic"/>
          <w:b/>
        </w:rPr>
        <w:t xml:space="preserve">CZĘŚĆ A: Najważniejsze cele do realizacji w roku </w:t>
      </w:r>
      <w:r w:rsidR="008F1626">
        <w:rPr>
          <w:rFonts w:ascii="Century Gothic" w:hAnsi="Century Gothic"/>
          <w:b/>
        </w:rPr>
        <w:t>2021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Opis mierników oraz zadań służących do realizacji celu na 2021 rok"/>
      </w:tblPr>
      <w:tblGrid>
        <w:gridCol w:w="465"/>
        <w:gridCol w:w="2088"/>
        <w:gridCol w:w="2409"/>
        <w:gridCol w:w="2127"/>
        <w:gridCol w:w="2126"/>
        <w:gridCol w:w="1701"/>
      </w:tblGrid>
      <w:tr w:rsidR="005114BE" w:rsidRPr="008F1626" w:rsidTr="00C40DAE">
        <w:trPr>
          <w:cantSplit/>
          <w:trHeight w:val="413"/>
          <w:tblHeader/>
        </w:trPr>
        <w:tc>
          <w:tcPr>
            <w:tcW w:w="465" w:type="dxa"/>
            <w:vMerge w:val="restart"/>
            <w:vAlign w:val="center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F1626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088" w:type="dxa"/>
            <w:vMerge w:val="restart"/>
            <w:vAlign w:val="center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F1626">
              <w:rPr>
                <w:rFonts w:ascii="Century Gothic" w:hAnsi="Century Gothic"/>
                <w:b/>
                <w:sz w:val="18"/>
                <w:szCs w:val="18"/>
              </w:rPr>
              <w:t xml:space="preserve">Cel </w:t>
            </w:r>
          </w:p>
        </w:tc>
        <w:tc>
          <w:tcPr>
            <w:tcW w:w="4536" w:type="dxa"/>
            <w:gridSpan w:val="2"/>
            <w:vAlign w:val="center"/>
          </w:tcPr>
          <w:p w:rsidR="005114BE" w:rsidRPr="008F1626" w:rsidRDefault="005114BE" w:rsidP="00C92D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F1626">
              <w:rPr>
                <w:rFonts w:ascii="Century Gothic" w:hAnsi="Century Gothic"/>
                <w:b/>
                <w:sz w:val="18"/>
                <w:szCs w:val="18"/>
              </w:rPr>
              <w:t>Mierniki określające</w:t>
            </w:r>
            <w:r w:rsidR="00C92D5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F1626">
              <w:rPr>
                <w:rFonts w:ascii="Century Gothic" w:hAnsi="Century Gothic"/>
                <w:b/>
                <w:sz w:val="18"/>
                <w:szCs w:val="18"/>
              </w:rPr>
              <w:t>stopień realizacji celu</w:t>
            </w:r>
          </w:p>
        </w:tc>
        <w:tc>
          <w:tcPr>
            <w:tcW w:w="2126" w:type="dxa"/>
            <w:vMerge w:val="restart"/>
            <w:vAlign w:val="center"/>
          </w:tcPr>
          <w:p w:rsidR="005114BE" w:rsidRPr="008F1626" w:rsidRDefault="005114BE" w:rsidP="00CC0A38">
            <w:pPr>
              <w:ind w:left="-108" w:firstLine="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F1626">
              <w:rPr>
                <w:rFonts w:ascii="Century Gothic" w:hAnsi="Century Gothic"/>
                <w:b/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1701" w:type="dxa"/>
            <w:vMerge w:val="restart"/>
            <w:vAlign w:val="center"/>
          </w:tcPr>
          <w:p w:rsidR="005114BE" w:rsidRPr="008F1626" w:rsidRDefault="005114BE" w:rsidP="003526B5">
            <w:pPr>
              <w:ind w:lef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F1626">
              <w:rPr>
                <w:rFonts w:ascii="Century Gothic" w:hAnsi="Century Gothic"/>
                <w:b/>
                <w:sz w:val="18"/>
                <w:szCs w:val="18"/>
              </w:rPr>
              <w:t>Odniesienie do dokumentu o charakterze strategicznym</w:t>
            </w:r>
          </w:p>
        </w:tc>
      </w:tr>
      <w:tr w:rsidR="005114BE" w:rsidRPr="008F1626" w:rsidTr="003526B5">
        <w:trPr>
          <w:cantSplit/>
          <w:trHeight w:val="412"/>
        </w:trPr>
        <w:tc>
          <w:tcPr>
            <w:tcW w:w="465" w:type="dxa"/>
            <w:vMerge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88" w:type="dxa"/>
            <w:vMerge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F1626">
              <w:rPr>
                <w:rFonts w:ascii="Century Gothic" w:hAnsi="Century Gothic"/>
                <w:b/>
                <w:sz w:val="18"/>
                <w:szCs w:val="18"/>
              </w:rPr>
              <w:t>Nazwa</w:t>
            </w:r>
          </w:p>
        </w:tc>
        <w:tc>
          <w:tcPr>
            <w:tcW w:w="2127" w:type="dxa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F1626">
              <w:rPr>
                <w:rFonts w:ascii="Century Gothic" w:hAnsi="Century Gothic"/>
                <w:b/>
                <w:sz w:val="18"/>
                <w:szCs w:val="18"/>
              </w:rPr>
              <w:t>Planowana wartość do osiągnięcia na koniec roku, którego dotyczy plan</w:t>
            </w:r>
          </w:p>
        </w:tc>
        <w:tc>
          <w:tcPr>
            <w:tcW w:w="2126" w:type="dxa"/>
            <w:vMerge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114BE" w:rsidRPr="008F1626" w:rsidTr="003526B5">
        <w:tc>
          <w:tcPr>
            <w:tcW w:w="465" w:type="dxa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62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626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62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62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62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114BE" w:rsidRPr="008F1626" w:rsidRDefault="005114BE" w:rsidP="00B457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62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3526B5" w:rsidRPr="008F1626" w:rsidTr="003526B5">
        <w:tc>
          <w:tcPr>
            <w:tcW w:w="465" w:type="dxa"/>
            <w:vMerge w:val="restart"/>
          </w:tcPr>
          <w:p w:rsidR="003526B5" w:rsidRPr="008F1626" w:rsidRDefault="003526B5" w:rsidP="00B457F1">
            <w:pPr>
              <w:rPr>
                <w:rFonts w:ascii="Century Gothic" w:hAnsi="Century Gothic"/>
                <w:sz w:val="18"/>
                <w:szCs w:val="18"/>
              </w:rPr>
            </w:pPr>
            <w:r w:rsidRPr="008F162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088" w:type="dxa"/>
            <w:vMerge w:val="restart"/>
          </w:tcPr>
          <w:p w:rsidR="003526B5" w:rsidRPr="008F1626" w:rsidRDefault="003526B5" w:rsidP="00BB2073">
            <w:pPr>
              <w:rPr>
                <w:rFonts w:ascii="Century Gothic" w:hAnsi="Century Gothic"/>
                <w:sz w:val="18"/>
                <w:szCs w:val="18"/>
              </w:rPr>
            </w:pPr>
            <w:r w:rsidRPr="008F1626">
              <w:rPr>
                <w:rFonts w:ascii="Century Gothic" w:hAnsi="Century Gothic"/>
                <w:sz w:val="18"/>
                <w:szCs w:val="18"/>
              </w:rPr>
              <w:t xml:space="preserve">Zapewnienie rezerw strategicznych </w:t>
            </w:r>
            <w:r>
              <w:rPr>
                <w:rFonts w:ascii="Century Gothic" w:hAnsi="Century Gothic"/>
                <w:sz w:val="18"/>
                <w:szCs w:val="18"/>
              </w:rPr>
              <w:t>zgodnie z potrzebami państwa w warunkach kryzysu</w:t>
            </w:r>
          </w:p>
        </w:tc>
        <w:tc>
          <w:tcPr>
            <w:tcW w:w="2409" w:type="dxa"/>
          </w:tcPr>
          <w:p w:rsidR="003526B5" w:rsidRPr="008F1626" w:rsidRDefault="003526B5" w:rsidP="00B457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Procent realizacji </w:t>
            </w:r>
            <w:r w:rsidRPr="00CC0A38">
              <w:rPr>
                <w:rFonts w:ascii="Century Gothic" w:hAnsi="Century Gothic"/>
                <w:b/>
                <w:sz w:val="18"/>
                <w:szCs w:val="18"/>
                <w:u w:val="single"/>
              </w:rPr>
              <w:t>wielkości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bazowej rezerw, określonej przez organ tworzący (%)</w:t>
            </w:r>
          </w:p>
        </w:tc>
        <w:tc>
          <w:tcPr>
            <w:tcW w:w="2127" w:type="dxa"/>
          </w:tcPr>
          <w:p w:rsidR="003526B5" w:rsidRPr="008F1626" w:rsidRDefault="003526B5" w:rsidP="00B457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 mniej niż 80%</w:t>
            </w:r>
          </w:p>
        </w:tc>
        <w:tc>
          <w:tcPr>
            <w:tcW w:w="2126" w:type="dxa"/>
            <w:vMerge w:val="restart"/>
          </w:tcPr>
          <w:p w:rsidR="003526B5" w:rsidRPr="008F1626" w:rsidRDefault="003526B5" w:rsidP="00BB207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6.2</w:t>
            </w:r>
            <w:r w:rsidR="00BB2073">
              <w:rPr>
                <w:rFonts w:ascii="Century Gothic" w:hAnsi="Century Gothic"/>
                <w:sz w:val="18"/>
                <w:szCs w:val="18"/>
              </w:rPr>
              <w:br/>
            </w:r>
            <w:r w:rsidRPr="008F1626">
              <w:rPr>
                <w:rFonts w:ascii="Century Gothic" w:hAnsi="Century Gothic"/>
                <w:sz w:val="18"/>
                <w:szCs w:val="18"/>
              </w:rPr>
              <w:t xml:space="preserve">Zapewnienie rezerw strategicznych </w:t>
            </w:r>
            <w:r>
              <w:rPr>
                <w:rFonts w:ascii="Century Gothic" w:hAnsi="Century Gothic"/>
                <w:sz w:val="18"/>
                <w:szCs w:val="18"/>
              </w:rPr>
              <w:t>zgodnie z potrzebami państwa w warunkach kryzysu</w:t>
            </w:r>
          </w:p>
        </w:tc>
        <w:tc>
          <w:tcPr>
            <w:tcW w:w="1701" w:type="dxa"/>
            <w:vMerge w:val="restart"/>
          </w:tcPr>
          <w:p w:rsidR="003526B5" w:rsidRPr="008F1626" w:rsidRDefault="003526B5" w:rsidP="00B457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Rządowy Program Rezerw Strategicznych</w:t>
            </w:r>
          </w:p>
        </w:tc>
      </w:tr>
      <w:tr w:rsidR="003526B5" w:rsidRPr="008F1626" w:rsidTr="003526B5">
        <w:tc>
          <w:tcPr>
            <w:tcW w:w="465" w:type="dxa"/>
            <w:vMerge/>
          </w:tcPr>
          <w:p w:rsidR="003526B5" w:rsidRPr="008F1626" w:rsidRDefault="003526B5" w:rsidP="00CC0A3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88" w:type="dxa"/>
            <w:vMerge/>
          </w:tcPr>
          <w:p w:rsidR="003526B5" w:rsidRPr="008F1626" w:rsidRDefault="003526B5" w:rsidP="00CC0A3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:rsidR="003526B5" w:rsidRPr="008F1626" w:rsidRDefault="003526B5" w:rsidP="00CC0A3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Procent realizacji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wartości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bazowej rezerw, określonej przez organ tworzący (%)</w:t>
            </w:r>
          </w:p>
        </w:tc>
        <w:tc>
          <w:tcPr>
            <w:tcW w:w="2127" w:type="dxa"/>
          </w:tcPr>
          <w:p w:rsidR="003526B5" w:rsidRPr="008F1626" w:rsidRDefault="003526B5" w:rsidP="00CC0A3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 mniej niż 80%</w:t>
            </w:r>
          </w:p>
        </w:tc>
        <w:tc>
          <w:tcPr>
            <w:tcW w:w="2126" w:type="dxa"/>
            <w:vMerge/>
          </w:tcPr>
          <w:p w:rsidR="003526B5" w:rsidRPr="008F1626" w:rsidRDefault="003526B5" w:rsidP="00CC0A3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26B5" w:rsidRPr="008F1626" w:rsidRDefault="003526B5" w:rsidP="00CC0A3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A38" w:rsidRPr="008F1626" w:rsidTr="003526B5">
        <w:tc>
          <w:tcPr>
            <w:tcW w:w="465" w:type="dxa"/>
          </w:tcPr>
          <w:p w:rsidR="00CC0A38" w:rsidRPr="008F1626" w:rsidRDefault="00CC0A38" w:rsidP="00CC0A3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088" w:type="dxa"/>
          </w:tcPr>
          <w:p w:rsidR="00CC0A38" w:rsidRPr="008F1626" w:rsidRDefault="00CC0A38" w:rsidP="00BB207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Zapewnienie zapasów ropy naftowej i produktów naftowych w sytuacji wystąpienia zakłóceń w ich dostawach</w:t>
            </w:r>
          </w:p>
        </w:tc>
        <w:tc>
          <w:tcPr>
            <w:tcW w:w="2409" w:type="dxa"/>
          </w:tcPr>
          <w:p w:rsidR="00CC0A38" w:rsidRPr="008F1626" w:rsidRDefault="00CC0A38" w:rsidP="00CC0A3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Stan zapasów agencyjnych zapewniający 90-dniowe zapasy interwencyjne z uwzględnieniem poziomu zapasów obowiązkowych (%)</w:t>
            </w:r>
          </w:p>
        </w:tc>
        <w:tc>
          <w:tcPr>
            <w:tcW w:w="2127" w:type="dxa"/>
          </w:tcPr>
          <w:p w:rsidR="00CC0A38" w:rsidRPr="008F1626" w:rsidRDefault="00CC0A38" w:rsidP="00CC0A3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 mniej niż 100%</w:t>
            </w:r>
          </w:p>
        </w:tc>
        <w:tc>
          <w:tcPr>
            <w:tcW w:w="2126" w:type="dxa"/>
          </w:tcPr>
          <w:p w:rsidR="00CC0A38" w:rsidRPr="008F1626" w:rsidRDefault="003526B5" w:rsidP="00BB207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6.2.</w:t>
            </w:r>
            <w:r w:rsidR="00BB2073">
              <w:rPr>
                <w:rFonts w:ascii="Century Gothic" w:hAnsi="Century Gothic"/>
                <w:sz w:val="18"/>
                <w:szCs w:val="18"/>
              </w:rPr>
              <w:br/>
            </w:r>
            <w:bookmarkStart w:id="0" w:name="_GoBack"/>
            <w:bookmarkEnd w:id="0"/>
            <w:r w:rsidRPr="003526B5">
              <w:rPr>
                <w:rFonts w:ascii="Century Gothic" w:hAnsi="Century Gothic"/>
                <w:sz w:val="18"/>
                <w:szCs w:val="18"/>
              </w:rPr>
              <w:t>Zapewnienie zapasów ropy naftowej i produktów naftowych w sytuacji wystąpienia zakłóceń w ich dostawach</w:t>
            </w:r>
          </w:p>
        </w:tc>
        <w:tc>
          <w:tcPr>
            <w:tcW w:w="1701" w:type="dxa"/>
          </w:tcPr>
          <w:p w:rsidR="00CC0A38" w:rsidRPr="008F1626" w:rsidRDefault="00CC0A38" w:rsidP="00CC0A3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Polityka energetyczna Polski do 2030 r.</w:t>
            </w:r>
          </w:p>
        </w:tc>
      </w:tr>
    </w:tbl>
    <w:p w:rsidR="001E1832" w:rsidRDefault="00C92D51" w:rsidP="001E1832">
      <w:pPr>
        <w:spacing w:before="480" w:after="120"/>
        <w:ind w:left="5103"/>
        <w:rPr>
          <w:rFonts w:ascii="Century Gothic" w:hAnsi="Century Gothic"/>
        </w:rPr>
      </w:pPr>
      <w:r>
        <w:rPr>
          <w:rFonts w:ascii="Century Gothic" w:hAnsi="Century Gothic"/>
        </w:rPr>
        <w:t>Michał Kuczmierowski</w:t>
      </w:r>
      <w:r>
        <w:rPr>
          <w:rFonts w:ascii="Century Gothic" w:hAnsi="Century Gothic"/>
        </w:rPr>
        <w:t xml:space="preserve"> </w:t>
      </w:r>
    </w:p>
    <w:p w:rsidR="00C92D51" w:rsidRPr="008F1626" w:rsidRDefault="00C92D51" w:rsidP="001E1832">
      <w:pPr>
        <w:spacing w:before="120" w:after="120"/>
        <w:ind w:left="4536"/>
        <w:rPr>
          <w:rFonts w:ascii="Century Gothic" w:hAnsi="Century Gothic"/>
        </w:rPr>
      </w:pPr>
      <w:r>
        <w:rPr>
          <w:rFonts w:ascii="Century Gothic" w:hAnsi="Century Gothic"/>
        </w:rPr>
        <w:t>Prezes Agencji Rezerw Materiałowych</w:t>
      </w:r>
    </w:p>
    <w:p w:rsidR="00AA0458" w:rsidRDefault="00C92D51" w:rsidP="00AA0458">
      <w:pPr>
        <w:spacing w:before="240"/>
        <w:ind w:left="4536" w:firstLine="709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podpis </w:t>
      </w:r>
      <w:r w:rsidRPr="008F1626">
        <w:rPr>
          <w:rFonts w:ascii="Century Gothic" w:hAnsi="Century Gothic"/>
          <w:sz w:val="20"/>
          <w:szCs w:val="20"/>
        </w:rPr>
        <w:t>kierownika jednostk</w:t>
      </w:r>
      <w:r>
        <w:rPr>
          <w:rFonts w:ascii="Century Gothic" w:hAnsi="Century Gothic"/>
          <w:sz w:val="20"/>
          <w:szCs w:val="20"/>
        </w:rPr>
        <w:t>i</w:t>
      </w:r>
    </w:p>
    <w:p w:rsidR="005114BE" w:rsidRPr="008F1626" w:rsidRDefault="00B873BC" w:rsidP="00AA0458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19</w:t>
      </w:r>
      <w:r w:rsidR="006B3C61">
        <w:rPr>
          <w:rFonts w:ascii="Century Gothic" w:hAnsi="Century Gothic"/>
        </w:rPr>
        <w:t>.</w:t>
      </w:r>
      <w:r>
        <w:rPr>
          <w:rFonts w:ascii="Century Gothic" w:hAnsi="Century Gothic"/>
        </w:rPr>
        <w:t>01</w:t>
      </w:r>
      <w:r w:rsidR="006B3C61">
        <w:rPr>
          <w:rFonts w:ascii="Century Gothic" w:hAnsi="Century Gothic"/>
        </w:rPr>
        <w:t>.20</w:t>
      </w:r>
      <w:r>
        <w:rPr>
          <w:rFonts w:ascii="Century Gothic" w:hAnsi="Century Gothic"/>
        </w:rPr>
        <w:t>21</w:t>
      </w:r>
      <w:r w:rsidR="006B3C61">
        <w:rPr>
          <w:rFonts w:ascii="Century Gothic" w:hAnsi="Century Gothic"/>
        </w:rPr>
        <w:t xml:space="preserve"> r. </w:t>
      </w:r>
    </w:p>
    <w:p w:rsidR="000D48C1" w:rsidRPr="00AA0458" w:rsidRDefault="005114BE" w:rsidP="00AA0458">
      <w:pPr>
        <w:spacing w:before="120"/>
        <w:ind w:left="5919" w:hanging="5579"/>
        <w:rPr>
          <w:rFonts w:ascii="Century Gothic" w:hAnsi="Century Gothic"/>
          <w:sz w:val="20"/>
          <w:szCs w:val="20"/>
        </w:rPr>
      </w:pPr>
      <w:r w:rsidRPr="008F1626">
        <w:rPr>
          <w:rFonts w:ascii="Century Gothic" w:hAnsi="Century Gothic"/>
          <w:sz w:val="20"/>
          <w:szCs w:val="20"/>
        </w:rPr>
        <w:t>data</w:t>
      </w:r>
    </w:p>
    <w:sectPr w:rsidR="000D48C1" w:rsidRPr="00AA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DE" w:rsidRDefault="008C0DDE">
      <w:r>
        <w:separator/>
      </w:r>
    </w:p>
  </w:endnote>
  <w:endnote w:type="continuationSeparator" w:id="0">
    <w:p w:rsidR="008C0DDE" w:rsidRDefault="008C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DE" w:rsidRDefault="008C0DDE">
      <w:r>
        <w:separator/>
      </w:r>
    </w:p>
  </w:footnote>
  <w:footnote w:type="continuationSeparator" w:id="0">
    <w:p w:rsidR="008C0DDE" w:rsidRDefault="008C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E"/>
    <w:rsid w:val="00017760"/>
    <w:rsid w:val="000D48C1"/>
    <w:rsid w:val="001120FC"/>
    <w:rsid w:val="001E1832"/>
    <w:rsid w:val="00241B60"/>
    <w:rsid w:val="00345BCC"/>
    <w:rsid w:val="003526B5"/>
    <w:rsid w:val="003A0EA1"/>
    <w:rsid w:val="004636EA"/>
    <w:rsid w:val="005114BE"/>
    <w:rsid w:val="00566A9A"/>
    <w:rsid w:val="0069673D"/>
    <w:rsid w:val="006B3C61"/>
    <w:rsid w:val="007448C2"/>
    <w:rsid w:val="00750F91"/>
    <w:rsid w:val="00784EE1"/>
    <w:rsid w:val="007866EA"/>
    <w:rsid w:val="007A118B"/>
    <w:rsid w:val="007D2900"/>
    <w:rsid w:val="008C0DDE"/>
    <w:rsid w:val="008F1626"/>
    <w:rsid w:val="00AA0458"/>
    <w:rsid w:val="00B02549"/>
    <w:rsid w:val="00B457F1"/>
    <w:rsid w:val="00B873BC"/>
    <w:rsid w:val="00BB2073"/>
    <w:rsid w:val="00C40DAE"/>
    <w:rsid w:val="00C92D51"/>
    <w:rsid w:val="00CC0A38"/>
    <w:rsid w:val="00E0254D"/>
    <w:rsid w:val="00E20A46"/>
    <w:rsid w:val="00EA6A48"/>
    <w:rsid w:val="00F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0BE2B-847E-44F2-A055-3CF80932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4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Tekstdymka">
    <w:name w:val="Balloon Text"/>
    <w:basedOn w:val="Normalny"/>
    <w:link w:val="TekstdymkaZnak"/>
    <w:rsid w:val="00B025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0254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448C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0232-0813-47F0-BC68-9635B784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działalności Agecnji Rezerw Materiałowych na 2021 rok</vt:lpstr>
    </vt:vector>
  </TitlesOfParts>
  <Company>MF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Agecnji Rezerw Materiałowych na 2021 rok</dc:title>
  <dc:subject/>
  <dc:creator>Małgorzata Nowicka</dc:creator>
  <cp:keywords/>
  <dc:description/>
  <cp:lastModifiedBy>Czarkowska Olga</cp:lastModifiedBy>
  <cp:revision>3</cp:revision>
  <cp:lastPrinted>2020-11-23T08:34:00Z</cp:lastPrinted>
  <dcterms:created xsi:type="dcterms:W3CDTF">2021-01-22T12:04:00Z</dcterms:created>
  <dcterms:modified xsi:type="dcterms:W3CDTF">2021-01-22T12:06:00Z</dcterms:modified>
</cp:coreProperties>
</file>