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1E7B11" w:rsidRDefault="00DD72DF" w:rsidP="00F371C4">
      <w:pPr>
        <w:spacing w:before="240" w:after="240" w:line="360" w:lineRule="auto"/>
        <w:rPr>
          <w:sz w:val="22"/>
          <w:szCs w:val="22"/>
        </w:rPr>
      </w:pPr>
      <w:r w:rsidRPr="001E7B1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1E7B11">
        <w:rPr>
          <w:sz w:val="22"/>
          <w:szCs w:val="22"/>
        </w:rPr>
        <w:t>Biuro Zakupów</w:t>
      </w:r>
      <w:r w:rsidR="006A0496" w:rsidRPr="001E7B11">
        <w:rPr>
          <w:sz w:val="22"/>
          <w:szCs w:val="22"/>
        </w:rPr>
        <w:t xml:space="preserve"> </w:t>
      </w:r>
    </w:p>
    <w:p w14:paraId="46A2B21F" w14:textId="4D301CC0" w:rsidR="006A0496" w:rsidRPr="001E7B11" w:rsidRDefault="00441F37" w:rsidP="00F371C4">
      <w:pPr>
        <w:spacing w:before="240" w:after="240" w:line="360" w:lineRule="auto"/>
        <w:rPr>
          <w:sz w:val="22"/>
          <w:szCs w:val="22"/>
        </w:rPr>
      </w:pPr>
      <w:r w:rsidRPr="001E7B11">
        <w:rPr>
          <w:sz w:val="22"/>
          <w:szCs w:val="22"/>
        </w:rPr>
        <w:t>BPzp.261.</w:t>
      </w:r>
      <w:r w:rsidR="004545CF">
        <w:rPr>
          <w:sz w:val="22"/>
          <w:szCs w:val="22"/>
        </w:rPr>
        <w:t>27</w:t>
      </w:r>
      <w:r w:rsidR="00E948C9" w:rsidRPr="001E7B11">
        <w:rPr>
          <w:sz w:val="22"/>
          <w:szCs w:val="22"/>
        </w:rPr>
        <w:t>.2020</w:t>
      </w:r>
    </w:p>
    <w:p w14:paraId="6A982CD8" w14:textId="27630852" w:rsidR="006A0496" w:rsidRPr="001E7B11" w:rsidRDefault="006A0496" w:rsidP="00F371C4">
      <w:pPr>
        <w:spacing w:before="240" w:after="240" w:line="360" w:lineRule="auto"/>
        <w:jc w:val="right"/>
        <w:rPr>
          <w:sz w:val="22"/>
          <w:szCs w:val="22"/>
        </w:rPr>
      </w:pPr>
      <w:r w:rsidRPr="001E7B11">
        <w:rPr>
          <w:sz w:val="22"/>
          <w:szCs w:val="22"/>
        </w:rPr>
        <w:t xml:space="preserve">Warszawa, dnia </w:t>
      </w:r>
      <w:r w:rsidR="00613A0C">
        <w:rPr>
          <w:sz w:val="22"/>
          <w:szCs w:val="22"/>
        </w:rPr>
        <w:t>16</w:t>
      </w:r>
      <w:bookmarkStart w:id="0" w:name="_GoBack"/>
      <w:bookmarkEnd w:id="0"/>
      <w:r w:rsidR="001E7B11" w:rsidRPr="001E7B11">
        <w:rPr>
          <w:sz w:val="22"/>
          <w:szCs w:val="22"/>
        </w:rPr>
        <w:t xml:space="preserve"> lipca</w:t>
      </w:r>
      <w:r w:rsidRPr="001E7B11">
        <w:rPr>
          <w:sz w:val="22"/>
          <w:szCs w:val="22"/>
        </w:rPr>
        <w:t xml:space="preserve"> 2020 r.</w:t>
      </w:r>
    </w:p>
    <w:p w14:paraId="1328318F" w14:textId="77777777" w:rsidR="007251E5" w:rsidRDefault="007251E5" w:rsidP="007251E5">
      <w:pPr>
        <w:spacing w:before="240" w:after="240" w:line="360" w:lineRule="auto"/>
        <w:jc w:val="center"/>
        <w:rPr>
          <w:b/>
          <w:iCs/>
          <w:sz w:val="22"/>
          <w:szCs w:val="22"/>
        </w:rPr>
      </w:pPr>
    </w:p>
    <w:p w14:paraId="4CCFDD98" w14:textId="0ED26E32" w:rsidR="00297681" w:rsidRPr="007251E5" w:rsidRDefault="007251E5" w:rsidP="007251E5">
      <w:pPr>
        <w:spacing w:before="240" w:after="240" w:line="360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Informacja o wyborze najkorzystniejszej oferty</w:t>
      </w:r>
    </w:p>
    <w:p w14:paraId="7BE56ACA" w14:textId="77777777" w:rsidR="00091C7C" w:rsidRDefault="00091C7C" w:rsidP="00F371C4">
      <w:pPr>
        <w:spacing w:before="240" w:after="240" w:line="360" w:lineRule="auto"/>
        <w:rPr>
          <w:i/>
          <w:iCs/>
          <w:sz w:val="22"/>
          <w:szCs w:val="22"/>
        </w:rPr>
      </w:pPr>
    </w:p>
    <w:p w14:paraId="39DA1AAE" w14:textId="77777777" w:rsidR="007251E5" w:rsidRPr="001E7B11" w:rsidRDefault="007251E5" w:rsidP="00F371C4">
      <w:pPr>
        <w:spacing w:before="240" w:after="240" w:line="360" w:lineRule="auto"/>
        <w:rPr>
          <w:i/>
          <w:iCs/>
          <w:sz w:val="22"/>
          <w:szCs w:val="22"/>
        </w:rPr>
        <w:sectPr w:rsidR="007251E5" w:rsidRPr="001E7B11" w:rsidSect="000878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B7D5561" w14:textId="550CD396" w:rsidR="007E4A19" w:rsidRDefault="007E4A19" w:rsidP="00C631F6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 w:rsidRPr="001E7B11">
        <w:rPr>
          <w:i/>
          <w:iCs/>
          <w:sz w:val="22"/>
          <w:szCs w:val="22"/>
          <w:lang w:val="en-US"/>
        </w:rPr>
        <w:t xml:space="preserve">Dot. </w:t>
      </w:r>
      <w:r w:rsidRPr="001E7B11">
        <w:rPr>
          <w:rFonts w:cs="Arial"/>
          <w:i/>
          <w:sz w:val="22"/>
          <w:szCs w:val="22"/>
        </w:rPr>
        <w:t>postępowania o udzielenie zamówienia publicznego na</w:t>
      </w:r>
      <w:r w:rsidR="00F371C4" w:rsidRPr="001E7B11">
        <w:rPr>
          <w:rFonts w:cs="Arial"/>
          <w:i/>
          <w:sz w:val="22"/>
          <w:szCs w:val="22"/>
        </w:rPr>
        <w:t xml:space="preserve"> wykonanie </w:t>
      </w:r>
      <w:r w:rsidRPr="001E7B11">
        <w:rPr>
          <w:rFonts w:cs="Arial"/>
          <w:i/>
          <w:sz w:val="22"/>
          <w:szCs w:val="22"/>
        </w:rPr>
        <w:t xml:space="preserve"> remont</w:t>
      </w:r>
      <w:r w:rsidR="00F371C4" w:rsidRPr="001E7B11">
        <w:rPr>
          <w:rFonts w:cs="Arial"/>
          <w:i/>
          <w:sz w:val="22"/>
          <w:szCs w:val="22"/>
        </w:rPr>
        <w:t xml:space="preserve">u </w:t>
      </w:r>
      <w:r w:rsidR="004545CF">
        <w:rPr>
          <w:rFonts w:cs="Arial"/>
          <w:i/>
          <w:sz w:val="22"/>
          <w:szCs w:val="22"/>
        </w:rPr>
        <w:t>budynku magazynowego</w:t>
      </w:r>
      <w:r w:rsidRPr="001E7B11">
        <w:rPr>
          <w:rFonts w:cs="Arial"/>
          <w:i/>
          <w:sz w:val="22"/>
          <w:szCs w:val="22"/>
        </w:rPr>
        <w:t xml:space="preserve"> w Składnicy ARM w </w:t>
      </w:r>
      <w:r w:rsidR="004545CF">
        <w:rPr>
          <w:rFonts w:cs="Arial"/>
          <w:i/>
          <w:sz w:val="22"/>
          <w:szCs w:val="22"/>
        </w:rPr>
        <w:t>Kamienicy Królewskiej</w:t>
      </w:r>
      <w:r w:rsidRPr="001E7B11">
        <w:rPr>
          <w:rFonts w:cs="Arial"/>
          <w:i/>
          <w:sz w:val="22"/>
          <w:szCs w:val="22"/>
        </w:rPr>
        <w:t xml:space="preserve"> - znak sprawy: BPzp.261.</w:t>
      </w:r>
      <w:r w:rsidR="004545CF">
        <w:rPr>
          <w:rFonts w:cs="Arial"/>
          <w:i/>
          <w:sz w:val="22"/>
          <w:szCs w:val="22"/>
        </w:rPr>
        <w:t>27</w:t>
      </w:r>
      <w:r w:rsidRPr="001E7B11">
        <w:rPr>
          <w:rFonts w:cs="Arial"/>
          <w:i/>
          <w:sz w:val="22"/>
          <w:szCs w:val="22"/>
        </w:rPr>
        <w:t>.2020</w:t>
      </w:r>
    </w:p>
    <w:p w14:paraId="173938EC" w14:textId="77777777" w:rsidR="00091C7C" w:rsidRPr="001E7B11" w:rsidRDefault="00091C7C" w:rsidP="00C631F6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</w:p>
    <w:p w14:paraId="49201910" w14:textId="5A3DD1D0" w:rsidR="00114C70" w:rsidRDefault="00114C70" w:rsidP="00114C70">
      <w:pPr>
        <w:spacing w:line="360" w:lineRule="auto"/>
        <w:ind w:firstLine="357"/>
        <w:jc w:val="both"/>
        <w:rPr>
          <w:rFonts w:cs="Arial"/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 xml:space="preserve">Działając na podstawie art. 92 ustawy z dnia 29 stycznia 2004 r. Prawo zamówień publicznych (Dz. U. z 2019 r. poz. 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Zamawiający informuje, że </w:t>
      </w:r>
      <w:r w:rsidR="0053627D" w:rsidRPr="0053627D">
        <w:rPr>
          <w:rFonts w:cs="Arial"/>
          <w:b/>
          <w:sz w:val="22"/>
          <w:szCs w:val="22"/>
        </w:rPr>
        <w:t>wybiera</w:t>
      </w:r>
      <w:r w:rsidRPr="0053627D">
        <w:rPr>
          <w:rFonts w:cs="Arial"/>
          <w:b/>
          <w:sz w:val="22"/>
          <w:szCs w:val="22"/>
        </w:rPr>
        <w:t xml:space="preserve"> ofertę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nr </w:t>
      </w:r>
      <w:r w:rsidR="00A36D7F">
        <w:rPr>
          <w:rFonts w:cs="Arial"/>
          <w:b/>
          <w:sz w:val="22"/>
          <w:szCs w:val="22"/>
        </w:rPr>
        <w:t>53</w:t>
      </w:r>
      <w:r>
        <w:rPr>
          <w:rFonts w:cs="Arial"/>
          <w:sz w:val="22"/>
          <w:szCs w:val="22"/>
        </w:rPr>
        <w:t xml:space="preserve"> złożoną przez:</w:t>
      </w:r>
    </w:p>
    <w:p w14:paraId="6F6E5C41" w14:textId="4F156411" w:rsidR="00114C70" w:rsidRDefault="00A36D7F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IZODOM</w:t>
      </w:r>
      <w:r w:rsidR="00114C70">
        <w:rPr>
          <w:rFonts w:cs="Arial"/>
          <w:color w:val="000000"/>
          <w:sz w:val="22"/>
          <w:szCs w:val="22"/>
        </w:rPr>
        <w:t xml:space="preserve"> Sp. z o.o. </w:t>
      </w:r>
      <w:r>
        <w:rPr>
          <w:rFonts w:cs="Arial"/>
          <w:color w:val="000000"/>
          <w:sz w:val="22"/>
          <w:szCs w:val="22"/>
        </w:rPr>
        <w:t>Sp.k.</w:t>
      </w:r>
    </w:p>
    <w:p w14:paraId="77D61F3F" w14:textId="0CA4FC8A" w:rsidR="00114C70" w:rsidRDefault="00114C70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ul. </w:t>
      </w:r>
      <w:r w:rsidR="00A36D7F">
        <w:rPr>
          <w:rFonts w:cs="Arial"/>
          <w:color w:val="000000"/>
          <w:sz w:val="22"/>
          <w:szCs w:val="22"/>
        </w:rPr>
        <w:t>Krynicka 8</w:t>
      </w:r>
    </w:p>
    <w:p w14:paraId="6C79BAFB" w14:textId="09EF711B" w:rsidR="00114C70" w:rsidRDefault="00A36D7F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33-335 Nawojowa</w:t>
      </w:r>
    </w:p>
    <w:p w14:paraId="15071C35" w14:textId="397FD677" w:rsidR="00114C70" w:rsidRDefault="00114C70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cena oferty</w:t>
      </w:r>
      <w:r>
        <w:rPr>
          <w:rFonts w:cs="Arial"/>
          <w:color w:val="000000"/>
          <w:sz w:val="22"/>
          <w:szCs w:val="22"/>
        </w:rPr>
        <w:t xml:space="preserve">: </w:t>
      </w:r>
      <w:r w:rsidR="00FE146F">
        <w:rPr>
          <w:rFonts w:cs="Arial"/>
          <w:color w:val="000000"/>
          <w:sz w:val="22"/>
          <w:szCs w:val="22"/>
        </w:rPr>
        <w:t>539 970,00</w:t>
      </w:r>
      <w:r>
        <w:rPr>
          <w:rFonts w:cs="Arial"/>
          <w:color w:val="000000"/>
          <w:sz w:val="22"/>
          <w:szCs w:val="22"/>
        </w:rPr>
        <w:t xml:space="preserve"> zł </w:t>
      </w:r>
      <w:r w:rsidR="00B6359B">
        <w:rPr>
          <w:rFonts w:cs="Arial"/>
          <w:color w:val="000000"/>
          <w:sz w:val="22"/>
          <w:szCs w:val="22"/>
        </w:rPr>
        <w:t>(60,</w:t>
      </w:r>
      <w:r>
        <w:rPr>
          <w:rFonts w:cs="Arial"/>
          <w:color w:val="000000"/>
          <w:sz w:val="22"/>
          <w:szCs w:val="22"/>
        </w:rPr>
        <w:t>00 pkt),</w:t>
      </w:r>
    </w:p>
    <w:p w14:paraId="447A866B" w14:textId="6AB1500C" w:rsidR="00FE146F" w:rsidRDefault="00B6359B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okres gwarancji: 60 miesięcy (30</w:t>
      </w:r>
      <w:r w:rsidR="00114C70">
        <w:rPr>
          <w:rFonts w:cs="Arial"/>
          <w:color w:val="000000"/>
          <w:sz w:val="22"/>
          <w:szCs w:val="22"/>
        </w:rPr>
        <w:t>,00 pkt)</w:t>
      </w:r>
    </w:p>
    <w:p w14:paraId="4CD1DBD2" w14:textId="7E2C5C54" w:rsidR="00114C70" w:rsidRDefault="00FE146F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termin realizacji zamówienia: 63 dni (</w:t>
      </w:r>
      <w:r w:rsidR="00B6359B">
        <w:rPr>
          <w:rFonts w:cs="Arial"/>
          <w:color w:val="000000"/>
          <w:sz w:val="22"/>
          <w:szCs w:val="22"/>
        </w:rPr>
        <w:t>10</w:t>
      </w:r>
      <w:r>
        <w:rPr>
          <w:rFonts w:cs="Arial"/>
          <w:color w:val="000000"/>
          <w:sz w:val="22"/>
          <w:szCs w:val="22"/>
        </w:rPr>
        <w:t>,00 pkt)</w:t>
      </w:r>
      <w:r w:rsidR="00114C70">
        <w:rPr>
          <w:rFonts w:cs="Arial"/>
          <w:color w:val="000000"/>
          <w:sz w:val="22"/>
          <w:szCs w:val="22"/>
        </w:rPr>
        <w:t xml:space="preserve">. </w:t>
      </w:r>
    </w:p>
    <w:p w14:paraId="29EAD478" w14:textId="3210FA44" w:rsidR="00114C70" w:rsidRDefault="00114C70" w:rsidP="00114C70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Łączna punktacja: </w:t>
      </w:r>
      <w:r w:rsidR="00B6359B">
        <w:rPr>
          <w:rFonts w:cs="Arial"/>
          <w:b/>
          <w:color w:val="000000"/>
          <w:sz w:val="22"/>
          <w:szCs w:val="22"/>
        </w:rPr>
        <w:t>100</w:t>
      </w:r>
      <w:r>
        <w:rPr>
          <w:rFonts w:cs="Arial"/>
          <w:b/>
          <w:color w:val="000000"/>
          <w:sz w:val="22"/>
          <w:szCs w:val="22"/>
        </w:rPr>
        <w:t>,00</w:t>
      </w:r>
      <w:r>
        <w:rPr>
          <w:rFonts w:cs="Arial"/>
          <w:color w:val="000000"/>
          <w:sz w:val="22"/>
          <w:szCs w:val="22"/>
        </w:rPr>
        <w:t>.</w:t>
      </w:r>
    </w:p>
    <w:p w14:paraId="30E5B684" w14:textId="77777777" w:rsidR="00114C70" w:rsidRDefault="00114C70" w:rsidP="00114C7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Uzasadnienie: Oferta przedstawia najkorzystniejszy bilans w kryteriach określonych w postępowaniu. Wykonawca spełnia warunki udziału </w:t>
      </w:r>
      <w:r>
        <w:rPr>
          <w:rFonts w:cs="Arial"/>
          <w:sz w:val="22"/>
          <w:szCs w:val="22"/>
        </w:rPr>
        <w:br/>
        <w:t>w postępowaniu, a złożona oferta nie podlega odrzuceniu</w:t>
      </w:r>
    </w:p>
    <w:p w14:paraId="0801EEBA" w14:textId="77777777" w:rsidR="007251E5" w:rsidRDefault="007251E5" w:rsidP="00114C70">
      <w:pPr>
        <w:spacing w:line="360" w:lineRule="auto"/>
        <w:jc w:val="both"/>
        <w:rPr>
          <w:rFonts w:cs="Arial"/>
          <w:sz w:val="22"/>
          <w:szCs w:val="22"/>
        </w:rPr>
      </w:pPr>
    </w:p>
    <w:p w14:paraId="147776FB" w14:textId="77777777" w:rsidR="00114C70" w:rsidRDefault="00114C70" w:rsidP="00114C7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254"/>
        <w:gridCol w:w="1314"/>
        <w:gridCol w:w="1278"/>
        <w:gridCol w:w="1509"/>
        <w:gridCol w:w="1300"/>
      </w:tblGrid>
      <w:tr w:rsidR="00B6359B" w:rsidRPr="00C0394E" w14:paraId="51782252" w14:textId="77777777" w:rsidTr="00B33EAC">
        <w:trPr>
          <w:trHeight w:val="130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ECD8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Nr oferty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FB34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Nazwa i adres Wykonawcy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C079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Cena brutto (zł)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BFD7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Okres gwarancji (m-ce)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8BCD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Termin wykonania zamówienia</w:t>
            </w:r>
          </w:p>
          <w:p w14:paraId="6F39F224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(dni)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3189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Łączna punktacja</w:t>
            </w:r>
          </w:p>
        </w:tc>
      </w:tr>
      <w:tr w:rsidR="00B6359B" w:rsidRPr="00C0394E" w14:paraId="3C0EEB0C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7D8F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46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7B4A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 xml:space="preserve">Firma Usługowo-Budowlana </w:t>
            </w:r>
            <w:r w:rsidRPr="00C0394E">
              <w:rPr>
                <w:rFonts w:cs="Arial"/>
                <w:sz w:val="20"/>
                <w:szCs w:val="20"/>
              </w:rPr>
              <w:br/>
              <w:t>Witold Cygert</w:t>
            </w:r>
            <w:r w:rsidRPr="00C0394E">
              <w:rPr>
                <w:rFonts w:cs="Arial"/>
                <w:sz w:val="20"/>
                <w:szCs w:val="20"/>
              </w:rPr>
              <w:br/>
              <w:t>Wygoda Sierakowska 210</w:t>
            </w:r>
          </w:p>
          <w:p w14:paraId="6FA0A364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83-340 Sierakowice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278C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724 999,99</w:t>
            </w:r>
          </w:p>
          <w:p w14:paraId="745ECED8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44,69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1C05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</w:t>
            </w:r>
          </w:p>
          <w:p w14:paraId="4169D23E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7A0E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63</w:t>
            </w:r>
          </w:p>
          <w:p w14:paraId="675E2348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10,00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3D7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84,69</w:t>
            </w:r>
          </w:p>
        </w:tc>
      </w:tr>
      <w:tr w:rsidR="00B6359B" w:rsidRPr="00C0394E" w14:paraId="29C7FF90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130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48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3282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 xml:space="preserve">Zakład Remontowo-Budowlany „HEMAL” </w:t>
            </w:r>
            <w:r w:rsidRPr="00C0394E">
              <w:rPr>
                <w:rFonts w:eastAsia="Calibri" w:cs="Arial"/>
                <w:sz w:val="20"/>
                <w:szCs w:val="20"/>
              </w:rPr>
              <w:br/>
              <w:t>Henryk Barzowski</w:t>
            </w:r>
          </w:p>
          <w:p w14:paraId="54FA776C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Ul. Odrębna 16</w:t>
            </w:r>
          </w:p>
          <w:p w14:paraId="27C44E0A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84-200 Wejherowo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AD60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798 631,83</w:t>
            </w:r>
          </w:p>
          <w:p w14:paraId="68F20A3F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40,57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12F1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</w:t>
            </w:r>
          </w:p>
          <w:p w14:paraId="54636B49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128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65</w:t>
            </w:r>
          </w:p>
          <w:p w14:paraId="78F3F2A4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9,69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6BD" w14:textId="77777777" w:rsidR="00B6359B" w:rsidRPr="00C0394E" w:rsidRDefault="00B6359B" w:rsidP="00B33EAC">
            <w:pPr>
              <w:tabs>
                <w:tab w:val="left" w:pos="990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80,26</w:t>
            </w:r>
          </w:p>
        </w:tc>
      </w:tr>
      <w:tr w:rsidR="00B6359B" w:rsidRPr="00C0394E" w14:paraId="43838650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F50D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49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E756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 xml:space="preserve">Przedsiębiorstwo Usług Specjalistycznych </w:t>
            </w:r>
            <w:r w:rsidRPr="00C0394E">
              <w:rPr>
                <w:rFonts w:eastAsia="Calibri" w:cs="Arial"/>
                <w:sz w:val="20"/>
                <w:szCs w:val="20"/>
              </w:rPr>
              <w:br/>
              <w:t>„EURO-DACH”</w:t>
            </w:r>
          </w:p>
          <w:p w14:paraId="3543B292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Rafał Pacholczyk</w:t>
            </w:r>
          </w:p>
          <w:p w14:paraId="01266D33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Ul. Kościuszki 11/109</w:t>
            </w:r>
          </w:p>
          <w:p w14:paraId="3A37EF0E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25-310 Kielce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C867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915 320,24</w:t>
            </w:r>
          </w:p>
          <w:p w14:paraId="7A46CDF6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35,40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F91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</w:t>
            </w:r>
          </w:p>
          <w:p w14:paraId="1E56E145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243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63</w:t>
            </w:r>
          </w:p>
          <w:p w14:paraId="34EAFEAD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10,00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E60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75,40</w:t>
            </w:r>
          </w:p>
        </w:tc>
      </w:tr>
      <w:tr w:rsidR="00B6359B" w:rsidRPr="00C0394E" w14:paraId="38162078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71F2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52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244F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Usługi Ogólnobudowlane Katarzyna Szyca</w:t>
            </w:r>
          </w:p>
          <w:p w14:paraId="5501CAE8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Rekowo 64D</w:t>
            </w:r>
          </w:p>
          <w:p w14:paraId="40D208D0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77-131 Rekowo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E7EE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539 970,00</w:t>
            </w:r>
          </w:p>
          <w:p w14:paraId="6ED68387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BBA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</w:t>
            </w:r>
          </w:p>
          <w:p w14:paraId="061477D0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6DA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68</w:t>
            </w:r>
          </w:p>
          <w:p w14:paraId="29F04D31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9,26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1C08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99,26</w:t>
            </w:r>
          </w:p>
        </w:tc>
      </w:tr>
      <w:tr w:rsidR="00B6359B" w:rsidRPr="00B6359B" w14:paraId="74A61ACE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72F6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53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044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IZODOM Sp. z o.o. Sp. k.</w:t>
            </w:r>
          </w:p>
          <w:p w14:paraId="5B3B85EE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Ul. Krynicka 8</w:t>
            </w:r>
          </w:p>
          <w:p w14:paraId="158DE483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33-335 Nawojowa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4263" w14:textId="77777777" w:rsidR="00B6359B" w:rsidRPr="00B6359B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539 970,00</w:t>
            </w:r>
          </w:p>
          <w:p w14:paraId="0FF3D724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2745" w14:textId="77777777" w:rsidR="00B6359B" w:rsidRPr="00B6359B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60</w:t>
            </w:r>
          </w:p>
          <w:p w14:paraId="139C3578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74C" w14:textId="77777777" w:rsidR="00B6359B" w:rsidRPr="00B6359B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63</w:t>
            </w:r>
          </w:p>
          <w:p w14:paraId="4A70CC1F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10,00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F1C" w14:textId="77777777" w:rsidR="00B6359B" w:rsidRPr="00B6359B" w:rsidRDefault="00B6359B" w:rsidP="00B33EA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6359B">
              <w:rPr>
                <w:rFonts w:eastAsia="Calibri" w:cs="Arial"/>
                <w:b/>
                <w:sz w:val="20"/>
                <w:szCs w:val="20"/>
              </w:rPr>
              <w:t>100,00</w:t>
            </w:r>
          </w:p>
        </w:tc>
      </w:tr>
      <w:tr w:rsidR="00B6359B" w:rsidRPr="00C0394E" w14:paraId="5C41175B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57C9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72BE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EL-TEAM Tomasz Kosiński</w:t>
            </w:r>
          </w:p>
          <w:p w14:paraId="67B9A9C1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Wrzeście 40</w:t>
            </w:r>
          </w:p>
          <w:p w14:paraId="58B23CEF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84-352 Wicko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8546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681 162,13</w:t>
            </w:r>
          </w:p>
          <w:p w14:paraId="357DB036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47,56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E308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</w:t>
            </w:r>
          </w:p>
          <w:p w14:paraId="285B7476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271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75</w:t>
            </w:r>
          </w:p>
          <w:p w14:paraId="3C579F25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8,40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CF8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85,96</w:t>
            </w:r>
          </w:p>
        </w:tc>
      </w:tr>
      <w:tr w:rsidR="00B6359B" w:rsidRPr="00C0394E" w14:paraId="7D96768A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FEA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664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ELPROM Michał Matusiak</w:t>
            </w:r>
          </w:p>
          <w:p w14:paraId="0D1C20C4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Ul. Czerniakowska 203A/49</w:t>
            </w:r>
          </w:p>
          <w:p w14:paraId="0B21A8CB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00-436 Warszawa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4C5" w14:textId="0E35FCB2" w:rsidR="00B6359B" w:rsidRPr="0053627D" w:rsidRDefault="0053627D" w:rsidP="0053627D">
            <w:pPr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799 500,00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40B" w14:textId="5756FB07" w:rsidR="00B6359B" w:rsidRPr="00C0394E" w:rsidRDefault="0053627D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C6DA" w14:textId="0E1CEB54" w:rsidR="00B6359B" w:rsidRPr="00C0394E" w:rsidRDefault="0053627D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DD5" w14:textId="34AA091F" w:rsidR="00B6359B" w:rsidRPr="000E5F9B" w:rsidRDefault="0053627D" w:rsidP="000E5F9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E5F9B">
              <w:rPr>
                <w:rFonts w:eastAsia="Calibri" w:cs="Arial"/>
                <w:sz w:val="20"/>
                <w:szCs w:val="20"/>
              </w:rPr>
              <w:t>O</w:t>
            </w:r>
            <w:r w:rsidR="000E5F9B">
              <w:rPr>
                <w:rFonts w:eastAsia="Calibri" w:cs="Arial"/>
                <w:sz w:val="20"/>
                <w:szCs w:val="20"/>
              </w:rPr>
              <w:t>ferta odrzucona na podst.</w:t>
            </w:r>
            <w:r w:rsidRPr="000E5F9B">
              <w:rPr>
                <w:rFonts w:eastAsia="Calibri" w:cs="Arial"/>
                <w:sz w:val="20"/>
                <w:szCs w:val="20"/>
              </w:rPr>
              <w:t xml:space="preserve"> art.</w:t>
            </w:r>
            <w:r w:rsidR="000E5F9B" w:rsidRPr="000E5F9B">
              <w:rPr>
                <w:rFonts w:eastAsia="Calibri" w:cs="Arial"/>
                <w:sz w:val="20"/>
                <w:szCs w:val="20"/>
              </w:rPr>
              <w:t xml:space="preserve"> </w:t>
            </w:r>
            <w:r w:rsidR="000E5F9B" w:rsidRPr="000E5F9B">
              <w:rPr>
                <w:sz w:val="20"/>
                <w:szCs w:val="20"/>
              </w:rPr>
              <w:t>89 ust. 1 pkt 7b ustawy</w:t>
            </w:r>
            <w:r w:rsidR="000E5F9B" w:rsidRPr="000E5F9B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0E5F9B" w:rsidRPr="000E5F9B">
              <w:rPr>
                <w:rFonts w:eastAsia="Calibri" w:cs="Arial"/>
                <w:sz w:val="20"/>
                <w:szCs w:val="20"/>
              </w:rPr>
              <w:t>Pzp</w:t>
            </w:r>
            <w:proofErr w:type="spellEnd"/>
          </w:p>
        </w:tc>
      </w:tr>
      <w:tr w:rsidR="00B6359B" w:rsidRPr="00C0394E" w14:paraId="61C9035B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74E3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56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D98B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 xml:space="preserve">„SEBALX” Jerzy </w:t>
            </w:r>
            <w:proofErr w:type="spellStart"/>
            <w:r w:rsidRPr="00C0394E">
              <w:rPr>
                <w:rFonts w:cs="Arial"/>
                <w:sz w:val="20"/>
                <w:szCs w:val="20"/>
              </w:rPr>
              <w:t>Pranga</w:t>
            </w:r>
            <w:proofErr w:type="spellEnd"/>
          </w:p>
          <w:p w14:paraId="2F34825D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 xml:space="preserve">Ul. Ofiar </w:t>
            </w:r>
            <w:proofErr w:type="spellStart"/>
            <w:r w:rsidRPr="00C0394E">
              <w:rPr>
                <w:rFonts w:cs="Arial"/>
                <w:sz w:val="20"/>
                <w:szCs w:val="20"/>
              </w:rPr>
              <w:t>Stuthoffu</w:t>
            </w:r>
            <w:proofErr w:type="spellEnd"/>
            <w:r w:rsidRPr="00C0394E">
              <w:rPr>
                <w:rFonts w:cs="Arial"/>
                <w:sz w:val="20"/>
                <w:szCs w:val="20"/>
              </w:rPr>
              <w:t xml:space="preserve"> 43/4</w:t>
            </w:r>
          </w:p>
          <w:p w14:paraId="0C79ED99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84-242 Luzino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8D2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847 725,85</w:t>
            </w:r>
          </w:p>
          <w:p w14:paraId="65D0E9A4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38,22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21D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</w:t>
            </w:r>
          </w:p>
          <w:p w14:paraId="0EAF4DD7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9A2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84</w:t>
            </w:r>
          </w:p>
          <w:p w14:paraId="0EFAB577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7,50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4237" w14:textId="77777777" w:rsidR="00B6359B" w:rsidRPr="000E5F9B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E5F9B">
              <w:rPr>
                <w:rFonts w:eastAsia="Calibri" w:cs="Arial"/>
                <w:sz w:val="20"/>
                <w:szCs w:val="20"/>
              </w:rPr>
              <w:t>75,72</w:t>
            </w:r>
          </w:p>
        </w:tc>
      </w:tr>
      <w:tr w:rsidR="00B6359B" w:rsidRPr="00C0394E" w14:paraId="25043254" w14:textId="77777777" w:rsidTr="00B33EAC">
        <w:trPr>
          <w:trHeight w:val="802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AFEB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57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BFDC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 xml:space="preserve">„KAM-BUD” </w:t>
            </w:r>
            <w:r w:rsidRPr="00C0394E">
              <w:rPr>
                <w:rFonts w:cs="Arial"/>
                <w:sz w:val="20"/>
                <w:szCs w:val="20"/>
              </w:rPr>
              <w:br/>
              <w:t xml:space="preserve">Usługi Ogólnobudowlane Kamil </w:t>
            </w:r>
            <w:proofErr w:type="spellStart"/>
            <w:r w:rsidRPr="00C0394E">
              <w:rPr>
                <w:rFonts w:cs="Arial"/>
                <w:sz w:val="20"/>
                <w:szCs w:val="20"/>
              </w:rPr>
              <w:t>Retes</w:t>
            </w:r>
            <w:proofErr w:type="spellEnd"/>
          </w:p>
          <w:p w14:paraId="60942D91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Ul. Madalińskiego 13/19</w:t>
            </w:r>
          </w:p>
          <w:p w14:paraId="2FA4FAEE" w14:textId="77777777" w:rsidR="00B6359B" w:rsidRPr="00C0394E" w:rsidRDefault="00B6359B" w:rsidP="00B33EAC">
            <w:pPr>
              <w:jc w:val="center"/>
              <w:rPr>
                <w:rFonts w:cs="Arial"/>
                <w:sz w:val="20"/>
                <w:szCs w:val="20"/>
              </w:rPr>
            </w:pPr>
            <w:r w:rsidRPr="00C0394E">
              <w:rPr>
                <w:rFonts w:cs="Arial"/>
                <w:sz w:val="20"/>
                <w:szCs w:val="20"/>
              </w:rPr>
              <w:t>07-410 Ostrołęka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B79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566 218,89</w:t>
            </w:r>
          </w:p>
          <w:p w14:paraId="666587F1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57,22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379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60</w:t>
            </w:r>
          </w:p>
          <w:p w14:paraId="5680EA83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076" w14:textId="77777777" w:rsidR="00B6359B" w:rsidRPr="00C0394E" w:rsidRDefault="00B6359B" w:rsidP="00B33EAC">
            <w:pPr>
              <w:pBdr>
                <w:bottom w:val="single" w:sz="6" w:space="1" w:color="auto"/>
              </w:pBd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84</w:t>
            </w:r>
          </w:p>
          <w:p w14:paraId="78FFD5C8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0394E">
              <w:rPr>
                <w:rFonts w:eastAsia="Calibri" w:cs="Arial"/>
                <w:sz w:val="20"/>
                <w:szCs w:val="20"/>
              </w:rPr>
              <w:t>7,50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4E79" w14:textId="77777777" w:rsidR="00B6359B" w:rsidRPr="00C0394E" w:rsidRDefault="00B6359B" w:rsidP="00B33EAC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94,72</w:t>
            </w:r>
          </w:p>
        </w:tc>
      </w:tr>
    </w:tbl>
    <w:p w14:paraId="5E634E44" w14:textId="36EDB1A7" w:rsidR="00F05B7D" w:rsidRPr="001E7B11" w:rsidRDefault="00F05B7D" w:rsidP="00EA528C">
      <w:pPr>
        <w:spacing w:before="240" w:after="240" w:line="360" w:lineRule="auto"/>
        <w:jc w:val="both"/>
        <w:rPr>
          <w:sz w:val="22"/>
          <w:szCs w:val="22"/>
        </w:rPr>
      </w:pPr>
    </w:p>
    <w:sectPr w:rsidR="00F05B7D" w:rsidRPr="001E7B11" w:rsidSect="000878C6">
      <w:footerReference w:type="default" r:id="rId15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13A0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13A0C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587DB3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13A0C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13A0C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091C7C"/>
    <w:rsid w:val="000E5F9B"/>
    <w:rsid w:val="00114C70"/>
    <w:rsid w:val="00117F8C"/>
    <w:rsid w:val="00124409"/>
    <w:rsid w:val="001766D5"/>
    <w:rsid w:val="00195D18"/>
    <w:rsid w:val="001A0A02"/>
    <w:rsid w:val="001E0C6E"/>
    <w:rsid w:val="001E7B11"/>
    <w:rsid w:val="001F179C"/>
    <w:rsid w:val="00285CBE"/>
    <w:rsid w:val="00297681"/>
    <w:rsid w:val="002D1723"/>
    <w:rsid w:val="0032692C"/>
    <w:rsid w:val="003F4B5C"/>
    <w:rsid w:val="003F68ED"/>
    <w:rsid w:val="00441F37"/>
    <w:rsid w:val="004545CF"/>
    <w:rsid w:val="004B045E"/>
    <w:rsid w:val="0053627D"/>
    <w:rsid w:val="00577799"/>
    <w:rsid w:val="00587DB3"/>
    <w:rsid w:val="005B268E"/>
    <w:rsid w:val="005C4C1A"/>
    <w:rsid w:val="005E5CB0"/>
    <w:rsid w:val="00613A0C"/>
    <w:rsid w:val="006339F8"/>
    <w:rsid w:val="00643E28"/>
    <w:rsid w:val="006701D2"/>
    <w:rsid w:val="006A0496"/>
    <w:rsid w:val="006B5471"/>
    <w:rsid w:val="006C219A"/>
    <w:rsid w:val="006D120B"/>
    <w:rsid w:val="006D54D2"/>
    <w:rsid w:val="007001D2"/>
    <w:rsid w:val="007251E5"/>
    <w:rsid w:val="00773A28"/>
    <w:rsid w:val="007E4A19"/>
    <w:rsid w:val="007F7D60"/>
    <w:rsid w:val="008353A5"/>
    <w:rsid w:val="00836AFE"/>
    <w:rsid w:val="008E3C72"/>
    <w:rsid w:val="009271CE"/>
    <w:rsid w:val="009E331C"/>
    <w:rsid w:val="00A337DE"/>
    <w:rsid w:val="00A36D7F"/>
    <w:rsid w:val="00A40136"/>
    <w:rsid w:val="00A926B5"/>
    <w:rsid w:val="00B0274B"/>
    <w:rsid w:val="00B07D18"/>
    <w:rsid w:val="00B20BCC"/>
    <w:rsid w:val="00B27441"/>
    <w:rsid w:val="00B6359B"/>
    <w:rsid w:val="00B742FE"/>
    <w:rsid w:val="00BB19EA"/>
    <w:rsid w:val="00BD4E94"/>
    <w:rsid w:val="00C350ED"/>
    <w:rsid w:val="00C629A2"/>
    <w:rsid w:val="00C631F6"/>
    <w:rsid w:val="00CD63C2"/>
    <w:rsid w:val="00CF0391"/>
    <w:rsid w:val="00D03F56"/>
    <w:rsid w:val="00D04E7F"/>
    <w:rsid w:val="00D25A15"/>
    <w:rsid w:val="00DA3DE5"/>
    <w:rsid w:val="00DD72DF"/>
    <w:rsid w:val="00DF3CCA"/>
    <w:rsid w:val="00E91433"/>
    <w:rsid w:val="00E948C9"/>
    <w:rsid w:val="00EA528C"/>
    <w:rsid w:val="00EB06F0"/>
    <w:rsid w:val="00F0567B"/>
    <w:rsid w:val="00F05B7D"/>
    <w:rsid w:val="00F35C83"/>
    <w:rsid w:val="00F371C4"/>
    <w:rsid w:val="00F6341F"/>
    <w:rsid w:val="00F7251B"/>
    <w:rsid w:val="00F851DF"/>
    <w:rsid w:val="00FA19B0"/>
    <w:rsid w:val="00FE146F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6C7F-3DD6-4747-8876-6EE79D87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2020-07-13T08:43:00Z</cp:lastPrinted>
  <dcterms:created xsi:type="dcterms:W3CDTF">2020-07-16T07:07:00Z</dcterms:created>
  <dcterms:modified xsi:type="dcterms:W3CDTF">2020-07-16T10:58:00Z</dcterms:modified>
</cp:coreProperties>
</file>