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B9" w:rsidRDefault="006428B9" w:rsidP="0099658C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6428B9" w:rsidRDefault="006428B9" w:rsidP="0099658C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9658C" w:rsidRPr="0099658C" w:rsidRDefault="009B489F" w:rsidP="0099658C">
      <w:pPr>
        <w:jc w:val="right"/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Warszawa, dnia 14</w:t>
      </w:r>
      <w:bookmarkStart w:id="0" w:name="_GoBack"/>
      <w:bookmarkEnd w:id="0"/>
      <w:r w:rsidR="00E31A15">
        <w:rPr>
          <w:rFonts w:ascii="Century Gothic" w:eastAsia="Times New Roman" w:hAnsi="Century Gothic" w:cs="Arial"/>
          <w:sz w:val="22"/>
          <w:szCs w:val="22"/>
          <w:lang w:eastAsia="pl-PL"/>
        </w:rPr>
        <w:t>.</w:t>
      </w:r>
      <w:r w:rsidR="0086461C">
        <w:rPr>
          <w:rFonts w:ascii="Century Gothic" w:eastAsia="Times New Roman" w:hAnsi="Century Gothic" w:cs="Arial"/>
          <w:sz w:val="22"/>
          <w:szCs w:val="22"/>
          <w:lang w:eastAsia="pl-PL"/>
        </w:rPr>
        <w:t>07</w:t>
      </w:r>
      <w:r w:rsidR="0099658C" w:rsidRPr="0099658C">
        <w:rPr>
          <w:rFonts w:ascii="Century Gothic" w:eastAsia="Times New Roman" w:hAnsi="Century Gothic" w:cs="Arial"/>
          <w:sz w:val="22"/>
          <w:szCs w:val="22"/>
          <w:lang w:eastAsia="pl-PL"/>
        </w:rPr>
        <w:t>.2020 r.</w:t>
      </w:r>
    </w:p>
    <w:p w:rsidR="006428B9" w:rsidRDefault="006428B9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982DEF" w:rsidRDefault="00982DEF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Biuro Zakupów</w:t>
      </w:r>
    </w:p>
    <w:p w:rsidR="0099658C" w:rsidRPr="0099658C" w:rsidRDefault="009B489F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sz w:val="22"/>
          <w:szCs w:val="22"/>
          <w:lang w:eastAsia="pl-PL"/>
        </w:rPr>
        <w:t>BPzp.261.35.2020/52</w:t>
      </w:r>
    </w:p>
    <w:p w:rsidR="0099658C" w:rsidRPr="0099658C" w:rsidRDefault="0099658C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6428B9" w:rsidRDefault="006428B9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D21643" w:rsidRPr="0099658C" w:rsidRDefault="00D21643" w:rsidP="0099658C">
      <w:pPr>
        <w:rPr>
          <w:rFonts w:ascii="Century Gothic" w:eastAsia="Times New Roman" w:hAnsi="Century Gothic" w:cs="Arial"/>
          <w:sz w:val="22"/>
          <w:szCs w:val="22"/>
          <w:lang w:eastAsia="pl-PL"/>
        </w:rPr>
      </w:pPr>
    </w:p>
    <w:p w:rsidR="006639B7" w:rsidRPr="00665958" w:rsidRDefault="006639B7" w:rsidP="006639B7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:rsidR="006639B7" w:rsidRPr="00665958" w:rsidRDefault="006639B7" w:rsidP="006639B7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665958">
        <w:rPr>
          <w:rFonts w:ascii="Century Gothic" w:hAnsi="Century Gothic" w:cs="Arial"/>
          <w:b/>
          <w:sz w:val="22"/>
          <w:szCs w:val="22"/>
        </w:rPr>
        <w:t>Informacja o wyborze najkorzystniejszej oferty</w:t>
      </w:r>
    </w:p>
    <w:p w:rsidR="006639B7" w:rsidRDefault="006639B7" w:rsidP="006639B7">
      <w:pPr>
        <w:rPr>
          <w:rFonts w:ascii="Century Gothic" w:hAnsi="Century Gothic" w:cs="Arial"/>
          <w:b/>
          <w:sz w:val="22"/>
          <w:szCs w:val="22"/>
        </w:rPr>
      </w:pPr>
    </w:p>
    <w:p w:rsidR="00D21643" w:rsidRPr="00665958" w:rsidRDefault="00D21643" w:rsidP="006639B7">
      <w:pPr>
        <w:rPr>
          <w:rFonts w:ascii="Century Gothic" w:hAnsi="Century Gothic" w:cs="Arial"/>
          <w:b/>
          <w:sz w:val="22"/>
          <w:szCs w:val="22"/>
        </w:rPr>
      </w:pPr>
    </w:p>
    <w:p w:rsidR="006639B7" w:rsidRPr="00665958" w:rsidRDefault="006639B7" w:rsidP="006639B7">
      <w:pPr>
        <w:rPr>
          <w:rFonts w:ascii="Century Gothic" w:hAnsi="Century Gothic" w:cs="Arial"/>
          <w:b/>
          <w:sz w:val="22"/>
          <w:szCs w:val="22"/>
        </w:rPr>
      </w:pPr>
    </w:p>
    <w:p w:rsidR="00B412CB" w:rsidRPr="00B412CB" w:rsidRDefault="00B412CB" w:rsidP="00B412CB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B412CB">
        <w:rPr>
          <w:rFonts w:ascii="Century Gothic" w:hAnsi="Century Gothic" w:cs="Arial"/>
          <w:i/>
          <w:iCs/>
          <w:sz w:val="22"/>
          <w:szCs w:val="22"/>
        </w:rPr>
        <w:t>Dotyczy: postępowania o udzielenie zamówienia publicznego na wykonanie modernizacji budynku magazynowego w Składnicy ARM w Lisowicach – znak sprawy: BPzp.261.35.2020</w:t>
      </w:r>
    </w:p>
    <w:p w:rsidR="006639B7" w:rsidRDefault="006639B7" w:rsidP="006639B7">
      <w:pPr>
        <w:jc w:val="both"/>
        <w:rPr>
          <w:rFonts w:ascii="Century Gothic" w:hAnsi="Century Gothic" w:cs="Arial"/>
          <w:i/>
          <w:sz w:val="22"/>
          <w:szCs w:val="22"/>
        </w:rPr>
      </w:pPr>
    </w:p>
    <w:p w:rsidR="00D21643" w:rsidRPr="00665958" w:rsidRDefault="00D21643" w:rsidP="006639B7">
      <w:pPr>
        <w:jc w:val="both"/>
        <w:rPr>
          <w:rFonts w:ascii="Century Gothic" w:hAnsi="Century Gothic" w:cs="Arial"/>
          <w:i/>
          <w:sz w:val="22"/>
          <w:szCs w:val="22"/>
        </w:rPr>
      </w:pPr>
    </w:p>
    <w:p w:rsidR="006639B7" w:rsidRPr="00665958" w:rsidRDefault="006639B7" w:rsidP="006639B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6639B7" w:rsidRPr="00665958" w:rsidRDefault="006639B7" w:rsidP="006639B7">
      <w:pPr>
        <w:spacing w:line="360" w:lineRule="auto"/>
        <w:ind w:firstLine="708"/>
        <w:jc w:val="both"/>
        <w:rPr>
          <w:rFonts w:ascii="Century Gothic" w:hAnsi="Century Gothic"/>
          <w:sz w:val="22"/>
          <w:szCs w:val="22"/>
        </w:rPr>
      </w:pPr>
      <w:r w:rsidRPr="00665958">
        <w:rPr>
          <w:rFonts w:ascii="Century Gothic" w:hAnsi="Century Gothic"/>
          <w:sz w:val="22"/>
          <w:szCs w:val="22"/>
        </w:rPr>
        <w:t xml:space="preserve">Działając na podstawie art. 92 ustawy z dnia 29 stycznia 2004 r. Prawo zamówień publicznych </w:t>
      </w:r>
      <w:r w:rsidRPr="00665958">
        <w:rPr>
          <w:rFonts w:ascii="Century Gothic" w:hAnsi="Century Gothic" w:cs="Arial"/>
          <w:sz w:val="22"/>
          <w:szCs w:val="22"/>
        </w:rPr>
        <w:t>(Dz. U. z 2019 r. poz. 1843</w:t>
      </w:r>
      <w:r w:rsidR="00B412CB">
        <w:rPr>
          <w:rFonts w:ascii="Century Gothic" w:hAnsi="Century Gothic" w:cs="Arial"/>
          <w:sz w:val="22"/>
          <w:szCs w:val="22"/>
        </w:rPr>
        <w:t xml:space="preserve">, z </w:t>
      </w:r>
      <w:proofErr w:type="spellStart"/>
      <w:r w:rsidR="00B412CB">
        <w:rPr>
          <w:rFonts w:ascii="Century Gothic" w:hAnsi="Century Gothic" w:cs="Arial"/>
          <w:sz w:val="22"/>
          <w:szCs w:val="22"/>
        </w:rPr>
        <w:t>późn</w:t>
      </w:r>
      <w:proofErr w:type="spellEnd"/>
      <w:r w:rsidR="00B412CB">
        <w:rPr>
          <w:rFonts w:ascii="Century Gothic" w:hAnsi="Century Gothic" w:cs="Arial"/>
          <w:sz w:val="22"/>
          <w:szCs w:val="22"/>
        </w:rPr>
        <w:t>. zm.</w:t>
      </w:r>
      <w:r w:rsidRPr="00665958">
        <w:rPr>
          <w:rFonts w:ascii="Century Gothic" w:hAnsi="Century Gothic" w:cs="Arial"/>
          <w:sz w:val="22"/>
          <w:szCs w:val="22"/>
        </w:rPr>
        <w:t>)</w:t>
      </w:r>
      <w:r w:rsidRPr="00665958">
        <w:rPr>
          <w:rFonts w:ascii="Century Gothic" w:hAnsi="Century Gothic"/>
          <w:sz w:val="22"/>
          <w:szCs w:val="22"/>
        </w:rPr>
        <w:t xml:space="preserve">, Zamawiający informuje, że </w:t>
      </w:r>
      <w:r w:rsidRPr="00665958">
        <w:rPr>
          <w:rFonts w:ascii="Century Gothic" w:hAnsi="Century Gothic" w:cs="Arial"/>
          <w:sz w:val="22"/>
          <w:szCs w:val="22"/>
        </w:rPr>
        <w:t>wybrał ofertę złożoną przez:</w:t>
      </w:r>
    </w:p>
    <w:p w:rsidR="006639B7" w:rsidRPr="00665958" w:rsidRDefault="00B412CB" w:rsidP="006639B7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B412CB">
        <w:rPr>
          <w:rFonts w:ascii="Century Gothic" w:hAnsi="Century Gothic" w:cs="Arial"/>
          <w:b/>
          <w:color w:val="000000"/>
          <w:sz w:val="22"/>
          <w:szCs w:val="22"/>
        </w:rPr>
        <w:t>Firma Handlowa</w:t>
      </w: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Pr="00B412CB">
        <w:rPr>
          <w:rFonts w:ascii="Century Gothic" w:hAnsi="Century Gothic" w:cs="Arial"/>
          <w:b/>
          <w:color w:val="000000"/>
          <w:sz w:val="22"/>
          <w:szCs w:val="22"/>
        </w:rPr>
        <w:t>Usługi Ogólnobudowlane</w:t>
      </w: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Pr="00B412CB">
        <w:rPr>
          <w:rFonts w:ascii="Century Gothic" w:hAnsi="Century Gothic" w:cs="Arial"/>
          <w:b/>
          <w:color w:val="000000"/>
          <w:sz w:val="22"/>
          <w:szCs w:val="22"/>
        </w:rPr>
        <w:t>Bogdan Hubacz</w:t>
      </w: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, </w:t>
      </w:r>
      <w:r w:rsidRPr="00B412CB">
        <w:rPr>
          <w:rFonts w:ascii="Century Gothic" w:hAnsi="Century Gothic" w:cs="Arial"/>
          <w:b/>
          <w:color w:val="000000"/>
          <w:sz w:val="22"/>
          <w:szCs w:val="22"/>
        </w:rPr>
        <w:t>Tyńczyk Legnicki 10</w:t>
      </w: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, </w:t>
      </w:r>
      <w:r w:rsidRPr="00B412CB">
        <w:rPr>
          <w:rFonts w:ascii="Century Gothic" w:hAnsi="Century Gothic" w:cs="Arial"/>
          <w:b/>
          <w:color w:val="000000"/>
          <w:sz w:val="22"/>
          <w:szCs w:val="22"/>
        </w:rPr>
        <w:t>59-223 Krotoszyce</w:t>
      </w:r>
    </w:p>
    <w:p w:rsidR="006639B7" w:rsidRPr="00665958" w:rsidRDefault="006639B7" w:rsidP="006639B7">
      <w:pPr>
        <w:spacing w:line="360" w:lineRule="auto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65958">
        <w:rPr>
          <w:rFonts w:ascii="Century Gothic" w:hAnsi="Century Gothic" w:cs="Arial"/>
          <w:color w:val="000000"/>
          <w:sz w:val="22"/>
          <w:szCs w:val="22"/>
        </w:rPr>
        <w:t xml:space="preserve">Cena oferty: </w:t>
      </w:r>
      <w:r w:rsidR="004B35D8" w:rsidRPr="004B35D8">
        <w:rPr>
          <w:rFonts w:ascii="Century Gothic" w:hAnsi="Century Gothic" w:cs="Arial"/>
          <w:color w:val="000000"/>
          <w:sz w:val="22"/>
          <w:szCs w:val="22"/>
        </w:rPr>
        <w:t>359 593,59</w:t>
      </w:r>
      <w:r w:rsidRPr="00665958">
        <w:rPr>
          <w:rFonts w:ascii="Century Gothic" w:hAnsi="Century Gothic" w:cs="Arial"/>
          <w:color w:val="000000"/>
          <w:sz w:val="22"/>
          <w:szCs w:val="22"/>
        </w:rPr>
        <w:t xml:space="preserve"> zł, ok</w:t>
      </w:r>
      <w:r w:rsidR="004B35D8">
        <w:rPr>
          <w:rFonts w:ascii="Century Gothic" w:hAnsi="Century Gothic" w:cs="Arial"/>
          <w:color w:val="000000"/>
          <w:sz w:val="22"/>
          <w:szCs w:val="22"/>
        </w:rPr>
        <w:t>res gwarancji: 60 miesięcy</w:t>
      </w:r>
      <w:r w:rsidRPr="00665958"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6639B7" w:rsidRPr="00665958" w:rsidRDefault="006639B7" w:rsidP="006639B7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665958">
        <w:rPr>
          <w:rFonts w:ascii="Century Gothic" w:hAnsi="Century Gothic" w:cs="Arial"/>
          <w:sz w:val="22"/>
          <w:szCs w:val="22"/>
        </w:rPr>
        <w:t>Uzasadnienie: Oferta przedstawia najko</w:t>
      </w:r>
      <w:r w:rsidR="004B35D8">
        <w:rPr>
          <w:rFonts w:ascii="Century Gothic" w:hAnsi="Century Gothic" w:cs="Arial"/>
          <w:sz w:val="22"/>
          <w:szCs w:val="22"/>
        </w:rPr>
        <w:t>rzystniejszy bilans w kryterium</w:t>
      </w:r>
      <w:r w:rsidRPr="00665958">
        <w:rPr>
          <w:rFonts w:ascii="Century Gothic" w:hAnsi="Century Gothic" w:cs="Arial"/>
          <w:sz w:val="22"/>
          <w:szCs w:val="22"/>
        </w:rPr>
        <w:t xml:space="preserve"> cena</w:t>
      </w:r>
      <w:r w:rsidR="004B35D8">
        <w:rPr>
          <w:rFonts w:ascii="Century Gothic" w:hAnsi="Century Gothic" w:cs="Arial"/>
          <w:sz w:val="22"/>
          <w:szCs w:val="22"/>
        </w:rPr>
        <w:t xml:space="preserve"> i</w:t>
      </w:r>
      <w:r w:rsidRPr="00665958">
        <w:rPr>
          <w:rFonts w:ascii="Century Gothic" w:hAnsi="Century Gothic" w:cs="Arial"/>
          <w:sz w:val="22"/>
          <w:szCs w:val="22"/>
        </w:rPr>
        <w:t xml:space="preserve"> okres gwarancji. Uzyskane punkty: 100,00 (cena: 60,00, okres gwarancji: </w:t>
      </w:r>
      <w:r w:rsidR="004B35D8">
        <w:rPr>
          <w:rFonts w:ascii="Century Gothic" w:hAnsi="Century Gothic" w:cs="Arial"/>
          <w:sz w:val="22"/>
          <w:szCs w:val="22"/>
        </w:rPr>
        <w:t>40,00</w:t>
      </w:r>
      <w:r w:rsidRPr="00665958">
        <w:rPr>
          <w:rFonts w:ascii="Century Gothic" w:hAnsi="Century Gothic" w:cs="Arial"/>
          <w:sz w:val="22"/>
          <w:szCs w:val="22"/>
        </w:rPr>
        <w:t>).</w:t>
      </w:r>
    </w:p>
    <w:p w:rsidR="006639B7" w:rsidRPr="00665958" w:rsidRDefault="006639B7" w:rsidP="006639B7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665958">
        <w:rPr>
          <w:rFonts w:ascii="Century Gothic" w:hAnsi="Century Gothic" w:cs="Arial"/>
          <w:sz w:val="22"/>
          <w:szCs w:val="22"/>
        </w:rPr>
        <w:t>Wykonawca spełnia warunki udziału w postępowaniu, a złożona oferta nie podlega odrzuceniu.</w:t>
      </w:r>
    </w:p>
    <w:p w:rsidR="006639B7" w:rsidRPr="00665958" w:rsidRDefault="006639B7" w:rsidP="006639B7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6639B7" w:rsidRDefault="006639B7" w:rsidP="006639B7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665958">
        <w:rPr>
          <w:rFonts w:ascii="Century Gothic" w:hAnsi="Century Gothic" w:cs="Arial"/>
          <w:sz w:val="22"/>
          <w:szCs w:val="22"/>
        </w:rPr>
        <w:t>Informacja o nazwach (firmach), siedzibach i adresach wykonawców, którzy złożyli oferty w przedmiotowym postępowaniu, a także punktacja przyznana ofertom:</w:t>
      </w:r>
    </w:p>
    <w:p w:rsidR="00D21643" w:rsidRPr="00665958" w:rsidRDefault="00D21643" w:rsidP="006639B7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6639B7" w:rsidRPr="00665958" w:rsidRDefault="006639B7" w:rsidP="006639B7"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35"/>
        <w:gridCol w:w="1353"/>
        <w:gridCol w:w="1913"/>
        <w:gridCol w:w="1541"/>
      </w:tblGrid>
      <w:tr w:rsidR="00F61DFE" w:rsidRPr="00665958" w:rsidTr="00D21643">
        <w:trPr>
          <w:trHeight w:val="749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F61DFE" w:rsidRPr="00D21643" w:rsidRDefault="00F61DFE" w:rsidP="004E47A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1643">
              <w:rPr>
                <w:rFonts w:ascii="Century Gothic" w:hAnsi="Century Gothic" w:cs="Arial"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F61DFE" w:rsidRPr="00D21643" w:rsidRDefault="00F61DFE" w:rsidP="004E47A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1643">
              <w:rPr>
                <w:rFonts w:ascii="Century Gothic" w:hAnsi="Century Gothic" w:cs="Arial"/>
                <w:sz w:val="20"/>
                <w:szCs w:val="20"/>
              </w:rPr>
              <w:t>Nazwa i adres Wykonawcy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61DFE" w:rsidRPr="00D21643" w:rsidRDefault="00F61DFE" w:rsidP="004E47A2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643">
              <w:rPr>
                <w:rFonts w:ascii="Century Gothic" w:hAnsi="Century Gothic"/>
                <w:sz w:val="20"/>
                <w:szCs w:val="20"/>
              </w:rPr>
              <w:t>Cena brutto (zł)</w:t>
            </w:r>
          </w:p>
          <w:p w:rsidR="00F61DFE" w:rsidRPr="00D21643" w:rsidRDefault="00F61DFE" w:rsidP="004E47A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1643">
              <w:rPr>
                <w:rFonts w:ascii="Century Gothic" w:hAnsi="Century Gothic"/>
                <w:sz w:val="20"/>
                <w:szCs w:val="20"/>
              </w:rPr>
              <w:t>Punkty w kryterium</w:t>
            </w:r>
          </w:p>
        </w:tc>
        <w:tc>
          <w:tcPr>
            <w:tcW w:w="1127" w:type="pct"/>
            <w:vAlign w:val="center"/>
          </w:tcPr>
          <w:p w:rsidR="00F61DFE" w:rsidRPr="00D21643" w:rsidRDefault="00D21643" w:rsidP="004E47A2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643">
              <w:rPr>
                <w:rFonts w:ascii="Century Gothic" w:hAnsi="Century Gothic"/>
                <w:sz w:val="20"/>
                <w:szCs w:val="20"/>
              </w:rPr>
              <w:t>Okres gwarancji (w miesiącach)</w:t>
            </w:r>
          </w:p>
          <w:p w:rsidR="00F61DFE" w:rsidRPr="00D21643" w:rsidRDefault="00F61DFE" w:rsidP="004E47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643">
              <w:rPr>
                <w:rFonts w:ascii="Century Gothic" w:hAnsi="Century Gothic"/>
                <w:sz w:val="20"/>
                <w:szCs w:val="20"/>
              </w:rPr>
              <w:t>Punkty w kryterium</w:t>
            </w:r>
          </w:p>
        </w:tc>
        <w:tc>
          <w:tcPr>
            <w:tcW w:w="908" w:type="pct"/>
            <w:vAlign w:val="center"/>
          </w:tcPr>
          <w:p w:rsidR="00F61DFE" w:rsidRPr="00D21643" w:rsidRDefault="00F61DFE" w:rsidP="004E47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1643">
              <w:rPr>
                <w:rFonts w:ascii="Century Gothic" w:hAnsi="Century Gothic"/>
                <w:sz w:val="20"/>
                <w:szCs w:val="20"/>
              </w:rPr>
              <w:t>Łączna punktacja</w:t>
            </w:r>
          </w:p>
        </w:tc>
      </w:tr>
      <w:tr w:rsidR="00D21643" w:rsidRPr="00665958" w:rsidTr="00D21643">
        <w:trPr>
          <w:trHeight w:val="840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D21643" w:rsidRPr="00D21643" w:rsidRDefault="00D21643" w:rsidP="00D21643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D21643">
              <w:rPr>
                <w:rFonts w:ascii="Century Gothic" w:eastAsia="Calibri" w:hAnsi="Century Gothic" w:cs="Arial"/>
                <w:sz w:val="20"/>
                <w:szCs w:val="20"/>
              </w:rPr>
              <w:t>61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D21643" w:rsidRPr="00D21643" w:rsidRDefault="00D21643" w:rsidP="00D21643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D21643">
              <w:rPr>
                <w:rFonts w:ascii="Century Gothic" w:eastAsia="Calibri" w:hAnsi="Century Gothic" w:cs="Arial"/>
                <w:sz w:val="20"/>
                <w:szCs w:val="20"/>
              </w:rPr>
              <w:t>Firma Handlowa</w:t>
            </w:r>
            <w:r w:rsidRPr="00D21643">
              <w:rPr>
                <w:rFonts w:ascii="Century Gothic" w:eastAsia="Calibri" w:hAnsi="Century Gothic" w:cs="Arial"/>
                <w:sz w:val="20"/>
                <w:szCs w:val="20"/>
              </w:rPr>
              <w:br/>
              <w:t>Usługi Ogólnobudowlane</w:t>
            </w:r>
            <w:r w:rsidRPr="00D21643">
              <w:rPr>
                <w:rFonts w:ascii="Century Gothic" w:eastAsia="Calibri" w:hAnsi="Century Gothic" w:cs="Arial"/>
                <w:sz w:val="20"/>
                <w:szCs w:val="20"/>
              </w:rPr>
              <w:br/>
              <w:t>Bogdan Hubacz</w:t>
            </w:r>
            <w:r w:rsidRPr="00D21643">
              <w:rPr>
                <w:rFonts w:ascii="Century Gothic" w:eastAsia="Calibri" w:hAnsi="Century Gothic" w:cs="Arial"/>
                <w:sz w:val="20"/>
                <w:szCs w:val="20"/>
              </w:rPr>
              <w:br/>
              <w:t>Tyńczyk Legnicki 10</w:t>
            </w:r>
            <w:r w:rsidRPr="00D21643">
              <w:rPr>
                <w:rFonts w:ascii="Century Gothic" w:eastAsia="Calibri" w:hAnsi="Century Gothic" w:cs="Arial"/>
                <w:sz w:val="20"/>
                <w:szCs w:val="20"/>
              </w:rPr>
              <w:br/>
              <w:t>59-223 Krotoszyce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21643" w:rsidRPr="00D21643" w:rsidRDefault="00D21643" w:rsidP="00D21643">
            <w:pPr>
              <w:pBdr>
                <w:bottom w:val="single" w:sz="6" w:space="1" w:color="auto"/>
              </w:pBd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D21643">
              <w:rPr>
                <w:rFonts w:ascii="Century Gothic" w:eastAsia="Calibri" w:hAnsi="Century Gothic" w:cs="Arial"/>
                <w:sz w:val="20"/>
                <w:szCs w:val="20"/>
              </w:rPr>
              <w:t>359 593,59</w:t>
            </w:r>
          </w:p>
          <w:p w:rsidR="00D21643" w:rsidRPr="00D21643" w:rsidRDefault="00D21643" w:rsidP="00D21643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60,00</w:t>
            </w:r>
          </w:p>
        </w:tc>
        <w:tc>
          <w:tcPr>
            <w:tcW w:w="1127" w:type="pct"/>
            <w:vAlign w:val="center"/>
          </w:tcPr>
          <w:p w:rsidR="00D21643" w:rsidRPr="00D21643" w:rsidRDefault="00D21643" w:rsidP="00D21643">
            <w:pPr>
              <w:pBdr>
                <w:bottom w:val="single" w:sz="6" w:space="1" w:color="auto"/>
              </w:pBd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D21643"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  <w:p w:rsidR="00D21643" w:rsidRPr="00D21643" w:rsidRDefault="00D21643" w:rsidP="00D21643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Pr="00D21643">
              <w:rPr>
                <w:rFonts w:ascii="Century Gothic" w:eastAsia="Calibri" w:hAnsi="Century Gothic" w:cs="Arial"/>
                <w:sz w:val="20"/>
                <w:szCs w:val="20"/>
              </w:rPr>
              <w:t>0,00</w:t>
            </w:r>
          </w:p>
        </w:tc>
        <w:tc>
          <w:tcPr>
            <w:tcW w:w="908" w:type="pct"/>
            <w:vAlign w:val="center"/>
          </w:tcPr>
          <w:p w:rsidR="00D21643" w:rsidRPr="00D21643" w:rsidRDefault="00D21643" w:rsidP="00D21643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100,00</w:t>
            </w:r>
          </w:p>
        </w:tc>
      </w:tr>
      <w:tr w:rsidR="00D21643" w:rsidRPr="00665958" w:rsidTr="00D21643">
        <w:trPr>
          <w:trHeight w:val="838"/>
          <w:jc w:val="center"/>
        </w:trPr>
        <w:tc>
          <w:tcPr>
            <w:tcW w:w="498" w:type="pct"/>
            <w:shd w:val="clear" w:color="auto" w:fill="auto"/>
            <w:vAlign w:val="center"/>
          </w:tcPr>
          <w:p w:rsidR="00D21643" w:rsidRPr="00D21643" w:rsidRDefault="00D21643" w:rsidP="00D21643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D21643">
              <w:rPr>
                <w:rFonts w:ascii="Century Gothic" w:eastAsia="Calibri" w:hAnsi="Century Gothic" w:cs="Arial"/>
                <w:sz w:val="20"/>
                <w:szCs w:val="20"/>
              </w:rPr>
              <w:t>62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D21643" w:rsidRPr="00D21643" w:rsidRDefault="00D21643" w:rsidP="00D21643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D21643">
              <w:rPr>
                <w:rFonts w:ascii="Century Gothic" w:eastAsia="Calibri" w:hAnsi="Century Gothic" w:cs="Arial"/>
                <w:sz w:val="20"/>
                <w:szCs w:val="20"/>
              </w:rPr>
              <w:t>PU-H „Bud-Mar”</w:t>
            </w:r>
            <w:r w:rsidRPr="00D21643">
              <w:rPr>
                <w:rFonts w:ascii="Century Gothic" w:eastAsia="Calibri" w:hAnsi="Century Gothic" w:cs="Arial"/>
                <w:sz w:val="20"/>
                <w:szCs w:val="20"/>
              </w:rPr>
              <w:br/>
              <w:t xml:space="preserve">Kazimierz </w:t>
            </w:r>
            <w:proofErr w:type="spellStart"/>
            <w:r w:rsidRPr="00D21643">
              <w:rPr>
                <w:rFonts w:ascii="Century Gothic" w:eastAsia="Calibri" w:hAnsi="Century Gothic" w:cs="Arial"/>
                <w:sz w:val="20"/>
                <w:szCs w:val="20"/>
              </w:rPr>
              <w:t>Orlankiewicz</w:t>
            </w:r>
            <w:proofErr w:type="spellEnd"/>
            <w:r w:rsidRPr="00D21643">
              <w:rPr>
                <w:rFonts w:ascii="Century Gothic" w:eastAsia="Calibri" w:hAnsi="Century Gothic" w:cs="Arial"/>
                <w:sz w:val="20"/>
                <w:szCs w:val="20"/>
              </w:rPr>
              <w:br/>
              <w:t>ul. Łąkowa 4</w:t>
            </w:r>
          </w:p>
          <w:p w:rsidR="00D21643" w:rsidRPr="00D21643" w:rsidRDefault="00D21643" w:rsidP="00D21643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D21643">
              <w:rPr>
                <w:rFonts w:ascii="Century Gothic" w:eastAsia="Calibri" w:hAnsi="Century Gothic" w:cs="Arial"/>
                <w:sz w:val="20"/>
                <w:szCs w:val="20"/>
              </w:rPr>
              <w:t>59-220 Legnica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21643" w:rsidRPr="00D21643" w:rsidRDefault="00D21643" w:rsidP="00D21643">
            <w:pPr>
              <w:pBdr>
                <w:bottom w:val="single" w:sz="6" w:space="1" w:color="auto"/>
              </w:pBd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D21643">
              <w:rPr>
                <w:rFonts w:ascii="Century Gothic" w:eastAsia="Calibri" w:hAnsi="Century Gothic" w:cs="Arial"/>
                <w:sz w:val="20"/>
                <w:szCs w:val="20"/>
              </w:rPr>
              <w:t>425 500,00</w:t>
            </w:r>
          </w:p>
          <w:p w:rsidR="00D21643" w:rsidRPr="00D21643" w:rsidRDefault="00332B38" w:rsidP="00D21643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50,71</w:t>
            </w:r>
          </w:p>
        </w:tc>
        <w:tc>
          <w:tcPr>
            <w:tcW w:w="1127" w:type="pct"/>
            <w:vAlign w:val="center"/>
          </w:tcPr>
          <w:p w:rsidR="00D21643" w:rsidRPr="00D21643" w:rsidRDefault="00D21643" w:rsidP="00D21643">
            <w:pPr>
              <w:pBdr>
                <w:bottom w:val="single" w:sz="6" w:space="1" w:color="auto"/>
              </w:pBd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D21643"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  <w:p w:rsidR="00D21643" w:rsidRPr="00D21643" w:rsidRDefault="00332B38" w:rsidP="00D21643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D21643" w:rsidRPr="00D21643">
              <w:rPr>
                <w:rFonts w:ascii="Century Gothic" w:eastAsia="Calibri" w:hAnsi="Century Gothic" w:cs="Arial"/>
                <w:sz w:val="20"/>
                <w:szCs w:val="20"/>
              </w:rPr>
              <w:t>0,00</w:t>
            </w:r>
          </w:p>
        </w:tc>
        <w:tc>
          <w:tcPr>
            <w:tcW w:w="908" w:type="pct"/>
            <w:vAlign w:val="center"/>
          </w:tcPr>
          <w:p w:rsidR="00D21643" w:rsidRPr="00D21643" w:rsidRDefault="00332B38" w:rsidP="00D21643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90,71</w:t>
            </w:r>
          </w:p>
        </w:tc>
      </w:tr>
    </w:tbl>
    <w:p w:rsidR="006639B7" w:rsidRPr="00665958" w:rsidRDefault="006639B7" w:rsidP="006639B7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574134" w:rsidRPr="00665958" w:rsidRDefault="00574134" w:rsidP="006639B7">
      <w:pPr>
        <w:rPr>
          <w:rFonts w:ascii="Century Gothic" w:eastAsia="Calibri" w:hAnsi="Century Gothic" w:cs="Arial"/>
          <w:sz w:val="22"/>
          <w:szCs w:val="22"/>
          <w:lang w:eastAsia="pl-PL"/>
        </w:rPr>
      </w:pPr>
    </w:p>
    <w:sectPr w:rsidR="00574134" w:rsidRPr="00665958" w:rsidSect="006639B7">
      <w:headerReference w:type="default" r:id="rId8"/>
      <w:footerReference w:type="even" r:id="rId9"/>
      <w:footerReference w:type="default" r:id="rId10"/>
      <w:pgSz w:w="11900" w:h="16840"/>
      <w:pgMar w:top="1418" w:right="1701" w:bottom="2127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486519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07F4A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4A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21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71C0D"/>
    <w:multiLevelType w:val="hybridMultilevel"/>
    <w:tmpl w:val="14349724"/>
    <w:lvl w:ilvl="0" w:tplc="CED4465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Century Gothic" w:eastAsia="Times New Roman" w:hAnsi="Century Gothic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9390D1C"/>
    <w:multiLevelType w:val="hybridMultilevel"/>
    <w:tmpl w:val="EA508194"/>
    <w:lvl w:ilvl="0" w:tplc="10AE6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057D5C"/>
    <w:rsid w:val="00077367"/>
    <w:rsid w:val="00114E47"/>
    <w:rsid w:val="00162E46"/>
    <w:rsid w:val="00162F95"/>
    <w:rsid w:val="001A2900"/>
    <w:rsid w:val="001D045D"/>
    <w:rsid w:val="001D47D0"/>
    <w:rsid w:val="00252274"/>
    <w:rsid w:val="00267FAD"/>
    <w:rsid w:val="002A3340"/>
    <w:rsid w:val="00307F4A"/>
    <w:rsid w:val="00332B38"/>
    <w:rsid w:val="0039266A"/>
    <w:rsid w:val="003C5F2E"/>
    <w:rsid w:val="004555C1"/>
    <w:rsid w:val="00465A94"/>
    <w:rsid w:val="004661EA"/>
    <w:rsid w:val="004916AF"/>
    <w:rsid w:val="004B35D8"/>
    <w:rsid w:val="004F4812"/>
    <w:rsid w:val="00574134"/>
    <w:rsid w:val="00640DDE"/>
    <w:rsid w:val="006428B9"/>
    <w:rsid w:val="00655FD7"/>
    <w:rsid w:val="006639B7"/>
    <w:rsid w:val="00664118"/>
    <w:rsid w:val="00665958"/>
    <w:rsid w:val="006D6B5E"/>
    <w:rsid w:val="00736C72"/>
    <w:rsid w:val="007D7738"/>
    <w:rsid w:val="007F44C9"/>
    <w:rsid w:val="00837821"/>
    <w:rsid w:val="0086461C"/>
    <w:rsid w:val="009059E4"/>
    <w:rsid w:val="00941C4E"/>
    <w:rsid w:val="00942A2D"/>
    <w:rsid w:val="0095743A"/>
    <w:rsid w:val="00982DEF"/>
    <w:rsid w:val="0099097E"/>
    <w:rsid w:val="0099658C"/>
    <w:rsid w:val="009A3EEA"/>
    <w:rsid w:val="009B489F"/>
    <w:rsid w:val="009C6464"/>
    <w:rsid w:val="009D1651"/>
    <w:rsid w:val="009D295F"/>
    <w:rsid w:val="00A20A6F"/>
    <w:rsid w:val="00A21EE8"/>
    <w:rsid w:val="00A71A68"/>
    <w:rsid w:val="00A90D18"/>
    <w:rsid w:val="00AE1FB0"/>
    <w:rsid w:val="00B138B9"/>
    <w:rsid w:val="00B13C79"/>
    <w:rsid w:val="00B3363F"/>
    <w:rsid w:val="00B412CB"/>
    <w:rsid w:val="00B6463C"/>
    <w:rsid w:val="00BC1156"/>
    <w:rsid w:val="00BC401B"/>
    <w:rsid w:val="00C35876"/>
    <w:rsid w:val="00C702E5"/>
    <w:rsid w:val="00CE16FF"/>
    <w:rsid w:val="00CF47EC"/>
    <w:rsid w:val="00D21643"/>
    <w:rsid w:val="00D25A15"/>
    <w:rsid w:val="00D875DC"/>
    <w:rsid w:val="00E31A15"/>
    <w:rsid w:val="00E47705"/>
    <w:rsid w:val="00E73FD8"/>
    <w:rsid w:val="00ED447F"/>
    <w:rsid w:val="00ED4D9C"/>
    <w:rsid w:val="00F25E4B"/>
    <w:rsid w:val="00F61DFE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CD2D-447A-419C-98FA-F095E5B8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8</cp:revision>
  <cp:lastPrinted>2020-07-09T10:39:00Z</cp:lastPrinted>
  <dcterms:created xsi:type="dcterms:W3CDTF">2020-07-14T06:01:00Z</dcterms:created>
  <dcterms:modified xsi:type="dcterms:W3CDTF">2020-07-14T10:29:00Z</dcterms:modified>
</cp:coreProperties>
</file>