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6E023D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24</w:t>
      </w:r>
      <w:r w:rsidR="00635464">
        <w:rPr>
          <w:rFonts w:ascii="Century Gothic" w:hAnsi="Century Gothic" w:cs="Arial"/>
          <w:sz w:val="22"/>
          <w:szCs w:val="22"/>
        </w:rPr>
        <w:t>.08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311692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</w:t>
      </w:r>
      <w:r w:rsidR="006E023D">
        <w:rPr>
          <w:rFonts w:ascii="Century Gothic" w:hAnsi="Century Gothic" w:cs="Arial"/>
          <w:sz w:val="22"/>
          <w:szCs w:val="22"/>
        </w:rPr>
        <w:t>.261.53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6E023D" w:rsidRPr="002E7735" w:rsidRDefault="006E023D" w:rsidP="006E023D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2E7735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>
        <w:rPr>
          <w:rFonts w:ascii="Century Gothic" w:hAnsi="Century Gothic" w:cs="Arial"/>
          <w:i/>
          <w:sz w:val="22"/>
          <w:szCs w:val="22"/>
          <w:u w:val="single"/>
        </w:rPr>
        <w:t>remont   posadzki w budynku magazynowym w Składnicy ARM w Lisowicach – znak sprawy: BPzp.261.53</w:t>
      </w:r>
      <w:r w:rsidRPr="002E7735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6E023D" w:rsidRPr="002E7735" w:rsidRDefault="006E023D" w:rsidP="006E023D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9B30E2" w:rsidRPr="009B30E2" w:rsidRDefault="006E023D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172 128,75</w:t>
      </w:r>
      <w:r w:rsidR="009B30E2" w:rsidRPr="009B30E2">
        <w:rPr>
          <w:rFonts w:ascii="Century Gothic" w:hAnsi="Century Gothic" w:cs="Arial"/>
          <w:sz w:val="22"/>
          <w:szCs w:val="22"/>
        </w:rPr>
        <w:t xml:space="preserve"> zł brutto.</w:t>
      </w:r>
    </w:p>
    <w:p w:rsidR="009B30E2" w:rsidRPr="009B30E2" w:rsidRDefault="009B30E2" w:rsidP="009B30E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74"/>
        <w:gridCol w:w="1597"/>
        <w:gridCol w:w="1871"/>
      </w:tblGrid>
      <w:tr w:rsidR="009B30E2" w:rsidRPr="009B30E2" w:rsidTr="00AB77E7">
        <w:trPr>
          <w:trHeight w:val="938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2459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</w:tc>
        <w:tc>
          <w:tcPr>
            <w:tcW w:w="1102" w:type="pct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Okres gwarancji (w miesiącach)</w:t>
            </w:r>
          </w:p>
        </w:tc>
      </w:tr>
      <w:tr w:rsidR="009B30E2" w:rsidRPr="009B30E2" w:rsidTr="00AB77E7">
        <w:trPr>
          <w:trHeight w:val="1122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9B30E2" w:rsidRPr="001A073F" w:rsidRDefault="00BF7E88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98</w:t>
            </w:r>
          </w:p>
        </w:tc>
        <w:tc>
          <w:tcPr>
            <w:tcW w:w="2459" w:type="pct"/>
            <w:shd w:val="clear" w:color="auto" w:fill="auto"/>
            <w:vAlign w:val="center"/>
          </w:tcPr>
          <w:p w:rsidR="009B30E2" w:rsidRPr="001A073F" w:rsidRDefault="00BF7E88" w:rsidP="008025DE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Przedsiębiorstwo Usługowo-Handlowe „BUD-MAR”, Kazimierz Orlankiewicz,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ul. Łąkowa 4, 59-220 Legnica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465888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194 955,00</w:t>
            </w:r>
          </w:p>
        </w:tc>
        <w:tc>
          <w:tcPr>
            <w:tcW w:w="1102" w:type="pct"/>
            <w:vAlign w:val="center"/>
          </w:tcPr>
          <w:p w:rsidR="009B30E2" w:rsidRPr="001A073F" w:rsidRDefault="00465888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9B30E2" w:rsidRPr="009B30E2" w:rsidTr="00AB77E7">
        <w:trPr>
          <w:trHeight w:val="954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9B30E2" w:rsidRPr="001A073F" w:rsidRDefault="00BF7E88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102</w:t>
            </w:r>
          </w:p>
        </w:tc>
        <w:tc>
          <w:tcPr>
            <w:tcW w:w="2459" w:type="pct"/>
            <w:shd w:val="clear" w:color="auto" w:fill="auto"/>
            <w:vAlign w:val="center"/>
          </w:tcPr>
          <w:p w:rsidR="00226C57" w:rsidRPr="001A073F" w:rsidRDefault="00BF7E88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„CHEMOBUD” Sp. z o.o., ul. Dęblińska 39, 24-110 Puławy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465888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213 865,84</w:t>
            </w:r>
          </w:p>
        </w:tc>
        <w:tc>
          <w:tcPr>
            <w:tcW w:w="1102" w:type="pct"/>
            <w:vAlign w:val="center"/>
          </w:tcPr>
          <w:p w:rsidR="009B30E2" w:rsidRPr="001A073F" w:rsidRDefault="00465888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</w:tr>
    </w:tbl>
    <w:p w:rsidR="00574134" w:rsidRPr="004639AB" w:rsidRDefault="009B30E2" w:rsidP="004639AB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 w:rsidRPr="009B30E2">
        <w:rPr>
          <w:rFonts w:ascii="Century Gothic" w:hAnsi="Century Gothic" w:cs="Arial"/>
          <w:sz w:val="22"/>
          <w:szCs w:val="22"/>
          <w:u w:val="single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zmieszczenia na stronie internetowej niniejszej informacji przekazują Zamawiającemu oświadczenie o przynależności lub braku przynależności do tej samej grupy kapitałowej (</w:t>
      </w:r>
      <w:r w:rsidRPr="009B30E2">
        <w:rPr>
          <w:rFonts w:ascii="Century Gothic" w:hAnsi="Century Gothic" w:cs="Arial"/>
          <w:i/>
          <w:sz w:val="22"/>
          <w:szCs w:val="22"/>
        </w:rPr>
        <w:t>załącznik nr 8 do SIWZ).</w:t>
      </w: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E3" w:rsidRDefault="00B332E3" w:rsidP="00CF47EC">
      <w:r>
        <w:separator/>
      </w:r>
    </w:p>
  </w:endnote>
  <w:endnote w:type="continuationSeparator" w:id="0">
    <w:p w:rsidR="00B332E3" w:rsidRDefault="00B332E3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E023D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E3" w:rsidRDefault="00B332E3" w:rsidP="00CF47EC">
      <w:r>
        <w:separator/>
      </w:r>
    </w:p>
  </w:footnote>
  <w:footnote w:type="continuationSeparator" w:id="0">
    <w:p w:rsidR="00B332E3" w:rsidRDefault="00B332E3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111C5"/>
    <w:rsid w:val="00056E38"/>
    <w:rsid w:val="00095C7B"/>
    <w:rsid w:val="000A6243"/>
    <w:rsid w:val="00114E47"/>
    <w:rsid w:val="00120769"/>
    <w:rsid w:val="00162F95"/>
    <w:rsid w:val="001A073F"/>
    <w:rsid w:val="001A2900"/>
    <w:rsid w:val="001E6CA9"/>
    <w:rsid w:val="001E7A4F"/>
    <w:rsid w:val="00226C57"/>
    <w:rsid w:val="00252AAD"/>
    <w:rsid w:val="002B10E3"/>
    <w:rsid w:val="002E62DB"/>
    <w:rsid w:val="002E7735"/>
    <w:rsid w:val="00311692"/>
    <w:rsid w:val="003B77C9"/>
    <w:rsid w:val="0041114A"/>
    <w:rsid w:val="004639AB"/>
    <w:rsid w:val="00465888"/>
    <w:rsid w:val="00465A94"/>
    <w:rsid w:val="00472DE2"/>
    <w:rsid w:val="004916AF"/>
    <w:rsid w:val="00494506"/>
    <w:rsid w:val="0051499B"/>
    <w:rsid w:val="00574134"/>
    <w:rsid w:val="005A4BB1"/>
    <w:rsid w:val="005E68EF"/>
    <w:rsid w:val="00617D21"/>
    <w:rsid w:val="00635464"/>
    <w:rsid w:val="00643211"/>
    <w:rsid w:val="00653F83"/>
    <w:rsid w:val="00654580"/>
    <w:rsid w:val="006A4C17"/>
    <w:rsid w:val="006D6B5E"/>
    <w:rsid w:val="006E023D"/>
    <w:rsid w:val="006F3CDC"/>
    <w:rsid w:val="006F7919"/>
    <w:rsid w:val="007D0D03"/>
    <w:rsid w:val="007F44C9"/>
    <w:rsid w:val="008025DE"/>
    <w:rsid w:val="00803315"/>
    <w:rsid w:val="00821434"/>
    <w:rsid w:val="00884A2C"/>
    <w:rsid w:val="008D1BA8"/>
    <w:rsid w:val="009059E4"/>
    <w:rsid w:val="0092208F"/>
    <w:rsid w:val="00951BF9"/>
    <w:rsid w:val="00976D77"/>
    <w:rsid w:val="0099658C"/>
    <w:rsid w:val="009B30E2"/>
    <w:rsid w:val="009D07D1"/>
    <w:rsid w:val="009E5EA4"/>
    <w:rsid w:val="00A43F78"/>
    <w:rsid w:val="00A47ADD"/>
    <w:rsid w:val="00A6055E"/>
    <w:rsid w:val="00AB77E7"/>
    <w:rsid w:val="00AE1FB0"/>
    <w:rsid w:val="00B138B9"/>
    <w:rsid w:val="00B332E3"/>
    <w:rsid w:val="00B40B1B"/>
    <w:rsid w:val="00B61641"/>
    <w:rsid w:val="00BC1156"/>
    <w:rsid w:val="00BC401B"/>
    <w:rsid w:val="00BD3385"/>
    <w:rsid w:val="00BF7E88"/>
    <w:rsid w:val="00C35876"/>
    <w:rsid w:val="00C4531F"/>
    <w:rsid w:val="00C702E5"/>
    <w:rsid w:val="00C71588"/>
    <w:rsid w:val="00CF47EC"/>
    <w:rsid w:val="00D17EFC"/>
    <w:rsid w:val="00D25A15"/>
    <w:rsid w:val="00D56508"/>
    <w:rsid w:val="00DB3E2D"/>
    <w:rsid w:val="00E47705"/>
    <w:rsid w:val="00E515AC"/>
    <w:rsid w:val="00E63BE1"/>
    <w:rsid w:val="00E7257A"/>
    <w:rsid w:val="00EA5D24"/>
    <w:rsid w:val="00ED279B"/>
    <w:rsid w:val="00ED5D1E"/>
    <w:rsid w:val="00F13C29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2</cp:revision>
  <cp:lastPrinted>2020-06-03T08:32:00Z</cp:lastPrinted>
  <dcterms:created xsi:type="dcterms:W3CDTF">2020-08-24T10:37:00Z</dcterms:created>
  <dcterms:modified xsi:type="dcterms:W3CDTF">2020-08-24T10:37:00Z</dcterms:modified>
</cp:coreProperties>
</file>