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1841" w14:textId="77777777" w:rsidR="00155965" w:rsidRPr="00CB7AEB" w:rsidRDefault="00116C29" w:rsidP="00155965">
      <w:pPr>
        <w:spacing w:line="360" w:lineRule="auto"/>
        <w:jc w:val="right"/>
        <w:rPr>
          <w:sz w:val="22"/>
          <w:szCs w:val="22"/>
        </w:rPr>
      </w:pPr>
      <w:r w:rsidRPr="00CB7AEB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1B4DA2F5">
            <wp:simplePos x="0" y="0"/>
            <wp:positionH relativeFrom="margin">
              <wp:posOffset>-66189</wp:posOffset>
            </wp:positionH>
            <wp:positionV relativeFrom="paragraph">
              <wp:posOffset>-259229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57C05" w14:textId="77777777" w:rsidR="00155965" w:rsidRPr="00CB7AEB" w:rsidRDefault="00155965" w:rsidP="00155965">
      <w:pPr>
        <w:spacing w:line="360" w:lineRule="auto"/>
        <w:jc w:val="right"/>
        <w:rPr>
          <w:sz w:val="22"/>
          <w:szCs w:val="22"/>
        </w:rPr>
      </w:pPr>
    </w:p>
    <w:p w14:paraId="64ED58B9" w14:textId="77777777" w:rsidR="00155965" w:rsidRPr="00CB7AEB" w:rsidRDefault="00155965" w:rsidP="00155965">
      <w:pPr>
        <w:spacing w:line="360" w:lineRule="auto"/>
        <w:rPr>
          <w:rFonts w:cs="Arial"/>
          <w:sz w:val="22"/>
          <w:szCs w:val="22"/>
        </w:rPr>
      </w:pPr>
    </w:p>
    <w:p w14:paraId="14099A0D" w14:textId="77777777" w:rsidR="00155965" w:rsidRPr="00CB7AEB" w:rsidRDefault="00155965" w:rsidP="00155965">
      <w:pPr>
        <w:spacing w:line="360" w:lineRule="auto"/>
        <w:rPr>
          <w:rFonts w:cs="Arial"/>
          <w:sz w:val="22"/>
          <w:szCs w:val="22"/>
        </w:rPr>
      </w:pPr>
      <w:r w:rsidRPr="00CB7AEB">
        <w:rPr>
          <w:rFonts w:cs="Arial"/>
          <w:sz w:val="22"/>
          <w:szCs w:val="22"/>
        </w:rPr>
        <w:t>Biuro Zakupów</w:t>
      </w:r>
    </w:p>
    <w:p w14:paraId="4F6790DB" w14:textId="1ABF6EF1" w:rsidR="00155965" w:rsidRPr="00CB7AEB" w:rsidRDefault="005D5758" w:rsidP="0015596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BZ.261.68.2020</w:t>
      </w:r>
    </w:p>
    <w:p w14:paraId="42B3AA2B" w14:textId="29D72635" w:rsidR="00155965" w:rsidRPr="00CB7AEB" w:rsidRDefault="00155965" w:rsidP="00155965">
      <w:pPr>
        <w:spacing w:line="360" w:lineRule="auto"/>
        <w:jc w:val="right"/>
        <w:rPr>
          <w:rFonts w:cs="Arial"/>
          <w:sz w:val="22"/>
          <w:szCs w:val="22"/>
        </w:rPr>
      </w:pPr>
      <w:r w:rsidRPr="00CB7AEB">
        <w:rPr>
          <w:rFonts w:cs="Arial"/>
          <w:sz w:val="22"/>
          <w:szCs w:val="22"/>
        </w:rPr>
        <w:t xml:space="preserve">Warszawa, dnia </w:t>
      </w:r>
      <w:r w:rsidR="009A1DFC">
        <w:rPr>
          <w:rFonts w:cs="Arial"/>
          <w:sz w:val="22"/>
          <w:szCs w:val="22"/>
        </w:rPr>
        <w:t>30</w:t>
      </w:r>
      <w:r w:rsidR="000D46BF" w:rsidRPr="00CB7AEB">
        <w:rPr>
          <w:rFonts w:cs="Arial"/>
          <w:sz w:val="22"/>
          <w:szCs w:val="22"/>
        </w:rPr>
        <w:t xml:space="preserve"> października </w:t>
      </w:r>
      <w:r w:rsidRPr="00CB7AEB">
        <w:rPr>
          <w:rFonts w:cs="Arial"/>
          <w:sz w:val="22"/>
          <w:szCs w:val="22"/>
        </w:rPr>
        <w:t>2020 r.</w:t>
      </w:r>
    </w:p>
    <w:p w14:paraId="7713C951" w14:textId="77777777" w:rsidR="00155965" w:rsidRPr="00CB7AEB" w:rsidRDefault="00155965" w:rsidP="00155965">
      <w:pPr>
        <w:spacing w:line="360" w:lineRule="auto"/>
        <w:rPr>
          <w:rFonts w:cs="Arial"/>
          <w:sz w:val="22"/>
          <w:szCs w:val="22"/>
        </w:rPr>
      </w:pPr>
    </w:p>
    <w:p w14:paraId="258CA191" w14:textId="77777777" w:rsidR="00C80AEF" w:rsidRPr="00CB7AEB" w:rsidRDefault="00C80AEF" w:rsidP="00155965">
      <w:pPr>
        <w:spacing w:line="360" w:lineRule="auto"/>
        <w:ind w:left="4962"/>
        <w:rPr>
          <w:rFonts w:cs="Arial"/>
          <w:b/>
          <w:sz w:val="22"/>
          <w:szCs w:val="22"/>
        </w:rPr>
      </w:pPr>
      <w:bookmarkStart w:id="0" w:name="_GoBack"/>
      <w:bookmarkEnd w:id="0"/>
    </w:p>
    <w:p w14:paraId="2C800E60" w14:textId="77777777" w:rsidR="00AF4CD3" w:rsidRPr="00CB7AEB" w:rsidRDefault="00AF4CD3" w:rsidP="00155965">
      <w:pPr>
        <w:spacing w:line="360" w:lineRule="auto"/>
        <w:ind w:left="4962"/>
        <w:rPr>
          <w:rFonts w:cs="Arial"/>
          <w:b/>
          <w:sz w:val="22"/>
          <w:szCs w:val="22"/>
        </w:rPr>
      </w:pPr>
    </w:p>
    <w:p w14:paraId="47B4369E" w14:textId="77777777" w:rsidR="00AF4CD3" w:rsidRPr="00CB7AEB" w:rsidRDefault="00AF4CD3" w:rsidP="00155965">
      <w:pPr>
        <w:spacing w:line="360" w:lineRule="auto"/>
        <w:ind w:left="4962"/>
        <w:rPr>
          <w:rFonts w:cs="Arial"/>
          <w:b/>
          <w:sz w:val="22"/>
          <w:szCs w:val="22"/>
        </w:rPr>
      </w:pPr>
    </w:p>
    <w:p w14:paraId="4000435B" w14:textId="77777777" w:rsidR="00155965" w:rsidRPr="00CB7AEB" w:rsidRDefault="00155965" w:rsidP="00155965">
      <w:pPr>
        <w:spacing w:line="360" w:lineRule="auto"/>
        <w:ind w:left="4962"/>
        <w:rPr>
          <w:rFonts w:cs="Arial"/>
          <w:b/>
          <w:sz w:val="22"/>
          <w:szCs w:val="22"/>
        </w:rPr>
      </w:pPr>
      <w:r w:rsidRPr="00CB7AEB">
        <w:rPr>
          <w:rFonts w:cs="Arial"/>
          <w:b/>
          <w:sz w:val="22"/>
          <w:szCs w:val="22"/>
        </w:rPr>
        <w:t>Do Wykonawców</w:t>
      </w:r>
    </w:p>
    <w:p w14:paraId="0B2E6E3C" w14:textId="77777777" w:rsidR="00055339" w:rsidRPr="00CB7AEB" w:rsidRDefault="00055339" w:rsidP="00155965">
      <w:pPr>
        <w:spacing w:line="360" w:lineRule="auto"/>
        <w:ind w:left="4962"/>
        <w:rPr>
          <w:rFonts w:cs="Arial"/>
          <w:b/>
          <w:sz w:val="22"/>
          <w:szCs w:val="22"/>
        </w:rPr>
      </w:pPr>
    </w:p>
    <w:p w14:paraId="4E16306E" w14:textId="77777777" w:rsidR="00155965" w:rsidRPr="00CB7AEB" w:rsidRDefault="00155965" w:rsidP="00155965">
      <w:pPr>
        <w:spacing w:line="360" w:lineRule="auto"/>
        <w:rPr>
          <w:rFonts w:cs="Arial"/>
          <w:sz w:val="22"/>
          <w:szCs w:val="22"/>
        </w:rPr>
      </w:pPr>
    </w:p>
    <w:p w14:paraId="444CBBAF" w14:textId="77777777" w:rsidR="00155965" w:rsidRPr="00CB7AEB" w:rsidRDefault="00155965" w:rsidP="00155965">
      <w:pPr>
        <w:spacing w:line="360" w:lineRule="auto"/>
        <w:jc w:val="both"/>
        <w:rPr>
          <w:rFonts w:cs="Arial"/>
          <w:sz w:val="22"/>
          <w:szCs w:val="22"/>
        </w:rPr>
      </w:pPr>
      <w:r w:rsidRPr="00CB7AEB">
        <w:rPr>
          <w:rFonts w:cs="Arial"/>
          <w:i/>
          <w:sz w:val="22"/>
          <w:szCs w:val="22"/>
        </w:rPr>
        <w:t>Dotyczy: postępowania o udzielenie zamówienia publicznego na świadczenie usług telekomunikacyjnych Wirtualnych Sieci Prywatnych (MPLS) i usługi jakości (SLA) w Centrali i 13 jednostkach ARM – znak sprawy: BZ.261.68.2020</w:t>
      </w:r>
    </w:p>
    <w:p w14:paraId="4EC90C9A" w14:textId="77777777" w:rsidR="00155965" w:rsidRPr="00CB7AEB" w:rsidRDefault="00155965" w:rsidP="00155965">
      <w:pPr>
        <w:spacing w:line="360" w:lineRule="auto"/>
        <w:jc w:val="both"/>
        <w:rPr>
          <w:rFonts w:cs="Arial"/>
          <w:sz w:val="22"/>
          <w:szCs w:val="22"/>
        </w:rPr>
      </w:pPr>
    </w:p>
    <w:p w14:paraId="11F55C98" w14:textId="77777777" w:rsidR="00155965" w:rsidRPr="00CB7AEB" w:rsidRDefault="00155965" w:rsidP="00155965">
      <w:pPr>
        <w:spacing w:line="360" w:lineRule="auto"/>
        <w:ind w:firstLine="426"/>
        <w:jc w:val="both"/>
        <w:rPr>
          <w:rFonts w:eastAsia="Times New Roman" w:cs="Arial"/>
          <w:sz w:val="22"/>
          <w:szCs w:val="22"/>
          <w:lang w:eastAsia="pl-PL"/>
        </w:rPr>
      </w:pPr>
      <w:r w:rsidRPr="00CB7AEB">
        <w:rPr>
          <w:rFonts w:eastAsia="Calibri" w:cs="Arial"/>
          <w:sz w:val="22"/>
          <w:szCs w:val="22"/>
          <w:lang w:eastAsia="pl-PL"/>
        </w:rPr>
        <w:t xml:space="preserve">Działając na podstawie art. 38 ust. 2 ustawy z dnia 29 stycznia 2004 r. – Prawo zamówień publicznych (Dz. U. z 2019 r. poz. 1843, z </w:t>
      </w:r>
      <w:proofErr w:type="spellStart"/>
      <w:r w:rsidRPr="00CB7AEB">
        <w:rPr>
          <w:rFonts w:eastAsia="Calibri" w:cs="Arial"/>
          <w:sz w:val="22"/>
          <w:szCs w:val="22"/>
          <w:lang w:eastAsia="pl-PL"/>
        </w:rPr>
        <w:t>późn</w:t>
      </w:r>
      <w:proofErr w:type="spellEnd"/>
      <w:r w:rsidRPr="00CB7AEB">
        <w:rPr>
          <w:rFonts w:eastAsia="Calibri" w:cs="Arial"/>
          <w:sz w:val="22"/>
          <w:szCs w:val="22"/>
          <w:lang w:eastAsia="pl-PL"/>
        </w:rPr>
        <w:t>. zm.), Zamawiający przekazuje wyjaśnienia treści SIWZ.</w:t>
      </w:r>
    </w:p>
    <w:p w14:paraId="357033CD" w14:textId="6F3F6650" w:rsidR="00AF4CD3" w:rsidRPr="00CB7AEB" w:rsidRDefault="00D01E3E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>
        <w:rPr>
          <w:rFonts w:eastAsia="Times New Roman" w:cs="Arial"/>
          <w:b/>
          <w:sz w:val="22"/>
          <w:szCs w:val="22"/>
          <w:lang w:eastAsia="pl-PL"/>
        </w:rPr>
        <w:t>Pytania dotyczące zapisów Umowy powierzenia danych osobowych</w:t>
      </w:r>
    </w:p>
    <w:p w14:paraId="0CEDF53C" w14:textId="77777777" w:rsidR="00155965" w:rsidRPr="00CB7AEB" w:rsidRDefault="00155965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CB7AEB">
        <w:rPr>
          <w:rFonts w:eastAsia="Times New Roman" w:cs="Arial"/>
          <w:b/>
          <w:sz w:val="22"/>
          <w:szCs w:val="22"/>
          <w:lang w:eastAsia="pl-PL"/>
        </w:rPr>
        <w:t>Pytanie 1:</w:t>
      </w:r>
    </w:p>
    <w:p w14:paraId="1FE5B340" w14:textId="02FCD208" w:rsidR="00155965" w:rsidRPr="00CB7AEB" w:rsidRDefault="00040BFC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CB7AEB">
        <w:rPr>
          <w:bCs/>
          <w:sz w:val="22"/>
          <w:szCs w:val="22"/>
        </w:rPr>
        <w:t>§3 ust. 4 pkt 2) – należy usunąć, jest to nadmiarowy obowiązek nałożony na Wykonawcę względem przepisów RODO, poza tym na czym miałby dokładnie polegać</w:t>
      </w:r>
      <w:r w:rsidR="00155965" w:rsidRPr="00CB7AEB">
        <w:rPr>
          <w:rFonts w:eastAsia="Times New Roman" w:cs="Arial"/>
          <w:sz w:val="22"/>
          <w:szCs w:val="22"/>
          <w:lang w:eastAsia="pl-PL"/>
        </w:rPr>
        <w:t>?</w:t>
      </w:r>
    </w:p>
    <w:p w14:paraId="4A1A576C" w14:textId="77777777" w:rsidR="00155965" w:rsidRPr="00CB7AEB" w:rsidRDefault="00155965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CB7AEB">
        <w:rPr>
          <w:rFonts w:eastAsia="Times New Roman" w:cs="Arial"/>
          <w:b/>
          <w:sz w:val="22"/>
          <w:szCs w:val="22"/>
          <w:lang w:eastAsia="pl-PL"/>
        </w:rPr>
        <w:t>Odpowiedź:</w:t>
      </w:r>
    </w:p>
    <w:p w14:paraId="1A4E4C9D" w14:textId="77777777" w:rsidR="00CB7AEB" w:rsidRDefault="00CB7AEB" w:rsidP="00040B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podtrzymuje zapisy SIWZ.</w:t>
      </w:r>
    </w:p>
    <w:p w14:paraId="01DF4395" w14:textId="48DDDCE1" w:rsidR="00040BFC" w:rsidRPr="00CB7AEB" w:rsidRDefault="00040BFC" w:rsidP="00040BFC">
      <w:pPr>
        <w:spacing w:line="360" w:lineRule="auto"/>
        <w:jc w:val="both"/>
        <w:rPr>
          <w:bCs/>
          <w:sz w:val="22"/>
          <w:szCs w:val="22"/>
        </w:rPr>
      </w:pPr>
      <w:r w:rsidRPr="00CB7AEB">
        <w:rPr>
          <w:bCs/>
          <w:sz w:val="22"/>
          <w:szCs w:val="22"/>
        </w:rPr>
        <w:t>Prowadzenie analizy ryzyka jest kluczowym zobowiązaniem zarówno administratorów danych</w:t>
      </w:r>
      <w:r w:rsidR="00110567" w:rsidRPr="00CB7AEB">
        <w:rPr>
          <w:bCs/>
          <w:sz w:val="22"/>
          <w:szCs w:val="22"/>
        </w:rPr>
        <w:t>,</w:t>
      </w:r>
      <w:r w:rsidRPr="00CB7AEB">
        <w:rPr>
          <w:bCs/>
          <w:sz w:val="22"/>
          <w:szCs w:val="22"/>
        </w:rPr>
        <w:t xml:space="preserve"> jak i podmiotów przetwarzające dane osobowe na zlecenie. Zgodnie z art. 33 ust. 2 RODO podmiot przetwarzający po stwierdzeniu naruszenia ochrony danych osobowych</w:t>
      </w:r>
      <w:r w:rsidR="00110567" w:rsidRPr="00CB7AEB">
        <w:rPr>
          <w:bCs/>
          <w:sz w:val="22"/>
          <w:szCs w:val="22"/>
        </w:rPr>
        <w:t>,</w:t>
      </w:r>
      <w:r w:rsidRPr="00CB7AEB">
        <w:rPr>
          <w:bCs/>
          <w:sz w:val="22"/>
          <w:szCs w:val="22"/>
        </w:rPr>
        <w:t xml:space="preserve"> bez zbędnej zwłoki</w:t>
      </w:r>
      <w:r w:rsidR="00110567" w:rsidRPr="00CB7AEB">
        <w:rPr>
          <w:bCs/>
          <w:sz w:val="22"/>
          <w:szCs w:val="22"/>
        </w:rPr>
        <w:t>,</w:t>
      </w:r>
      <w:r w:rsidRPr="00CB7AEB">
        <w:rPr>
          <w:bCs/>
          <w:sz w:val="22"/>
          <w:szCs w:val="22"/>
        </w:rPr>
        <w:t xml:space="preserve"> zgłasza je </w:t>
      </w:r>
      <w:r w:rsidRPr="00CB7AEB">
        <w:rPr>
          <w:bCs/>
          <w:sz w:val="22"/>
          <w:szCs w:val="22"/>
        </w:rPr>
        <w:lastRenderedPageBreak/>
        <w:t>administratorowi. A administrator, nie później niż w terminie 72 godzin po stwierdzeniu naruszenia, zgłasza go do organu nadzorczego</w:t>
      </w:r>
      <w:r w:rsidR="00110567" w:rsidRPr="00CB7AEB">
        <w:rPr>
          <w:bCs/>
          <w:sz w:val="22"/>
          <w:szCs w:val="22"/>
        </w:rPr>
        <w:t>,</w:t>
      </w:r>
      <w:r w:rsidRPr="00CB7AEB">
        <w:rPr>
          <w:bCs/>
          <w:sz w:val="22"/>
          <w:szCs w:val="22"/>
        </w:rPr>
        <w:t xml:space="preserve"> chyba że jest </w:t>
      </w:r>
      <w:r w:rsidR="00110567" w:rsidRPr="00CB7AEB">
        <w:rPr>
          <w:bCs/>
          <w:sz w:val="22"/>
          <w:szCs w:val="22"/>
        </w:rPr>
        <w:br/>
      </w:r>
      <w:r w:rsidRPr="00CB7AEB">
        <w:rPr>
          <w:bCs/>
          <w:sz w:val="22"/>
          <w:szCs w:val="22"/>
        </w:rPr>
        <w:t>w stanie wykazać zgodnie z zasadą rozliczalności, że jest mało prawdopodobne, by naruszenie to mogło powodować ryzyko naruszenia praw lub wolności osób fizycznych.</w:t>
      </w:r>
    </w:p>
    <w:p w14:paraId="4B82799A" w14:textId="6FA4DA39" w:rsidR="00155965" w:rsidRPr="00CB7AEB" w:rsidRDefault="00040BFC" w:rsidP="00040BFC">
      <w:pPr>
        <w:spacing w:line="36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CB7AEB">
        <w:rPr>
          <w:bCs/>
          <w:sz w:val="22"/>
          <w:szCs w:val="22"/>
        </w:rPr>
        <w:t xml:space="preserve">Zgodnie z motywem 87 Preambuły RODO </w:t>
      </w:r>
      <w:r w:rsidR="00110567" w:rsidRPr="00CB7AEB">
        <w:rPr>
          <w:bCs/>
          <w:sz w:val="22"/>
          <w:szCs w:val="22"/>
        </w:rPr>
        <w:t>n</w:t>
      </w:r>
      <w:r w:rsidRPr="00CB7AEB">
        <w:rPr>
          <w:bCs/>
          <w:sz w:val="22"/>
          <w:szCs w:val="22"/>
        </w:rPr>
        <w:t xml:space="preserve">ależy się upewnić, czy wdrożono wszelkie odpowiednie techniczne środki ochrony i wszelkie odpowiednie środki organizacyjne, by od razu stwierdzić naruszenie ochrony danych osobowych </w:t>
      </w:r>
      <w:r w:rsidR="00110567" w:rsidRPr="00CB7AEB">
        <w:rPr>
          <w:bCs/>
          <w:sz w:val="22"/>
          <w:szCs w:val="22"/>
        </w:rPr>
        <w:br/>
      </w:r>
      <w:r w:rsidRPr="00CB7AEB">
        <w:rPr>
          <w:bCs/>
          <w:sz w:val="22"/>
          <w:szCs w:val="22"/>
        </w:rPr>
        <w:t>i szybko poinformować organ nadzorczy i osobę, której dane dotyczą</w:t>
      </w:r>
      <w:r w:rsidR="00110567" w:rsidRPr="00CB7AEB">
        <w:rPr>
          <w:bCs/>
          <w:sz w:val="22"/>
          <w:szCs w:val="22"/>
        </w:rPr>
        <w:t>.</w:t>
      </w:r>
    </w:p>
    <w:p w14:paraId="43E4A3E4" w14:textId="77777777" w:rsidR="00AF4CD3" w:rsidRPr="00CB7AEB" w:rsidRDefault="00AF4CD3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</w:p>
    <w:p w14:paraId="677FF3B7" w14:textId="77777777" w:rsidR="00155965" w:rsidRPr="00CB7AEB" w:rsidRDefault="00155965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CB7AEB">
        <w:rPr>
          <w:rFonts w:eastAsia="Times New Roman" w:cs="Arial"/>
          <w:b/>
          <w:sz w:val="22"/>
          <w:szCs w:val="22"/>
          <w:lang w:eastAsia="pl-PL"/>
        </w:rPr>
        <w:t>Pytanie 2:</w:t>
      </w:r>
    </w:p>
    <w:p w14:paraId="16D06B05" w14:textId="7EBBEEAA" w:rsidR="00110567" w:rsidRPr="00CB7AEB" w:rsidRDefault="00110567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  <w:r w:rsidRPr="00CB7AEB">
        <w:rPr>
          <w:bCs/>
          <w:sz w:val="22"/>
        </w:rPr>
        <w:t xml:space="preserve">§3 ust. 4 pkt 3) – należy usunąć, jest to nadmiarowy obowiązek nałożony na Wykonawcę względem przepisów RODO, wszystkie informacje Wykonawca </w:t>
      </w:r>
      <w:r w:rsidRPr="00CB7AEB">
        <w:rPr>
          <w:bCs/>
          <w:sz w:val="22"/>
        </w:rPr>
        <w:br/>
        <w:t>o naruszeniu przekazuje realizując §3 ust. 4 pkt 1). Jaka jest różnica między tymi postanowieniami? Jakie jest oczekiwanie Zmawiającego?</w:t>
      </w:r>
    </w:p>
    <w:p w14:paraId="7ECC7CFA" w14:textId="54A66FBD" w:rsidR="00155965" w:rsidRPr="00CB7AEB" w:rsidRDefault="00155965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CB7AEB">
        <w:rPr>
          <w:rFonts w:eastAsia="Times New Roman" w:cs="Arial"/>
          <w:b/>
          <w:sz w:val="22"/>
          <w:szCs w:val="22"/>
          <w:lang w:eastAsia="pl-PL"/>
        </w:rPr>
        <w:t>Odpowiedź:</w:t>
      </w:r>
    </w:p>
    <w:p w14:paraId="3F09A8D2" w14:textId="1C686566" w:rsidR="004A348D" w:rsidRPr="00CB7AEB" w:rsidRDefault="004A348D" w:rsidP="004A348D">
      <w:pPr>
        <w:spacing w:line="36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CB7AEB">
        <w:rPr>
          <w:rFonts w:eastAsia="Times New Roman" w:cs="Arial"/>
          <w:sz w:val="22"/>
          <w:szCs w:val="22"/>
          <w:lang w:eastAsia="pl-PL"/>
        </w:rPr>
        <w:t xml:space="preserve">Zamawiający </w:t>
      </w:r>
      <w:r w:rsidR="00110567" w:rsidRPr="00CB7AEB">
        <w:rPr>
          <w:rFonts w:eastAsia="Times New Roman" w:cs="Arial"/>
          <w:sz w:val="22"/>
          <w:szCs w:val="22"/>
          <w:lang w:eastAsia="pl-PL"/>
        </w:rPr>
        <w:t xml:space="preserve">wykreśla </w:t>
      </w:r>
      <w:r w:rsidR="00CB7AEB">
        <w:rPr>
          <w:rFonts w:eastAsia="Times New Roman" w:cs="Arial"/>
          <w:sz w:val="22"/>
          <w:szCs w:val="22"/>
          <w:lang w:eastAsia="pl-PL"/>
        </w:rPr>
        <w:t xml:space="preserve">w Umowie powierzenia przetwarzania danych osobowych </w:t>
      </w:r>
      <w:r w:rsidR="00110567" w:rsidRPr="00CB7AEB">
        <w:rPr>
          <w:rFonts w:eastAsia="Times New Roman" w:cs="Arial"/>
          <w:sz w:val="22"/>
          <w:szCs w:val="22"/>
          <w:lang w:eastAsia="pl-PL"/>
        </w:rPr>
        <w:t>pkt. 3 w §3 ust. 4</w:t>
      </w:r>
      <w:r w:rsidRPr="00CB7AEB">
        <w:rPr>
          <w:rFonts w:eastAsia="Times New Roman" w:cs="Arial"/>
          <w:sz w:val="22"/>
          <w:szCs w:val="22"/>
          <w:lang w:eastAsia="pl-PL"/>
        </w:rPr>
        <w:t xml:space="preserve">. </w:t>
      </w:r>
    </w:p>
    <w:p w14:paraId="515F7990" w14:textId="77777777" w:rsidR="004A348D" w:rsidRPr="00CB7AEB" w:rsidRDefault="004A348D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</w:p>
    <w:p w14:paraId="32DEF490" w14:textId="77777777" w:rsidR="00155965" w:rsidRPr="00CB7AEB" w:rsidRDefault="00155965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CB7AEB">
        <w:rPr>
          <w:rFonts w:eastAsia="Times New Roman" w:cs="Arial"/>
          <w:b/>
          <w:sz w:val="22"/>
          <w:szCs w:val="22"/>
          <w:lang w:eastAsia="pl-PL"/>
        </w:rPr>
        <w:t>Pytanie 3:</w:t>
      </w:r>
    </w:p>
    <w:p w14:paraId="5F8880AF" w14:textId="7E97E068" w:rsidR="00B67C8A" w:rsidRPr="00CB7AEB" w:rsidRDefault="00B67C8A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B7AEB">
        <w:rPr>
          <w:bCs/>
          <w:sz w:val="22"/>
        </w:rPr>
        <w:t xml:space="preserve">§3 ust. 5 – należy usunąć termin na realizację zobowiązania Wykonawcy </w:t>
      </w:r>
      <w:r w:rsidR="0004392A">
        <w:rPr>
          <w:bCs/>
          <w:sz w:val="22"/>
        </w:rPr>
        <w:br/>
      </w:r>
      <w:r w:rsidRPr="00CB7AEB">
        <w:rPr>
          <w:bCs/>
          <w:sz w:val="22"/>
        </w:rPr>
        <w:t xml:space="preserve">(72 godziny), w praktyce bowiem może on być niemożliwy do dotrzymania, </w:t>
      </w:r>
      <w:r w:rsidR="0004392A">
        <w:rPr>
          <w:bCs/>
          <w:sz w:val="22"/>
        </w:rPr>
        <w:br/>
      </w:r>
      <w:r w:rsidRPr="00CB7AEB">
        <w:rPr>
          <w:bCs/>
          <w:sz w:val="22"/>
        </w:rPr>
        <w:t>z czego on wynika skoro, de facto, Zamawiający ma 30 dni na odpowiedź/realizację praw?</w:t>
      </w:r>
    </w:p>
    <w:p w14:paraId="2AF789E2" w14:textId="12BDA998" w:rsidR="00155965" w:rsidRPr="00CB7AEB" w:rsidRDefault="00155965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CB7AEB">
        <w:rPr>
          <w:rFonts w:eastAsia="Times New Roman" w:cs="Arial"/>
          <w:b/>
          <w:sz w:val="22"/>
          <w:szCs w:val="22"/>
          <w:lang w:eastAsia="pl-PL"/>
        </w:rPr>
        <w:t>Odpowiedź:</w:t>
      </w:r>
    </w:p>
    <w:p w14:paraId="3CD162B5" w14:textId="064FFB4B" w:rsidR="004A348D" w:rsidRPr="00CB7AEB" w:rsidRDefault="00B67C8A" w:rsidP="004A348D">
      <w:pPr>
        <w:spacing w:line="36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CB7AEB">
        <w:rPr>
          <w:rFonts w:eastAsia="Times New Roman" w:cs="Arial"/>
          <w:sz w:val="22"/>
          <w:szCs w:val="22"/>
          <w:lang w:eastAsia="pl-PL"/>
        </w:rPr>
        <w:t xml:space="preserve">Zamawiający zmienia treść §3 ust. 5 </w:t>
      </w:r>
      <w:r w:rsidR="00F51BE4">
        <w:rPr>
          <w:rFonts w:eastAsia="Times New Roman" w:cs="Arial"/>
          <w:sz w:val="22"/>
          <w:szCs w:val="22"/>
          <w:lang w:eastAsia="pl-PL"/>
        </w:rPr>
        <w:t>Umowy powierzenia przetwarzania danych osobowych</w:t>
      </w:r>
      <w:r w:rsidR="00F51BE4" w:rsidRPr="00CB7AEB">
        <w:rPr>
          <w:rFonts w:eastAsia="Times New Roman" w:cs="Arial"/>
          <w:sz w:val="22"/>
          <w:szCs w:val="22"/>
          <w:lang w:eastAsia="pl-PL"/>
        </w:rPr>
        <w:t xml:space="preserve"> </w:t>
      </w:r>
      <w:r w:rsidRPr="00CB7AEB">
        <w:rPr>
          <w:rFonts w:eastAsia="Times New Roman" w:cs="Arial"/>
          <w:sz w:val="22"/>
          <w:szCs w:val="22"/>
          <w:lang w:eastAsia="pl-PL"/>
        </w:rPr>
        <w:t>w następujący sposób:</w:t>
      </w:r>
    </w:p>
    <w:p w14:paraId="6E432359" w14:textId="2D16A2C1" w:rsidR="00B67C8A" w:rsidRPr="00CB7AEB" w:rsidRDefault="00B67C8A" w:rsidP="00B67C8A">
      <w:pPr>
        <w:spacing w:after="160" w:line="360" w:lineRule="auto"/>
        <w:jc w:val="both"/>
        <w:rPr>
          <w:rFonts w:cstheme="minorHAnsi"/>
          <w:sz w:val="20"/>
          <w:szCs w:val="20"/>
        </w:rPr>
      </w:pPr>
      <w:r w:rsidRPr="00CB7AEB">
        <w:rPr>
          <w:rFonts w:cstheme="minorHAnsi"/>
          <w:sz w:val="20"/>
          <w:szCs w:val="20"/>
        </w:rPr>
        <w:t>„</w:t>
      </w:r>
      <w:r w:rsidR="00D652BA">
        <w:rPr>
          <w:rFonts w:cstheme="minorHAnsi"/>
          <w:sz w:val="20"/>
          <w:szCs w:val="20"/>
        </w:rPr>
        <w:t xml:space="preserve">5. </w:t>
      </w:r>
      <w:r w:rsidRPr="00CB7AEB">
        <w:rPr>
          <w:rFonts w:cstheme="minorHAnsi"/>
          <w:sz w:val="20"/>
          <w:szCs w:val="20"/>
        </w:rPr>
        <w:t xml:space="preserve">Podmiot przetwarzający zobowiązuje się w miarę możliwości pomagać Administratorowi danych, poprzez odpowiednie środki techniczne i organizacyjne, </w:t>
      </w:r>
      <w:r w:rsidR="00F51BE4">
        <w:rPr>
          <w:rFonts w:cstheme="minorHAnsi"/>
          <w:sz w:val="20"/>
          <w:szCs w:val="20"/>
        </w:rPr>
        <w:br/>
      </w:r>
      <w:r w:rsidRPr="00CB7AEB">
        <w:rPr>
          <w:rFonts w:cstheme="minorHAnsi"/>
          <w:sz w:val="20"/>
          <w:szCs w:val="20"/>
        </w:rPr>
        <w:t xml:space="preserve">w wywiązywaniu się z obowiązku odpowiadania na żądania osób, których dane dotyczą, w zakresie wykonywania ich praw określonych w rozdziale III RODO, </w:t>
      </w:r>
      <w:r w:rsidR="00F51BE4">
        <w:rPr>
          <w:rFonts w:cstheme="minorHAnsi"/>
          <w:sz w:val="20"/>
          <w:szCs w:val="20"/>
        </w:rPr>
        <w:br/>
      </w:r>
      <w:r w:rsidRPr="00CB7AEB">
        <w:rPr>
          <w:rFonts w:cstheme="minorHAnsi"/>
          <w:sz w:val="20"/>
          <w:szCs w:val="20"/>
        </w:rPr>
        <w:lastRenderedPageBreak/>
        <w:t>w szczególności w art. 15-22 RODO – bez zbędnej zwłoki, w zakresie przekazania określonych w żądaniu informacji.”</w:t>
      </w:r>
    </w:p>
    <w:p w14:paraId="4C1A9906" w14:textId="77777777" w:rsidR="00155965" w:rsidRPr="00CB7AEB" w:rsidRDefault="00155965" w:rsidP="00155965">
      <w:pPr>
        <w:spacing w:line="360" w:lineRule="auto"/>
        <w:jc w:val="both"/>
        <w:rPr>
          <w:rFonts w:eastAsia="Times New Roman" w:cs="Arial"/>
          <w:sz w:val="22"/>
          <w:szCs w:val="22"/>
          <w:lang w:eastAsia="pl-PL"/>
        </w:rPr>
      </w:pPr>
    </w:p>
    <w:p w14:paraId="336D66C7" w14:textId="77777777" w:rsidR="00155965" w:rsidRPr="00CB7AEB" w:rsidRDefault="00155965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CB7AEB">
        <w:rPr>
          <w:rFonts w:eastAsia="Times New Roman" w:cs="Arial"/>
          <w:b/>
          <w:sz w:val="22"/>
          <w:szCs w:val="22"/>
          <w:lang w:eastAsia="pl-PL"/>
        </w:rPr>
        <w:t>Pytanie 4:</w:t>
      </w:r>
    </w:p>
    <w:p w14:paraId="464D4AE6" w14:textId="7D5745EC" w:rsidR="00CB186A" w:rsidRPr="00CB7AEB" w:rsidRDefault="00CB186A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0"/>
          <w:szCs w:val="22"/>
          <w:lang w:eastAsia="pl-PL"/>
        </w:rPr>
      </w:pPr>
      <w:r w:rsidRPr="00CB7AEB">
        <w:rPr>
          <w:bCs/>
          <w:sz w:val="22"/>
        </w:rPr>
        <w:t>§3 ust. 8 – należy zmienić to postanowienie, nie jest możliwe udostępnienie rejestru w takim terminie. Czy takie zobowiązanie jest w stanie spełnić Zamawiający? W jaki sposób, w jakim trybie, za pośrednictwem jakich narzędzi miałoby być to realizowane? – prosimy o wyjaśnienia.</w:t>
      </w:r>
    </w:p>
    <w:p w14:paraId="0D5C06E4" w14:textId="77777777" w:rsidR="00155965" w:rsidRPr="00CB7AEB" w:rsidRDefault="00155965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CB7AEB">
        <w:rPr>
          <w:rFonts w:eastAsia="Times New Roman" w:cs="Arial"/>
          <w:b/>
          <w:sz w:val="22"/>
          <w:szCs w:val="22"/>
          <w:lang w:eastAsia="pl-PL"/>
        </w:rPr>
        <w:t>Odpowiedź:</w:t>
      </w:r>
    </w:p>
    <w:p w14:paraId="5194719B" w14:textId="4E425224" w:rsidR="00F51BE4" w:rsidRDefault="00F51BE4" w:rsidP="00CB186A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Zamawiający podtrzymuje zapisy SIWZ.</w:t>
      </w:r>
    </w:p>
    <w:p w14:paraId="595C504C" w14:textId="77777777" w:rsidR="00CB186A" w:rsidRPr="00CB7AEB" w:rsidRDefault="00CB186A" w:rsidP="00CB186A">
      <w:pPr>
        <w:spacing w:line="360" w:lineRule="auto"/>
        <w:jc w:val="both"/>
        <w:rPr>
          <w:bCs/>
          <w:sz w:val="22"/>
        </w:rPr>
      </w:pPr>
      <w:r w:rsidRPr="00CB7AEB">
        <w:rPr>
          <w:bCs/>
          <w:sz w:val="22"/>
        </w:rPr>
        <w:t xml:space="preserve">Zgodnie z art. 30 ust. 2 RODO: </w:t>
      </w:r>
    </w:p>
    <w:p w14:paraId="45815790" w14:textId="38FBCAC4" w:rsidR="00CB186A" w:rsidRPr="00CB7AEB" w:rsidRDefault="00CB186A" w:rsidP="00CB186A">
      <w:pPr>
        <w:spacing w:line="360" w:lineRule="auto"/>
        <w:jc w:val="both"/>
        <w:rPr>
          <w:bCs/>
          <w:sz w:val="22"/>
        </w:rPr>
      </w:pPr>
      <w:r w:rsidRPr="00CB7AEB">
        <w:rPr>
          <w:bCs/>
          <w:sz w:val="22"/>
        </w:rPr>
        <w:t>„2. Każdy podmiot przetwarzający oraz – gdy ma to zastosowanie – przedstawiciel podmiotu przetwarzającego prowadzą rejestr wszystkich kategorii czynności przetwarzania dokonywanych w imieniu administratora (…)”</w:t>
      </w:r>
    </w:p>
    <w:p w14:paraId="0E0914FE" w14:textId="77777777" w:rsidR="00CB186A" w:rsidRPr="00CB7AEB" w:rsidRDefault="00CB186A" w:rsidP="00CB186A">
      <w:pPr>
        <w:spacing w:line="360" w:lineRule="auto"/>
        <w:jc w:val="both"/>
        <w:rPr>
          <w:bCs/>
          <w:sz w:val="22"/>
        </w:rPr>
      </w:pPr>
      <w:r w:rsidRPr="00CB7AEB">
        <w:rPr>
          <w:bCs/>
          <w:sz w:val="22"/>
        </w:rPr>
        <w:t>Zamawiający, gdy zachodzi przesłanka, również zobowiązany jest prowadzić rejestr wszystkich kategorii czynności przetwarzania i w razie potrzeby jest w stanie go udostępnić podmiotom, wobec których przetwarza dane osobowe.</w:t>
      </w:r>
    </w:p>
    <w:p w14:paraId="0D771A69" w14:textId="42635D05" w:rsidR="00CB186A" w:rsidRPr="00CB7AEB" w:rsidRDefault="009A36B6" w:rsidP="00CB186A">
      <w:pPr>
        <w:spacing w:line="360" w:lineRule="auto"/>
        <w:jc w:val="both"/>
        <w:rPr>
          <w:bCs/>
          <w:sz w:val="22"/>
        </w:rPr>
      </w:pPr>
      <w:r w:rsidRPr="00CB7AEB">
        <w:rPr>
          <w:bCs/>
          <w:sz w:val="22"/>
        </w:rPr>
        <w:t xml:space="preserve">Udostępnienie rejestru, o którym mowa powyżej, będzie realizowane w formie elektronicznej, na adres e-mail: </w:t>
      </w:r>
      <w:hyperlink r:id="rId9" w:history="1">
        <w:r w:rsidRPr="00CB7AEB">
          <w:rPr>
            <w:rStyle w:val="Hipercze"/>
            <w:bCs/>
            <w:color w:val="auto"/>
            <w:sz w:val="22"/>
          </w:rPr>
          <w:t>iod@arm.gov.pl</w:t>
        </w:r>
      </w:hyperlink>
      <w:r w:rsidRPr="00CB7AEB">
        <w:rPr>
          <w:bCs/>
          <w:sz w:val="22"/>
        </w:rPr>
        <w:t xml:space="preserve"> </w:t>
      </w:r>
    </w:p>
    <w:p w14:paraId="2D3CE239" w14:textId="2388FB15" w:rsidR="00CB186A" w:rsidRPr="00CB7AEB" w:rsidRDefault="00CB186A" w:rsidP="00CB186A">
      <w:pPr>
        <w:spacing w:line="360" w:lineRule="auto"/>
        <w:jc w:val="both"/>
        <w:rPr>
          <w:bCs/>
          <w:sz w:val="22"/>
        </w:rPr>
      </w:pPr>
      <w:r w:rsidRPr="00CB7AEB">
        <w:rPr>
          <w:bCs/>
          <w:sz w:val="22"/>
        </w:rPr>
        <w:t xml:space="preserve">Umowa powierzenia przewiduje termin </w:t>
      </w:r>
      <w:r w:rsidR="009D6C43" w:rsidRPr="00CB7AEB">
        <w:rPr>
          <w:bCs/>
          <w:sz w:val="22"/>
        </w:rPr>
        <w:t xml:space="preserve">na udostępnienie rejestru </w:t>
      </w:r>
      <w:r w:rsidRPr="00CB7AEB">
        <w:rPr>
          <w:bCs/>
          <w:sz w:val="22"/>
          <w:u w:val="single"/>
        </w:rPr>
        <w:t>nie krótszy</w:t>
      </w:r>
      <w:r w:rsidRPr="00CB7AEB">
        <w:rPr>
          <w:bCs/>
          <w:sz w:val="22"/>
        </w:rPr>
        <w:t xml:space="preserve"> </w:t>
      </w:r>
      <w:r w:rsidR="0004392A">
        <w:rPr>
          <w:bCs/>
          <w:sz w:val="22"/>
        </w:rPr>
        <w:br/>
      </w:r>
      <w:r w:rsidRPr="00CB7AEB">
        <w:rPr>
          <w:bCs/>
          <w:sz w:val="22"/>
        </w:rPr>
        <w:t xml:space="preserve">niż 24 godziny. </w:t>
      </w:r>
    </w:p>
    <w:p w14:paraId="59154775" w14:textId="77777777" w:rsidR="00155965" w:rsidRPr="00CB7AEB" w:rsidRDefault="00155965" w:rsidP="00155965">
      <w:pPr>
        <w:spacing w:line="360" w:lineRule="auto"/>
        <w:jc w:val="both"/>
        <w:rPr>
          <w:rFonts w:eastAsia="Times New Roman" w:cs="Arial"/>
          <w:sz w:val="22"/>
          <w:szCs w:val="22"/>
          <w:lang w:eastAsia="pl-PL"/>
        </w:rPr>
      </w:pPr>
    </w:p>
    <w:p w14:paraId="20634A58" w14:textId="77777777" w:rsidR="00155965" w:rsidRPr="00CB7AEB" w:rsidRDefault="00155965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CB7AEB">
        <w:rPr>
          <w:rFonts w:eastAsia="Times New Roman" w:cs="Arial"/>
          <w:b/>
          <w:sz w:val="22"/>
          <w:szCs w:val="22"/>
          <w:lang w:eastAsia="pl-PL"/>
        </w:rPr>
        <w:t>Pytanie 5:</w:t>
      </w:r>
    </w:p>
    <w:p w14:paraId="1E3F3DF6" w14:textId="6E4EC591" w:rsidR="00CB186A" w:rsidRPr="00CB7AEB" w:rsidRDefault="009D6C43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2"/>
        </w:rPr>
      </w:pPr>
      <w:r w:rsidRPr="00CB7AEB">
        <w:rPr>
          <w:bCs/>
          <w:sz w:val="22"/>
        </w:rPr>
        <w:t>§4 – należy dodać, że jakakolwiek kontrola może być realizowana wyłącznie po podpisaniu przez kontrolujących stosownych oświadczeń o zachowaniu poufności, ponadto kontrola będzie realizowana wyłącznie w obecności uprawnionego pracownika Wykonawcy i nie może być realizowana przez osoby/podmioty prowadzące działalność konkurencyjną w stosunku do Zamawiającego.</w:t>
      </w:r>
    </w:p>
    <w:p w14:paraId="767C9281" w14:textId="77777777" w:rsidR="00D652BA" w:rsidRDefault="00D652BA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</w:p>
    <w:p w14:paraId="240D4B83" w14:textId="77777777" w:rsidR="00D652BA" w:rsidRDefault="00D652BA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</w:p>
    <w:p w14:paraId="3D4732A8" w14:textId="77777777" w:rsidR="00155965" w:rsidRPr="00CB7AEB" w:rsidRDefault="00155965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CB7AEB">
        <w:rPr>
          <w:rFonts w:eastAsia="Times New Roman" w:cs="Arial"/>
          <w:b/>
          <w:sz w:val="22"/>
          <w:szCs w:val="22"/>
          <w:lang w:eastAsia="pl-PL"/>
        </w:rPr>
        <w:lastRenderedPageBreak/>
        <w:t>Odpowiedź:</w:t>
      </w:r>
    </w:p>
    <w:p w14:paraId="61560CBD" w14:textId="553A2F8E" w:rsidR="00F51BE4" w:rsidRDefault="00F51BE4" w:rsidP="00132B65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zmienia </w:t>
      </w:r>
      <w:r w:rsidR="000E5A38">
        <w:rPr>
          <w:rFonts w:cstheme="minorHAnsi"/>
          <w:sz w:val="20"/>
          <w:szCs w:val="20"/>
        </w:rPr>
        <w:t xml:space="preserve">zapis ust. 2 w § 4 </w:t>
      </w:r>
      <w:r w:rsidR="000E5A38">
        <w:rPr>
          <w:rFonts w:eastAsia="Times New Roman" w:cs="Arial"/>
          <w:sz w:val="22"/>
          <w:szCs w:val="22"/>
          <w:lang w:eastAsia="pl-PL"/>
        </w:rPr>
        <w:t>Umowy powierzenia przetwarzania danych osobowych</w:t>
      </w:r>
      <w:r w:rsidR="000E5A38">
        <w:rPr>
          <w:rFonts w:cstheme="minorHAnsi"/>
          <w:sz w:val="20"/>
          <w:szCs w:val="20"/>
        </w:rPr>
        <w:t xml:space="preserve"> w następujący sposób:</w:t>
      </w:r>
    </w:p>
    <w:p w14:paraId="16C20849" w14:textId="0CC6C5DB" w:rsidR="000A2122" w:rsidRPr="00CB7AEB" w:rsidRDefault="000E5A38" w:rsidP="00132B65">
      <w:pPr>
        <w:spacing w:line="360" w:lineRule="auto"/>
        <w:jc w:val="both"/>
        <w:rPr>
          <w:sz w:val="22"/>
        </w:rPr>
      </w:pPr>
      <w:r>
        <w:rPr>
          <w:rFonts w:cstheme="minorHAnsi"/>
          <w:sz w:val="20"/>
          <w:szCs w:val="20"/>
        </w:rPr>
        <w:t xml:space="preserve">„2. </w:t>
      </w:r>
      <w:r w:rsidR="00D27C91" w:rsidRPr="00CB7AEB">
        <w:rPr>
          <w:rFonts w:cstheme="minorHAnsi"/>
          <w:sz w:val="20"/>
          <w:szCs w:val="20"/>
        </w:rPr>
        <w:t>Prawo kontroli, o którym mowa w ust. 1, obejmuje prawo audytu Podmiotu przetwarzającego oraz  prawo żądania udzielenia wszelkich informacji dotyczących powierzonych danych osobowych. K</w:t>
      </w:r>
      <w:r w:rsidR="000A2122" w:rsidRPr="00CB7AEB">
        <w:rPr>
          <w:sz w:val="22"/>
        </w:rPr>
        <w:t>ontrola może zostać przeprowadzona przez samego Zamawiającego</w:t>
      </w:r>
      <w:r w:rsidR="00AF4CD3" w:rsidRPr="00CB7AEB">
        <w:rPr>
          <w:sz w:val="22"/>
        </w:rPr>
        <w:t>,</w:t>
      </w:r>
      <w:r w:rsidR="000A2122" w:rsidRPr="00CB7AEB">
        <w:rPr>
          <w:sz w:val="22"/>
        </w:rPr>
        <w:t xml:space="preserve"> lub na jego zlecenie</w:t>
      </w:r>
      <w:r w:rsidR="00AF4CD3" w:rsidRPr="00CB7AEB">
        <w:rPr>
          <w:sz w:val="22"/>
        </w:rPr>
        <w:t>, przez</w:t>
      </w:r>
      <w:r w:rsidR="000A2122" w:rsidRPr="00CB7AEB">
        <w:rPr>
          <w:sz w:val="22"/>
        </w:rPr>
        <w:t xml:space="preserve"> osob</w:t>
      </w:r>
      <w:r w:rsidR="00AF4CD3" w:rsidRPr="00CB7AEB">
        <w:rPr>
          <w:sz w:val="22"/>
        </w:rPr>
        <w:t>ę/</w:t>
      </w:r>
      <w:r w:rsidR="000A2122" w:rsidRPr="00CB7AEB">
        <w:rPr>
          <w:sz w:val="22"/>
        </w:rPr>
        <w:t>podmiot, który zweryfikuje spełnienie obowiązków adresowanych do podmiotu przetwarzającego w art. 28 RODO.</w:t>
      </w:r>
      <w:r w:rsidR="00AF4CD3" w:rsidRPr="00CB7AEB">
        <w:rPr>
          <w:sz w:val="22"/>
        </w:rPr>
        <w:t xml:space="preserve"> </w:t>
      </w:r>
      <w:r w:rsidR="00CB7AEB" w:rsidRPr="00CB7AEB">
        <w:rPr>
          <w:sz w:val="22"/>
        </w:rPr>
        <w:t xml:space="preserve">Kontrola odbywać się będzie wyłącznie </w:t>
      </w:r>
      <w:r w:rsidR="00CB7AEB" w:rsidRPr="00CB7AEB">
        <w:rPr>
          <w:sz w:val="22"/>
        </w:rPr>
        <w:br/>
        <w:t xml:space="preserve">w obecności uprawnionego pracownika Wykonawcy. </w:t>
      </w:r>
      <w:r w:rsidR="00AF4CD3" w:rsidRPr="00CB7AEB">
        <w:rPr>
          <w:sz w:val="22"/>
        </w:rPr>
        <w:t xml:space="preserve">Osoby kontrolujące </w:t>
      </w:r>
      <w:r w:rsidR="00CB7AEB" w:rsidRPr="00CB7AEB">
        <w:rPr>
          <w:sz w:val="22"/>
        </w:rPr>
        <w:t>zobowiązane będą podpisać stosowne oświadczenie o zachowaniu poufności.</w:t>
      </w:r>
      <w:r>
        <w:rPr>
          <w:sz w:val="22"/>
        </w:rPr>
        <w:t>”</w:t>
      </w:r>
    </w:p>
    <w:p w14:paraId="5EFE42E3" w14:textId="77777777" w:rsidR="009D6C43" w:rsidRPr="00CB7AEB" w:rsidRDefault="009D6C43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</w:p>
    <w:sectPr w:rsidR="009D6C43" w:rsidRPr="00CB7AEB" w:rsidSect="00155965">
      <w:footerReference w:type="default" r:id="rId10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9A1DFC">
      <w:rPr>
        <w:noProof/>
        <w:sz w:val="16"/>
        <w:szCs w:val="16"/>
      </w:rPr>
      <w:t>4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9A1DFC">
      <w:rPr>
        <w:noProof/>
        <w:sz w:val="16"/>
        <w:szCs w:val="16"/>
      </w:rPr>
      <w:t>4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5507"/>
    <w:multiLevelType w:val="hybridMultilevel"/>
    <w:tmpl w:val="5E544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51382"/>
    <w:multiLevelType w:val="hybridMultilevel"/>
    <w:tmpl w:val="167C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E098F"/>
    <w:multiLevelType w:val="hybridMultilevel"/>
    <w:tmpl w:val="E30CECDE"/>
    <w:lvl w:ilvl="0" w:tplc="BB787E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40BFC"/>
    <w:rsid w:val="0004392A"/>
    <w:rsid w:val="00055339"/>
    <w:rsid w:val="000577CB"/>
    <w:rsid w:val="000878C6"/>
    <w:rsid w:val="000A2122"/>
    <w:rsid w:val="000D46BF"/>
    <w:rsid w:val="000E5A38"/>
    <w:rsid w:val="00110567"/>
    <w:rsid w:val="00116C29"/>
    <w:rsid w:val="00124409"/>
    <w:rsid w:val="00132B65"/>
    <w:rsid w:val="00155965"/>
    <w:rsid w:val="001C4803"/>
    <w:rsid w:val="001E0C6E"/>
    <w:rsid w:val="001F179C"/>
    <w:rsid w:val="00245083"/>
    <w:rsid w:val="00285CBE"/>
    <w:rsid w:val="00297681"/>
    <w:rsid w:val="002D1723"/>
    <w:rsid w:val="002E352F"/>
    <w:rsid w:val="003072E9"/>
    <w:rsid w:val="0032692C"/>
    <w:rsid w:val="0035146F"/>
    <w:rsid w:val="00357EA9"/>
    <w:rsid w:val="003B0555"/>
    <w:rsid w:val="003D5F2D"/>
    <w:rsid w:val="003F68ED"/>
    <w:rsid w:val="00421620"/>
    <w:rsid w:val="004A348D"/>
    <w:rsid w:val="004B32AC"/>
    <w:rsid w:val="00577799"/>
    <w:rsid w:val="005A256E"/>
    <w:rsid w:val="005D5758"/>
    <w:rsid w:val="005E5CB0"/>
    <w:rsid w:val="006245A5"/>
    <w:rsid w:val="00643E28"/>
    <w:rsid w:val="00667BFA"/>
    <w:rsid w:val="006A0496"/>
    <w:rsid w:val="006D120B"/>
    <w:rsid w:val="007001D2"/>
    <w:rsid w:val="00710032"/>
    <w:rsid w:val="00734F7F"/>
    <w:rsid w:val="00773A28"/>
    <w:rsid w:val="007D4BD4"/>
    <w:rsid w:val="007F7D60"/>
    <w:rsid w:val="008353A5"/>
    <w:rsid w:val="00836AFE"/>
    <w:rsid w:val="008E3C72"/>
    <w:rsid w:val="009A1DFC"/>
    <w:rsid w:val="009A36B6"/>
    <w:rsid w:val="009C7B52"/>
    <w:rsid w:val="009D6C43"/>
    <w:rsid w:val="009D74DD"/>
    <w:rsid w:val="009E331C"/>
    <w:rsid w:val="00A337DE"/>
    <w:rsid w:val="00A40136"/>
    <w:rsid w:val="00A926B5"/>
    <w:rsid w:val="00A967F4"/>
    <w:rsid w:val="00AA101C"/>
    <w:rsid w:val="00AF4CD3"/>
    <w:rsid w:val="00B0274B"/>
    <w:rsid w:val="00B07D18"/>
    <w:rsid w:val="00B20BCC"/>
    <w:rsid w:val="00B27441"/>
    <w:rsid w:val="00B67C8A"/>
    <w:rsid w:val="00BA07EE"/>
    <w:rsid w:val="00BD4E94"/>
    <w:rsid w:val="00C31F6D"/>
    <w:rsid w:val="00C350ED"/>
    <w:rsid w:val="00C629A2"/>
    <w:rsid w:val="00C80AEF"/>
    <w:rsid w:val="00CB186A"/>
    <w:rsid w:val="00CB7AEB"/>
    <w:rsid w:val="00CD63C2"/>
    <w:rsid w:val="00D01E3E"/>
    <w:rsid w:val="00D16DAD"/>
    <w:rsid w:val="00D25A15"/>
    <w:rsid w:val="00D27C91"/>
    <w:rsid w:val="00D652BA"/>
    <w:rsid w:val="00DD72DF"/>
    <w:rsid w:val="00DF3CCA"/>
    <w:rsid w:val="00E40A76"/>
    <w:rsid w:val="00E75B22"/>
    <w:rsid w:val="00E91433"/>
    <w:rsid w:val="00EB06F0"/>
    <w:rsid w:val="00F0567B"/>
    <w:rsid w:val="00F05B7D"/>
    <w:rsid w:val="00F35C83"/>
    <w:rsid w:val="00F51BE4"/>
    <w:rsid w:val="00F6341F"/>
    <w:rsid w:val="00F664F5"/>
    <w:rsid w:val="00FA0045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styleId="Odwoaniedokomentarza">
    <w:name w:val="annotation reference"/>
    <w:uiPriority w:val="99"/>
    <w:semiHidden/>
    <w:unhideWhenUsed/>
    <w:rsid w:val="004A3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48D"/>
    <w:pPr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8D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8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6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DF3D-8963-4A16-A30C-E09BB286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5</cp:revision>
  <cp:lastPrinted>2020-10-30T11:22:00Z</cp:lastPrinted>
  <dcterms:created xsi:type="dcterms:W3CDTF">2020-10-30T11:11:00Z</dcterms:created>
  <dcterms:modified xsi:type="dcterms:W3CDTF">2020-10-30T13:05:00Z</dcterms:modified>
</cp:coreProperties>
</file>