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1841" w14:textId="77777777" w:rsidR="00155965" w:rsidRPr="00C7212A" w:rsidRDefault="00116C29" w:rsidP="00427389">
      <w:pPr>
        <w:spacing w:line="360" w:lineRule="auto"/>
        <w:jc w:val="right"/>
        <w:rPr>
          <w:sz w:val="22"/>
          <w:szCs w:val="22"/>
        </w:rPr>
      </w:pPr>
      <w:r w:rsidRPr="00C7212A">
        <w:rPr>
          <w:noProof/>
          <w:sz w:val="22"/>
          <w:szCs w:val="22"/>
          <w:lang w:eastAsia="pl-PL"/>
        </w:rPr>
        <w:drawing>
          <wp:anchor distT="0" distB="0" distL="114300" distR="114300" simplePos="0" relativeHeight="251660288" behindDoc="0" locked="0" layoutInCell="1" allowOverlap="1" wp14:anchorId="594C50D3" wp14:editId="1B4DA2F5">
            <wp:simplePos x="0" y="0"/>
            <wp:positionH relativeFrom="margin">
              <wp:posOffset>-66189</wp:posOffset>
            </wp:positionH>
            <wp:positionV relativeFrom="paragraph">
              <wp:posOffset>-259229</wp:posOffset>
            </wp:positionV>
            <wp:extent cx="1742470" cy="5040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logo-POZ-14mm_Obszar roboczy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470" cy="504000"/>
                    </a:xfrm>
                    <a:prstGeom prst="rect">
                      <a:avLst/>
                    </a:prstGeom>
                  </pic:spPr>
                </pic:pic>
              </a:graphicData>
            </a:graphic>
            <wp14:sizeRelH relativeFrom="page">
              <wp14:pctWidth>0</wp14:pctWidth>
            </wp14:sizeRelH>
            <wp14:sizeRelV relativeFrom="page">
              <wp14:pctHeight>0</wp14:pctHeight>
            </wp14:sizeRelV>
          </wp:anchor>
        </w:drawing>
      </w:r>
    </w:p>
    <w:p w14:paraId="71C57C05" w14:textId="77777777" w:rsidR="00155965" w:rsidRPr="00C7212A" w:rsidRDefault="00155965" w:rsidP="00427389">
      <w:pPr>
        <w:spacing w:line="360" w:lineRule="auto"/>
        <w:jc w:val="right"/>
        <w:rPr>
          <w:sz w:val="22"/>
          <w:szCs w:val="22"/>
        </w:rPr>
      </w:pPr>
    </w:p>
    <w:p w14:paraId="64ED58B9" w14:textId="77777777" w:rsidR="00155965" w:rsidRPr="00C7212A" w:rsidRDefault="00155965" w:rsidP="00427389">
      <w:pPr>
        <w:spacing w:line="360" w:lineRule="auto"/>
        <w:rPr>
          <w:rFonts w:cs="Arial"/>
          <w:sz w:val="22"/>
          <w:szCs w:val="22"/>
        </w:rPr>
      </w:pPr>
    </w:p>
    <w:p w14:paraId="14099A0D" w14:textId="77777777" w:rsidR="00155965" w:rsidRPr="00C7212A" w:rsidRDefault="00155965" w:rsidP="00427389">
      <w:pPr>
        <w:spacing w:line="360" w:lineRule="auto"/>
        <w:rPr>
          <w:rFonts w:cs="Arial"/>
          <w:sz w:val="22"/>
          <w:szCs w:val="22"/>
        </w:rPr>
      </w:pPr>
      <w:r w:rsidRPr="00C7212A">
        <w:rPr>
          <w:rFonts w:cs="Arial"/>
          <w:sz w:val="22"/>
          <w:szCs w:val="22"/>
        </w:rPr>
        <w:t>Biuro Zakupów</w:t>
      </w:r>
    </w:p>
    <w:p w14:paraId="4F6790DB" w14:textId="0890DBDC" w:rsidR="00155965" w:rsidRPr="00C7212A" w:rsidRDefault="00155965" w:rsidP="00427389">
      <w:pPr>
        <w:spacing w:line="360" w:lineRule="auto"/>
        <w:rPr>
          <w:rFonts w:cs="Arial"/>
          <w:sz w:val="22"/>
          <w:szCs w:val="22"/>
        </w:rPr>
      </w:pPr>
      <w:r w:rsidRPr="00C7212A">
        <w:rPr>
          <w:rFonts w:cs="Arial"/>
          <w:sz w:val="22"/>
          <w:szCs w:val="22"/>
        </w:rPr>
        <w:t>BZ.261.</w:t>
      </w:r>
      <w:r w:rsidR="005E38FE">
        <w:rPr>
          <w:rFonts w:cs="Arial"/>
          <w:sz w:val="22"/>
          <w:szCs w:val="22"/>
        </w:rPr>
        <w:t>90</w:t>
      </w:r>
      <w:r w:rsidR="00744D70">
        <w:rPr>
          <w:rFonts w:cs="Arial"/>
          <w:sz w:val="22"/>
          <w:szCs w:val="22"/>
        </w:rPr>
        <w:t>.2020</w:t>
      </w:r>
    </w:p>
    <w:p w14:paraId="42B3AA2B" w14:textId="412451FC" w:rsidR="00155965" w:rsidRPr="00C7212A" w:rsidRDefault="00155965" w:rsidP="00427389">
      <w:pPr>
        <w:spacing w:line="360" w:lineRule="auto"/>
        <w:jc w:val="right"/>
        <w:rPr>
          <w:rFonts w:cs="Arial"/>
          <w:sz w:val="22"/>
          <w:szCs w:val="22"/>
        </w:rPr>
      </w:pPr>
      <w:r w:rsidRPr="00C7212A">
        <w:rPr>
          <w:rFonts w:cs="Arial"/>
          <w:sz w:val="22"/>
          <w:szCs w:val="22"/>
        </w:rPr>
        <w:t xml:space="preserve">Warszawa, dnia </w:t>
      </w:r>
      <w:r w:rsidR="005E38FE">
        <w:rPr>
          <w:rFonts w:cs="Arial"/>
          <w:sz w:val="22"/>
          <w:szCs w:val="22"/>
        </w:rPr>
        <w:t>… stycznia 2021</w:t>
      </w:r>
      <w:r w:rsidRPr="00C7212A">
        <w:rPr>
          <w:rFonts w:cs="Arial"/>
          <w:sz w:val="22"/>
          <w:szCs w:val="22"/>
        </w:rPr>
        <w:t xml:space="preserve"> r.</w:t>
      </w:r>
    </w:p>
    <w:p w14:paraId="7713C951" w14:textId="77777777" w:rsidR="00155965" w:rsidRPr="00C7212A" w:rsidRDefault="00155965" w:rsidP="00427389">
      <w:pPr>
        <w:spacing w:line="360" w:lineRule="auto"/>
        <w:rPr>
          <w:rFonts w:cs="Arial"/>
          <w:sz w:val="22"/>
          <w:szCs w:val="22"/>
        </w:rPr>
      </w:pPr>
    </w:p>
    <w:p w14:paraId="4D1F2CA3" w14:textId="77777777" w:rsidR="00155965" w:rsidRPr="00C7212A" w:rsidRDefault="00155965" w:rsidP="00427389">
      <w:pPr>
        <w:spacing w:line="360" w:lineRule="auto"/>
        <w:ind w:left="4962"/>
        <w:rPr>
          <w:rFonts w:cs="Arial"/>
          <w:b/>
          <w:sz w:val="22"/>
          <w:szCs w:val="22"/>
        </w:rPr>
      </w:pPr>
    </w:p>
    <w:p w14:paraId="258CA191" w14:textId="77777777" w:rsidR="00C80AEF" w:rsidRPr="00C7212A" w:rsidRDefault="00C80AEF" w:rsidP="00427389">
      <w:pPr>
        <w:spacing w:line="360" w:lineRule="auto"/>
        <w:ind w:left="4962"/>
        <w:rPr>
          <w:rFonts w:cs="Arial"/>
          <w:b/>
          <w:sz w:val="22"/>
          <w:szCs w:val="22"/>
        </w:rPr>
      </w:pPr>
    </w:p>
    <w:p w14:paraId="4000435B" w14:textId="0F319787" w:rsidR="00155965" w:rsidRPr="00C7212A" w:rsidRDefault="00155965" w:rsidP="00427389">
      <w:pPr>
        <w:spacing w:line="360" w:lineRule="auto"/>
        <w:ind w:left="4962"/>
        <w:rPr>
          <w:rFonts w:cs="Arial"/>
          <w:b/>
          <w:sz w:val="22"/>
          <w:szCs w:val="22"/>
        </w:rPr>
      </w:pPr>
      <w:r w:rsidRPr="00C7212A">
        <w:rPr>
          <w:rFonts w:cs="Arial"/>
          <w:b/>
          <w:sz w:val="22"/>
          <w:szCs w:val="22"/>
        </w:rPr>
        <w:t>Do Wykonawców</w:t>
      </w:r>
    </w:p>
    <w:p w14:paraId="4E16306E" w14:textId="77777777" w:rsidR="00155965" w:rsidRDefault="00155965" w:rsidP="00427389">
      <w:pPr>
        <w:spacing w:line="360" w:lineRule="auto"/>
        <w:rPr>
          <w:rFonts w:cs="Arial"/>
          <w:sz w:val="22"/>
          <w:szCs w:val="22"/>
        </w:rPr>
      </w:pPr>
    </w:p>
    <w:p w14:paraId="7BD772AF" w14:textId="77777777" w:rsidR="00427389" w:rsidRDefault="00427389" w:rsidP="00427389">
      <w:pPr>
        <w:spacing w:line="360" w:lineRule="auto"/>
        <w:rPr>
          <w:rFonts w:cs="Arial"/>
          <w:sz w:val="22"/>
          <w:szCs w:val="22"/>
        </w:rPr>
      </w:pPr>
    </w:p>
    <w:p w14:paraId="444CBBAF" w14:textId="039BE2E0" w:rsidR="00155965" w:rsidRPr="00C7212A" w:rsidRDefault="00155965" w:rsidP="00427389">
      <w:pPr>
        <w:spacing w:line="360" w:lineRule="auto"/>
        <w:jc w:val="both"/>
        <w:rPr>
          <w:rFonts w:cs="Arial"/>
          <w:sz w:val="22"/>
          <w:szCs w:val="22"/>
        </w:rPr>
      </w:pPr>
      <w:r w:rsidRPr="00C7212A">
        <w:rPr>
          <w:rFonts w:cs="Arial"/>
          <w:i/>
          <w:sz w:val="22"/>
          <w:szCs w:val="22"/>
        </w:rPr>
        <w:t xml:space="preserve">Dotyczy: postępowania o udzielenie zamówienia publicznego na świadczenie usług </w:t>
      </w:r>
      <w:r w:rsidR="005E38FE">
        <w:rPr>
          <w:rFonts w:cs="Arial"/>
          <w:i/>
          <w:sz w:val="22"/>
          <w:szCs w:val="22"/>
        </w:rPr>
        <w:t>pocztowych dla Agencji Rezerw Materiałowych</w:t>
      </w:r>
      <w:r w:rsidRPr="00C7212A">
        <w:rPr>
          <w:rFonts w:cs="Arial"/>
          <w:i/>
          <w:sz w:val="22"/>
          <w:szCs w:val="22"/>
        </w:rPr>
        <w:t xml:space="preserve"> – znak sprawy: BZ.261.</w:t>
      </w:r>
      <w:r w:rsidR="005E38FE">
        <w:rPr>
          <w:rFonts w:cs="Arial"/>
          <w:i/>
          <w:sz w:val="22"/>
          <w:szCs w:val="22"/>
        </w:rPr>
        <w:t>90</w:t>
      </w:r>
      <w:r w:rsidRPr="00C7212A">
        <w:rPr>
          <w:rFonts w:cs="Arial"/>
          <w:i/>
          <w:sz w:val="22"/>
          <w:szCs w:val="22"/>
        </w:rPr>
        <w:t>.2020</w:t>
      </w:r>
    </w:p>
    <w:p w14:paraId="4EC90C9A" w14:textId="77777777" w:rsidR="00155965" w:rsidRPr="00C7212A" w:rsidRDefault="00155965" w:rsidP="00427389">
      <w:pPr>
        <w:spacing w:line="360" w:lineRule="auto"/>
        <w:jc w:val="both"/>
        <w:rPr>
          <w:rFonts w:cs="Arial"/>
          <w:sz w:val="22"/>
          <w:szCs w:val="22"/>
        </w:rPr>
      </w:pPr>
    </w:p>
    <w:p w14:paraId="11F55C98" w14:textId="354C7941" w:rsidR="00155965" w:rsidRPr="00C7212A" w:rsidRDefault="00155965" w:rsidP="00427389">
      <w:pPr>
        <w:spacing w:line="360" w:lineRule="auto"/>
        <w:ind w:firstLine="426"/>
        <w:jc w:val="both"/>
        <w:rPr>
          <w:rFonts w:eastAsia="Times New Roman" w:cs="Arial"/>
          <w:sz w:val="22"/>
          <w:szCs w:val="22"/>
          <w:lang w:eastAsia="pl-PL"/>
        </w:rPr>
      </w:pPr>
      <w:r w:rsidRPr="00C7212A">
        <w:rPr>
          <w:rFonts w:eastAsia="Calibri" w:cs="Arial"/>
          <w:sz w:val="22"/>
          <w:szCs w:val="22"/>
          <w:lang w:eastAsia="pl-PL"/>
        </w:rPr>
        <w:t xml:space="preserve">Działając na podstawie art. 38 ust. 2 ustawy z dnia 29 stycznia 2004 r. – Prawo zamówień publicznych (Dz. U. </w:t>
      </w:r>
      <w:r w:rsidR="00761B80" w:rsidRPr="00C7212A">
        <w:rPr>
          <w:rFonts w:eastAsia="Calibri" w:cs="Arial"/>
          <w:sz w:val="22"/>
          <w:szCs w:val="22"/>
          <w:lang w:eastAsia="pl-PL"/>
        </w:rPr>
        <w:t>z 2019 r. poz. 1843</w:t>
      </w:r>
      <w:r w:rsidRPr="00C7212A">
        <w:rPr>
          <w:rFonts w:eastAsia="Calibri" w:cs="Arial"/>
          <w:sz w:val="22"/>
          <w:szCs w:val="22"/>
          <w:lang w:eastAsia="pl-PL"/>
        </w:rPr>
        <w:t>), Zamawiający przekazuje wyjaśnienia treści SIWZ.</w:t>
      </w:r>
    </w:p>
    <w:p w14:paraId="0CEDF53C"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1:</w:t>
      </w:r>
    </w:p>
    <w:p w14:paraId="210E7FF2" w14:textId="03E50D05" w:rsidR="00204639" w:rsidRDefault="005E38FE" w:rsidP="00427389">
      <w:pPr>
        <w:spacing w:line="360" w:lineRule="auto"/>
        <w:jc w:val="both"/>
        <w:rPr>
          <w:rFonts w:eastAsia="Times New Roman"/>
          <w:sz w:val="22"/>
          <w:szCs w:val="22"/>
        </w:rPr>
      </w:pPr>
      <w:r w:rsidRPr="00C14CCB">
        <w:rPr>
          <w:rFonts w:eastAsia="Times New Roman"/>
          <w:b/>
          <w:sz w:val="22"/>
          <w:szCs w:val="22"/>
        </w:rPr>
        <w:t>Załącznik nr 1 do formularza ofertowego do ogłoszenia – Tabela A</w:t>
      </w:r>
      <w:r w:rsidR="00C50298" w:rsidRPr="00C14CCB">
        <w:rPr>
          <w:rFonts w:eastAsia="Times New Roman"/>
          <w:b/>
          <w:sz w:val="22"/>
          <w:szCs w:val="22"/>
        </w:rPr>
        <w:t xml:space="preserve"> przesyłki </w:t>
      </w:r>
      <w:r w:rsidR="00C50298" w:rsidRPr="00C14CCB">
        <w:rPr>
          <w:rFonts w:eastAsia="Times New Roman"/>
          <w:b/>
          <w:sz w:val="22"/>
          <w:szCs w:val="22"/>
        </w:rPr>
        <w:br/>
        <w:t>w obrocie zagranicznym – Za</w:t>
      </w:r>
      <w:r w:rsidR="00740FD2">
        <w:rPr>
          <w:rFonts w:eastAsia="Times New Roman"/>
          <w:b/>
          <w:sz w:val="22"/>
          <w:szCs w:val="22"/>
        </w:rPr>
        <w:t>mawiający wskazuje w pozycji</w:t>
      </w:r>
      <w:r w:rsidR="00C50298" w:rsidRPr="00C14CCB">
        <w:rPr>
          <w:rFonts w:eastAsia="Times New Roman"/>
          <w:b/>
          <w:sz w:val="22"/>
          <w:szCs w:val="22"/>
        </w:rPr>
        <w:t xml:space="preserve"> 28 i 29 przesyłki nierejestrowane ekonomiczne</w:t>
      </w:r>
      <w:r w:rsidR="00C50298">
        <w:rPr>
          <w:rFonts w:eastAsia="Times New Roman"/>
          <w:sz w:val="22"/>
          <w:szCs w:val="22"/>
        </w:rPr>
        <w:t xml:space="preserve">. Wykonawca informuje, że od 1 września 2020 roku zaszła zmiana w zakresie świadczenia usług w obrocie zagranicznym </w:t>
      </w:r>
      <w:r w:rsidR="00C50298">
        <w:rPr>
          <w:rFonts w:eastAsia="Times New Roman"/>
          <w:sz w:val="22"/>
          <w:szCs w:val="22"/>
        </w:rPr>
        <w:br/>
        <w:t>u Wykonawcy, polegająca na likwidacji kategorii ekonomicznej dla przesyłek nierejestrowanych. Usługi przesyłek nierejestrowanych są świadczone od 1 września 2020 r. tylko jako usługi priorytetowe.</w:t>
      </w:r>
      <w:r w:rsidR="00EF52A9">
        <w:rPr>
          <w:rFonts w:eastAsia="Times New Roman"/>
          <w:sz w:val="22"/>
          <w:szCs w:val="22"/>
        </w:rPr>
        <w:t xml:space="preserve"> W związku z powyższym wykonawca prosi o usunięcie wspomnianej pozycji z tabeli A: „przesyłki nierejestrowane ekonomiczne” oraz zmianę kategorii przesyłek z ekonomicznych na przesyłki priorytetowe.</w:t>
      </w:r>
    </w:p>
    <w:p w14:paraId="00D8785E" w14:textId="03161A5A" w:rsidR="00EF52A9" w:rsidRPr="00C7212A" w:rsidRDefault="00C14CCB" w:rsidP="00427389">
      <w:pPr>
        <w:spacing w:line="360" w:lineRule="auto"/>
        <w:jc w:val="both"/>
        <w:rPr>
          <w:rFonts w:eastAsia="Times New Roman"/>
          <w:sz w:val="22"/>
          <w:szCs w:val="22"/>
        </w:rPr>
      </w:pPr>
      <w:r>
        <w:rPr>
          <w:rFonts w:eastAsia="Times New Roman"/>
          <w:sz w:val="22"/>
          <w:szCs w:val="22"/>
        </w:rPr>
        <w:lastRenderedPageBreak/>
        <w:t xml:space="preserve">Jednocześnie informujemy, ze zgodnie z art. 57 ust. 1 ustawy z dnia 23 listopada 2012 roku Prawo pocztowe (Dz. U. z 2020 r. poz. 1041), wcześniej Wykonawca przedłożył projekt zmian do Cennika usług powszechnych w obrocie krajowym </w:t>
      </w:r>
      <w:r>
        <w:rPr>
          <w:rFonts w:eastAsia="Times New Roman"/>
          <w:sz w:val="22"/>
          <w:szCs w:val="22"/>
        </w:rPr>
        <w:br/>
        <w:t>i zagranicznym Prezesowi Urzędu Komunikacji Elektronicznej, który nie zgłosił wobec niego sprzeciwu.</w:t>
      </w:r>
    </w:p>
    <w:p w14:paraId="4A1A576C"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4B82799A" w14:textId="58FE63F4" w:rsidR="00155965" w:rsidRPr="00D04C90" w:rsidRDefault="00CD097F" w:rsidP="00427389">
      <w:pPr>
        <w:spacing w:line="360" w:lineRule="auto"/>
        <w:jc w:val="both"/>
        <w:rPr>
          <w:rFonts w:eastAsia="Times New Roman"/>
          <w:sz w:val="22"/>
          <w:szCs w:val="22"/>
        </w:rPr>
      </w:pPr>
      <w:r>
        <w:rPr>
          <w:rFonts w:eastAsia="Times New Roman"/>
          <w:sz w:val="22"/>
          <w:szCs w:val="22"/>
        </w:rPr>
        <w:t xml:space="preserve">Zamawiający wykreśla pozycję nr 28 i 29 w </w:t>
      </w:r>
      <w:r w:rsidRPr="00CD097F">
        <w:rPr>
          <w:rFonts w:eastAsia="Times New Roman"/>
          <w:sz w:val="22"/>
          <w:szCs w:val="22"/>
        </w:rPr>
        <w:t>Załączniku nr 1 do formularza ofertowego</w:t>
      </w:r>
      <w:r>
        <w:rPr>
          <w:rFonts w:eastAsia="Times New Roman"/>
          <w:sz w:val="22"/>
          <w:szCs w:val="22"/>
        </w:rPr>
        <w:t xml:space="preserve"> (tabela A) i </w:t>
      </w:r>
      <w:r w:rsidR="0011735C">
        <w:rPr>
          <w:rFonts w:eastAsia="Times New Roman"/>
          <w:sz w:val="22"/>
          <w:szCs w:val="22"/>
        </w:rPr>
        <w:t>aktualizuje</w:t>
      </w:r>
      <w:r>
        <w:rPr>
          <w:rFonts w:eastAsia="Times New Roman"/>
          <w:sz w:val="22"/>
          <w:szCs w:val="22"/>
        </w:rPr>
        <w:t xml:space="preserve"> numerację pozostałych pozycji w tabeli</w:t>
      </w:r>
      <w:r w:rsidR="0011735C">
        <w:rPr>
          <w:rFonts w:eastAsia="Times New Roman"/>
          <w:sz w:val="22"/>
          <w:szCs w:val="22"/>
        </w:rPr>
        <w:t xml:space="preserve"> (dotychczasowe pozycje nr 30-54 otrzymują odpowiednio numery 28-52)</w:t>
      </w:r>
      <w:r>
        <w:rPr>
          <w:rFonts w:eastAsia="Times New Roman"/>
          <w:sz w:val="22"/>
          <w:szCs w:val="22"/>
        </w:rPr>
        <w:t xml:space="preserve">. </w:t>
      </w:r>
      <w:r w:rsidR="0011735C">
        <w:rPr>
          <w:rFonts w:eastAsia="Times New Roman"/>
          <w:sz w:val="22"/>
          <w:szCs w:val="22"/>
        </w:rPr>
        <w:br/>
      </w:r>
      <w:r>
        <w:rPr>
          <w:rFonts w:eastAsia="Times New Roman"/>
          <w:sz w:val="22"/>
          <w:szCs w:val="22"/>
        </w:rPr>
        <w:t xml:space="preserve">W załączeniu Zamawiający przekazuje </w:t>
      </w:r>
      <w:r w:rsidR="0011735C">
        <w:rPr>
          <w:rFonts w:eastAsia="Times New Roman"/>
          <w:sz w:val="22"/>
          <w:szCs w:val="22"/>
        </w:rPr>
        <w:t xml:space="preserve">zaktualizowany </w:t>
      </w:r>
      <w:r w:rsidR="0011735C" w:rsidRPr="0011735C">
        <w:rPr>
          <w:rFonts w:eastAsia="Times New Roman"/>
          <w:sz w:val="22"/>
          <w:szCs w:val="22"/>
        </w:rPr>
        <w:t>Załącznik nr 1 do formularza ofertowego</w:t>
      </w:r>
      <w:r w:rsidR="0011735C">
        <w:rPr>
          <w:rFonts w:eastAsia="Times New Roman"/>
          <w:sz w:val="22"/>
          <w:szCs w:val="22"/>
        </w:rPr>
        <w:t>.</w:t>
      </w:r>
    </w:p>
    <w:p w14:paraId="633D842D" w14:textId="77777777" w:rsidR="00204639" w:rsidRPr="00C7212A" w:rsidRDefault="00204639" w:rsidP="00427389">
      <w:pPr>
        <w:spacing w:line="360" w:lineRule="auto"/>
        <w:jc w:val="both"/>
        <w:rPr>
          <w:rFonts w:eastAsia="Times New Roman" w:cs="Arial"/>
          <w:sz w:val="22"/>
          <w:szCs w:val="22"/>
          <w:lang w:eastAsia="pl-PL"/>
        </w:rPr>
      </w:pPr>
    </w:p>
    <w:p w14:paraId="677FF3B7"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2:</w:t>
      </w:r>
    </w:p>
    <w:p w14:paraId="32B5AD77" w14:textId="42841DF5" w:rsidR="00155965" w:rsidRDefault="00C14CCB" w:rsidP="00427389">
      <w:pPr>
        <w:widowControl w:val="0"/>
        <w:autoSpaceDE w:val="0"/>
        <w:autoSpaceDN w:val="0"/>
        <w:adjustRightInd w:val="0"/>
        <w:spacing w:line="360" w:lineRule="auto"/>
        <w:jc w:val="both"/>
        <w:rPr>
          <w:rFonts w:eastAsia="Times New Roman"/>
          <w:sz w:val="22"/>
          <w:szCs w:val="22"/>
        </w:rPr>
      </w:pPr>
      <w:r w:rsidRPr="00C14CCB">
        <w:rPr>
          <w:rFonts w:eastAsia="Times New Roman"/>
          <w:b/>
          <w:sz w:val="22"/>
          <w:szCs w:val="22"/>
        </w:rPr>
        <w:t xml:space="preserve">Załącznik nr 1 do formularza ofertowego do ogłoszenia – Tabela A przesyłki </w:t>
      </w:r>
      <w:r w:rsidRPr="00C14CCB">
        <w:rPr>
          <w:rFonts w:eastAsia="Times New Roman"/>
          <w:b/>
          <w:sz w:val="22"/>
          <w:szCs w:val="22"/>
        </w:rPr>
        <w:br/>
        <w:t>w obrocie zagranicznym</w:t>
      </w:r>
      <w:r w:rsidR="00791928">
        <w:rPr>
          <w:rFonts w:eastAsia="Times New Roman"/>
          <w:b/>
          <w:sz w:val="22"/>
          <w:szCs w:val="22"/>
        </w:rPr>
        <w:t>.</w:t>
      </w:r>
      <w:r w:rsidR="00791928">
        <w:rPr>
          <w:rFonts w:eastAsia="Times New Roman"/>
          <w:sz w:val="22"/>
          <w:szCs w:val="22"/>
        </w:rPr>
        <w:t xml:space="preserve"> Wykonawca prosi o wskazanie do jakich krajów Zamawiający przewiduje wysyłanie przesyłek zagranicznych, prosimy </w:t>
      </w:r>
      <w:r w:rsidR="00B67136">
        <w:rPr>
          <w:rFonts w:eastAsia="Times New Roman"/>
          <w:sz w:val="22"/>
          <w:szCs w:val="22"/>
        </w:rPr>
        <w:br/>
      </w:r>
      <w:r w:rsidR="00791928">
        <w:rPr>
          <w:rFonts w:eastAsia="Times New Roman"/>
          <w:sz w:val="22"/>
          <w:szCs w:val="22"/>
        </w:rPr>
        <w:t>o wskazanie krajów bądź doprecyzowanie czy będą to kraje europejskie czy pozaeuropejskie i jakie?</w:t>
      </w:r>
    </w:p>
    <w:p w14:paraId="7ECC7CFA"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6768C109" w14:textId="32E35B29" w:rsidR="00204639" w:rsidRPr="00481C8E" w:rsidRDefault="00481C8E" w:rsidP="00427389">
      <w:pPr>
        <w:widowControl w:val="0"/>
        <w:autoSpaceDE w:val="0"/>
        <w:autoSpaceDN w:val="0"/>
        <w:adjustRightInd w:val="0"/>
        <w:spacing w:line="360" w:lineRule="auto"/>
        <w:jc w:val="both"/>
        <w:rPr>
          <w:rFonts w:eastAsia="Times New Roman" w:cs="Arial"/>
          <w:sz w:val="22"/>
          <w:szCs w:val="22"/>
          <w:lang w:eastAsia="pl-PL"/>
        </w:rPr>
      </w:pPr>
      <w:r>
        <w:rPr>
          <w:rFonts w:eastAsia="Times New Roman" w:cs="Arial"/>
          <w:sz w:val="22"/>
          <w:szCs w:val="22"/>
          <w:lang w:eastAsia="pl-PL"/>
        </w:rPr>
        <w:t>Zamawiający zakłada, że 90 % przesyłek zagranicznych będzie kierowanych do krajów europejskich. Pozostałe 10 % mogą stanowić przesyłki do krajów pozaeuropejskich, np. Stany Zjednoczone Ameryki czy Chiny).</w:t>
      </w:r>
    </w:p>
    <w:p w14:paraId="63E4AC75" w14:textId="77777777" w:rsidR="00791928" w:rsidRPr="00C7212A" w:rsidRDefault="00791928" w:rsidP="00427389">
      <w:pPr>
        <w:widowControl w:val="0"/>
        <w:autoSpaceDE w:val="0"/>
        <w:autoSpaceDN w:val="0"/>
        <w:adjustRightInd w:val="0"/>
        <w:spacing w:line="360" w:lineRule="auto"/>
        <w:jc w:val="both"/>
        <w:rPr>
          <w:rFonts w:eastAsia="Times New Roman" w:cs="Arial"/>
          <w:b/>
          <w:sz w:val="22"/>
          <w:szCs w:val="22"/>
          <w:lang w:eastAsia="pl-PL"/>
        </w:rPr>
      </w:pPr>
    </w:p>
    <w:p w14:paraId="32DEF490"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3:</w:t>
      </w:r>
    </w:p>
    <w:p w14:paraId="2E5917EC" w14:textId="617E08FB" w:rsidR="00155965" w:rsidRPr="00B67136" w:rsidRDefault="00791928" w:rsidP="00427389">
      <w:pPr>
        <w:widowControl w:val="0"/>
        <w:autoSpaceDE w:val="0"/>
        <w:autoSpaceDN w:val="0"/>
        <w:adjustRightInd w:val="0"/>
        <w:spacing w:line="360" w:lineRule="auto"/>
        <w:jc w:val="both"/>
        <w:rPr>
          <w:rFonts w:eastAsia="Times New Roman" w:cs="Arial"/>
          <w:sz w:val="22"/>
          <w:szCs w:val="22"/>
          <w:lang w:eastAsia="pl-PL"/>
        </w:rPr>
      </w:pPr>
      <w:r w:rsidRPr="00C14CCB">
        <w:rPr>
          <w:rFonts w:eastAsia="Times New Roman"/>
          <w:b/>
          <w:sz w:val="22"/>
          <w:szCs w:val="22"/>
        </w:rPr>
        <w:t xml:space="preserve">Załącznik nr 1 do formularza ofertowego do ogłoszenia – Tabela A </w:t>
      </w:r>
      <w:r w:rsidR="00B67136">
        <w:rPr>
          <w:rFonts w:eastAsia="Times New Roman"/>
          <w:b/>
          <w:sz w:val="22"/>
          <w:szCs w:val="22"/>
        </w:rPr>
        <w:t>zwroty nieodebranych przesyłek krajowych pozycja nr 55 i 56.</w:t>
      </w:r>
      <w:r w:rsidR="00B67136">
        <w:rPr>
          <w:rFonts w:eastAsia="Times New Roman"/>
          <w:sz w:val="22"/>
          <w:szCs w:val="22"/>
        </w:rPr>
        <w:t xml:space="preserve"> Wykonawca prosi </w:t>
      </w:r>
      <w:r w:rsidR="00B67136">
        <w:rPr>
          <w:rFonts w:eastAsia="Times New Roman"/>
          <w:sz w:val="22"/>
          <w:szCs w:val="22"/>
        </w:rPr>
        <w:br/>
        <w:t>o podanie masy, aby prawidłowo oszacować wartość dla wskazanego rodzaju przesyłek.</w:t>
      </w:r>
    </w:p>
    <w:p w14:paraId="2AF789E2"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0D060A41" w14:textId="547B6B6C" w:rsidR="00B66198" w:rsidRDefault="00C06D97" w:rsidP="00427389">
      <w:pPr>
        <w:widowControl w:val="0"/>
        <w:autoSpaceDE w:val="0"/>
        <w:autoSpaceDN w:val="0"/>
        <w:adjustRightInd w:val="0"/>
        <w:spacing w:line="360" w:lineRule="auto"/>
        <w:jc w:val="both"/>
        <w:rPr>
          <w:rFonts w:eastAsia="Times New Roman" w:cs="Arial"/>
          <w:sz w:val="22"/>
          <w:szCs w:val="22"/>
          <w:lang w:eastAsia="pl-PL"/>
        </w:rPr>
      </w:pPr>
      <w:r>
        <w:rPr>
          <w:rFonts w:eastAsia="Times New Roman" w:cs="Arial"/>
          <w:sz w:val="22"/>
          <w:szCs w:val="22"/>
          <w:lang w:eastAsia="pl-PL"/>
        </w:rPr>
        <w:t>Zamawiający zmienia treść załącznika nr 1 do formularza ofertowego (tabela A) w zakresie pozycji nr 51-52 (dotychczasowo nr 53-54</w:t>
      </w:r>
      <w:r w:rsidR="00B66198">
        <w:rPr>
          <w:rFonts w:eastAsia="Times New Roman" w:cs="Arial"/>
          <w:sz w:val="22"/>
          <w:szCs w:val="22"/>
          <w:lang w:eastAsia="pl-PL"/>
        </w:rPr>
        <w:t xml:space="preserve">) „Zwroty nieodebranych </w:t>
      </w:r>
      <w:r w:rsidR="00B66198">
        <w:rPr>
          <w:rFonts w:eastAsia="Times New Roman" w:cs="Arial"/>
          <w:sz w:val="22"/>
          <w:szCs w:val="22"/>
          <w:lang w:eastAsia="pl-PL"/>
        </w:rPr>
        <w:lastRenderedPageBreak/>
        <w:t>przesyłek krajowych” w następujący sposób:</w:t>
      </w:r>
    </w:p>
    <w:tbl>
      <w:tblPr>
        <w:tblW w:w="7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993"/>
        <w:gridCol w:w="1588"/>
        <w:gridCol w:w="1417"/>
        <w:gridCol w:w="1418"/>
      </w:tblGrid>
      <w:tr w:rsidR="00B66198" w:rsidRPr="00A566F1" w14:paraId="0860FA61" w14:textId="77777777" w:rsidTr="00427389">
        <w:tc>
          <w:tcPr>
            <w:tcW w:w="583" w:type="dxa"/>
            <w:tcBorders>
              <w:top w:val="single" w:sz="18" w:space="0" w:color="auto"/>
            </w:tcBorders>
            <w:shd w:val="clear" w:color="auto" w:fill="auto"/>
            <w:vAlign w:val="center"/>
          </w:tcPr>
          <w:p w14:paraId="6C708746" w14:textId="77777777" w:rsidR="00B66198" w:rsidRPr="00A566F1" w:rsidRDefault="00B66198" w:rsidP="00427389">
            <w:pPr>
              <w:widowControl w:val="0"/>
              <w:autoSpaceDE w:val="0"/>
              <w:autoSpaceDN w:val="0"/>
              <w:adjustRightInd w:val="0"/>
              <w:spacing w:line="360" w:lineRule="auto"/>
              <w:jc w:val="center"/>
              <w:rPr>
                <w:rFonts w:cs="Arial"/>
                <w:sz w:val="20"/>
                <w:szCs w:val="20"/>
              </w:rPr>
            </w:pPr>
            <w:r>
              <w:rPr>
                <w:rFonts w:cs="Arial"/>
                <w:sz w:val="20"/>
                <w:szCs w:val="20"/>
              </w:rPr>
              <w:t>51</w:t>
            </w:r>
          </w:p>
        </w:tc>
        <w:tc>
          <w:tcPr>
            <w:tcW w:w="2993" w:type="dxa"/>
            <w:tcBorders>
              <w:top w:val="single" w:sz="18" w:space="0" w:color="auto"/>
            </w:tcBorders>
            <w:shd w:val="clear" w:color="auto" w:fill="auto"/>
            <w:vAlign w:val="center"/>
          </w:tcPr>
          <w:p w14:paraId="340283C3" w14:textId="13EB4427" w:rsidR="00B66198" w:rsidRPr="00A566F1" w:rsidRDefault="00B66198" w:rsidP="00427389">
            <w:pPr>
              <w:widowControl w:val="0"/>
              <w:autoSpaceDE w:val="0"/>
              <w:autoSpaceDN w:val="0"/>
              <w:adjustRightInd w:val="0"/>
              <w:spacing w:line="360" w:lineRule="auto"/>
              <w:jc w:val="center"/>
              <w:rPr>
                <w:rFonts w:cs="Arial"/>
                <w:sz w:val="20"/>
                <w:szCs w:val="20"/>
              </w:rPr>
            </w:pPr>
            <w:r w:rsidRPr="00A566F1">
              <w:rPr>
                <w:rFonts w:cs="Arial"/>
                <w:sz w:val="20"/>
                <w:szCs w:val="20"/>
              </w:rPr>
              <w:t xml:space="preserve">Przesyłka polecona ekonomiczna do </w:t>
            </w:r>
            <w:r>
              <w:rPr>
                <w:rFonts w:cs="Arial"/>
                <w:sz w:val="20"/>
                <w:szCs w:val="20"/>
              </w:rPr>
              <w:t>3</w:t>
            </w:r>
            <w:r w:rsidRPr="00A566F1">
              <w:rPr>
                <w:rFonts w:cs="Arial"/>
                <w:sz w:val="20"/>
                <w:szCs w:val="20"/>
              </w:rPr>
              <w:t>50 g.,</w:t>
            </w:r>
          </w:p>
        </w:tc>
        <w:tc>
          <w:tcPr>
            <w:tcW w:w="1588" w:type="dxa"/>
            <w:tcBorders>
              <w:top w:val="single" w:sz="18" w:space="0" w:color="auto"/>
            </w:tcBorders>
            <w:shd w:val="clear" w:color="auto" w:fill="auto"/>
            <w:vAlign w:val="center"/>
          </w:tcPr>
          <w:p w14:paraId="5F85A914" w14:textId="77777777" w:rsidR="00B66198" w:rsidRPr="00A566F1" w:rsidRDefault="00B66198" w:rsidP="00427389">
            <w:pPr>
              <w:widowControl w:val="0"/>
              <w:autoSpaceDE w:val="0"/>
              <w:autoSpaceDN w:val="0"/>
              <w:adjustRightInd w:val="0"/>
              <w:spacing w:line="360" w:lineRule="auto"/>
              <w:jc w:val="center"/>
              <w:rPr>
                <w:rFonts w:cs="Arial"/>
                <w:sz w:val="20"/>
                <w:szCs w:val="20"/>
              </w:rPr>
            </w:pPr>
            <w:r>
              <w:rPr>
                <w:rFonts w:cs="Arial"/>
                <w:sz w:val="20"/>
                <w:szCs w:val="20"/>
              </w:rPr>
              <w:t>50</w:t>
            </w:r>
          </w:p>
        </w:tc>
        <w:tc>
          <w:tcPr>
            <w:tcW w:w="1417" w:type="dxa"/>
            <w:tcBorders>
              <w:top w:val="single" w:sz="18" w:space="0" w:color="auto"/>
            </w:tcBorders>
            <w:shd w:val="clear" w:color="auto" w:fill="auto"/>
            <w:vAlign w:val="center"/>
          </w:tcPr>
          <w:p w14:paraId="25B44AEB" w14:textId="77777777" w:rsidR="00B66198" w:rsidRPr="00A566F1" w:rsidRDefault="00B66198" w:rsidP="00427389">
            <w:pPr>
              <w:widowControl w:val="0"/>
              <w:autoSpaceDE w:val="0"/>
              <w:autoSpaceDN w:val="0"/>
              <w:adjustRightInd w:val="0"/>
              <w:spacing w:line="360" w:lineRule="auto"/>
              <w:jc w:val="center"/>
              <w:rPr>
                <w:rFonts w:cs="Arial"/>
                <w:sz w:val="20"/>
                <w:szCs w:val="20"/>
              </w:rPr>
            </w:pPr>
          </w:p>
        </w:tc>
        <w:tc>
          <w:tcPr>
            <w:tcW w:w="1418" w:type="dxa"/>
            <w:tcBorders>
              <w:top w:val="single" w:sz="18" w:space="0" w:color="auto"/>
            </w:tcBorders>
            <w:shd w:val="clear" w:color="auto" w:fill="auto"/>
            <w:vAlign w:val="center"/>
          </w:tcPr>
          <w:p w14:paraId="10AAED5E" w14:textId="77777777" w:rsidR="00B66198" w:rsidRPr="00A566F1" w:rsidRDefault="00B66198" w:rsidP="00427389">
            <w:pPr>
              <w:widowControl w:val="0"/>
              <w:autoSpaceDE w:val="0"/>
              <w:autoSpaceDN w:val="0"/>
              <w:adjustRightInd w:val="0"/>
              <w:spacing w:line="360" w:lineRule="auto"/>
              <w:jc w:val="center"/>
              <w:rPr>
                <w:rFonts w:cs="Arial"/>
                <w:sz w:val="20"/>
                <w:szCs w:val="20"/>
              </w:rPr>
            </w:pPr>
          </w:p>
        </w:tc>
      </w:tr>
      <w:tr w:rsidR="00B66198" w:rsidRPr="00A566F1" w14:paraId="5B3D1AD5" w14:textId="77777777" w:rsidTr="00427389">
        <w:tc>
          <w:tcPr>
            <w:tcW w:w="583" w:type="dxa"/>
            <w:shd w:val="clear" w:color="auto" w:fill="auto"/>
            <w:vAlign w:val="center"/>
          </w:tcPr>
          <w:p w14:paraId="0B721CCE" w14:textId="77777777" w:rsidR="00B66198" w:rsidRPr="00A566F1" w:rsidRDefault="00B66198" w:rsidP="00427389">
            <w:pPr>
              <w:widowControl w:val="0"/>
              <w:autoSpaceDE w:val="0"/>
              <w:autoSpaceDN w:val="0"/>
              <w:adjustRightInd w:val="0"/>
              <w:spacing w:line="360" w:lineRule="auto"/>
              <w:jc w:val="center"/>
              <w:rPr>
                <w:rFonts w:cs="Arial"/>
                <w:sz w:val="20"/>
                <w:szCs w:val="20"/>
              </w:rPr>
            </w:pPr>
            <w:r>
              <w:rPr>
                <w:rFonts w:cs="Arial"/>
                <w:sz w:val="20"/>
                <w:szCs w:val="20"/>
              </w:rPr>
              <w:t>52</w:t>
            </w:r>
          </w:p>
        </w:tc>
        <w:tc>
          <w:tcPr>
            <w:tcW w:w="2993" w:type="dxa"/>
            <w:shd w:val="clear" w:color="auto" w:fill="auto"/>
            <w:vAlign w:val="center"/>
          </w:tcPr>
          <w:p w14:paraId="33C7BBD7" w14:textId="77777777" w:rsidR="00B66198" w:rsidRPr="00A566F1" w:rsidRDefault="00B66198" w:rsidP="00427389">
            <w:pPr>
              <w:widowControl w:val="0"/>
              <w:autoSpaceDE w:val="0"/>
              <w:autoSpaceDN w:val="0"/>
              <w:adjustRightInd w:val="0"/>
              <w:spacing w:line="360" w:lineRule="auto"/>
              <w:jc w:val="center"/>
              <w:rPr>
                <w:rFonts w:cs="Arial"/>
                <w:sz w:val="20"/>
                <w:szCs w:val="20"/>
              </w:rPr>
            </w:pPr>
            <w:r w:rsidRPr="00A566F1">
              <w:rPr>
                <w:rFonts w:cs="Arial"/>
                <w:sz w:val="20"/>
                <w:szCs w:val="20"/>
              </w:rPr>
              <w:t xml:space="preserve">Przesyłka polecona ZPO do </w:t>
            </w:r>
            <w:r>
              <w:rPr>
                <w:rFonts w:cs="Arial"/>
                <w:sz w:val="20"/>
                <w:szCs w:val="20"/>
              </w:rPr>
              <w:t>3</w:t>
            </w:r>
            <w:r w:rsidRPr="00A566F1">
              <w:rPr>
                <w:rFonts w:cs="Arial"/>
                <w:sz w:val="20"/>
                <w:szCs w:val="20"/>
              </w:rPr>
              <w:t>50 g.,</w:t>
            </w:r>
          </w:p>
        </w:tc>
        <w:tc>
          <w:tcPr>
            <w:tcW w:w="1588" w:type="dxa"/>
            <w:shd w:val="clear" w:color="auto" w:fill="auto"/>
            <w:vAlign w:val="center"/>
          </w:tcPr>
          <w:p w14:paraId="107DF901" w14:textId="77777777" w:rsidR="00B66198" w:rsidRPr="00A566F1" w:rsidRDefault="00B66198" w:rsidP="00427389">
            <w:pPr>
              <w:widowControl w:val="0"/>
              <w:autoSpaceDE w:val="0"/>
              <w:autoSpaceDN w:val="0"/>
              <w:adjustRightInd w:val="0"/>
              <w:spacing w:line="360" w:lineRule="auto"/>
              <w:jc w:val="center"/>
              <w:rPr>
                <w:rFonts w:cs="Arial"/>
                <w:sz w:val="20"/>
                <w:szCs w:val="20"/>
              </w:rPr>
            </w:pPr>
            <w:r>
              <w:rPr>
                <w:rFonts w:cs="Arial"/>
                <w:sz w:val="20"/>
                <w:szCs w:val="20"/>
              </w:rPr>
              <w:t>400</w:t>
            </w:r>
          </w:p>
        </w:tc>
        <w:tc>
          <w:tcPr>
            <w:tcW w:w="1417" w:type="dxa"/>
            <w:shd w:val="clear" w:color="auto" w:fill="auto"/>
            <w:vAlign w:val="center"/>
          </w:tcPr>
          <w:p w14:paraId="4BC6634B" w14:textId="77777777" w:rsidR="00B66198" w:rsidRPr="00A566F1" w:rsidRDefault="00B66198" w:rsidP="00427389">
            <w:pPr>
              <w:widowControl w:val="0"/>
              <w:autoSpaceDE w:val="0"/>
              <w:autoSpaceDN w:val="0"/>
              <w:adjustRightInd w:val="0"/>
              <w:spacing w:line="360" w:lineRule="auto"/>
              <w:jc w:val="center"/>
              <w:rPr>
                <w:rFonts w:cs="Arial"/>
                <w:sz w:val="20"/>
                <w:szCs w:val="20"/>
              </w:rPr>
            </w:pPr>
          </w:p>
        </w:tc>
        <w:tc>
          <w:tcPr>
            <w:tcW w:w="1418" w:type="dxa"/>
            <w:shd w:val="clear" w:color="auto" w:fill="auto"/>
            <w:vAlign w:val="center"/>
          </w:tcPr>
          <w:p w14:paraId="14DC1C79" w14:textId="77777777" w:rsidR="00B66198" w:rsidRPr="00A566F1" w:rsidRDefault="00B66198" w:rsidP="00427389">
            <w:pPr>
              <w:widowControl w:val="0"/>
              <w:autoSpaceDE w:val="0"/>
              <w:autoSpaceDN w:val="0"/>
              <w:adjustRightInd w:val="0"/>
              <w:spacing w:line="360" w:lineRule="auto"/>
              <w:jc w:val="center"/>
              <w:rPr>
                <w:rFonts w:cs="Arial"/>
                <w:sz w:val="20"/>
                <w:szCs w:val="20"/>
              </w:rPr>
            </w:pPr>
          </w:p>
        </w:tc>
      </w:tr>
    </w:tbl>
    <w:p w14:paraId="0F303E12" w14:textId="1E79100E" w:rsidR="00B67136" w:rsidRDefault="00B67136" w:rsidP="00427389">
      <w:pPr>
        <w:widowControl w:val="0"/>
        <w:autoSpaceDE w:val="0"/>
        <w:autoSpaceDN w:val="0"/>
        <w:adjustRightInd w:val="0"/>
        <w:spacing w:line="360" w:lineRule="auto"/>
        <w:jc w:val="both"/>
        <w:rPr>
          <w:rFonts w:eastAsia="Times New Roman" w:cs="Arial"/>
          <w:sz w:val="22"/>
          <w:szCs w:val="22"/>
          <w:lang w:eastAsia="pl-PL"/>
        </w:rPr>
      </w:pPr>
    </w:p>
    <w:p w14:paraId="2569B9A3" w14:textId="60889DDF" w:rsidR="00B66198" w:rsidRDefault="00B66198" w:rsidP="00427389">
      <w:pPr>
        <w:widowControl w:val="0"/>
        <w:autoSpaceDE w:val="0"/>
        <w:autoSpaceDN w:val="0"/>
        <w:adjustRightInd w:val="0"/>
        <w:spacing w:line="360" w:lineRule="auto"/>
        <w:jc w:val="both"/>
        <w:rPr>
          <w:rFonts w:eastAsia="Times New Roman" w:cs="Arial"/>
          <w:sz w:val="22"/>
          <w:szCs w:val="22"/>
          <w:lang w:eastAsia="pl-PL"/>
        </w:rPr>
      </w:pPr>
      <w:r>
        <w:rPr>
          <w:rFonts w:eastAsia="Times New Roman" w:cs="Arial"/>
          <w:sz w:val="22"/>
          <w:szCs w:val="22"/>
          <w:lang w:eastAsia="pl-PL"/>
        </w:rPr>
        <w:t xml:space="preserve">Ponadto Zamawiający wykreśla dotychczasowe pozycje nr 55 i 56. </w:t>
      </w:r>
    </w:p>
    <w:p w14:paraId="2B1632E4" w14:textId="77777777" w:rsidR="00D41A0E" w:rsidRDefault="00D41A0E" w:rsidP="00427389">
      <w:pPr>
        <w:widowControl w:val="0"/>
        <w:autoSpaceDE w:val="0"/>
        <w:autoSpaceDN w:val="0"/>
        <w:adjustRightInd w:val="0"/>
        <w:spacing w:line="360" w:lineRule="auto"/>
        <w:jc w:val="both"/>
        <w:rPr>
          <w:rFonts w:eastAsia="Times New Roman" w:cs="Arial"/>
          <w:sz w:val="22"/>
          <w:szCs w:val="22"/>
          <w:lang w:eastAsia="pl-PL"/>
        </w:rPr>
      </w:pPr>
    </w:p>
    <w:p w14:paraId="336D66C7"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4:</w:t>
      </w:r>
    </w:p>
    <w:p w14:paraId="070CB3D8" w14:textId="34673136" w:rsidR="00155965" w:rsidRDefault="00FA15D7" w:rsidP="00427389">
      <w:pPr>
        <w:widowControl w:val="0"/>
        <w:autoSpaceDE w:val="0"/>
        <w:autoSpaceDN w:val="0"/>
        <w:adjustRightInd w:val="0"/>
        <w:spacing w:line="360" w:lineRule="auto"/>
        <w:jc w:val="both"/>
        <w:rPr>
          <w:rFonts w:eastAsia="Times New Roman"/>
          <w:sz w:val="22"/>
          <w:szCs w:val="22"/>
        </w:rPr>
      </w:pPr>
      <w:r>
        <w:rPr>
          <w:rFonts w:eastAsia="Times New Roman"/>
          <w:sz w:val="22"/>
          <w:szCs w:val="22"/>
        </w:rPr>
        <w:t xml:space="preserve">Czy zamawiający przewiduje możliwość skorzystania z usługi EPO – Elektronicznego Potwierdzenia Odbioru </w:t>
      </w:r>
      <w:r w:rsidR="00A50C7C">
        <w:rPr>
          <w:rFonts w:eastAsia="Times New Roman"/>
          <w:sz w:val="22"/>
          <w:szCs w:val="22"/>
        </w:rPr>
        <w:t>(usługa dodatkowa do listów poleconych jest świadczona w zastępstwie za papierowe „ZPO – zwrotne potwierdzenie odbioru”)?</w:t>
      </w:r>
    </w:p>
    <w:p w14:paraId="5B2EFB2F" w14:textId="33506A4D" w:rsidR="00A50C7C" w:rsidRPr="001E218D" w:rsidRDefault="00A50C7C" w:rsidP="00427389">
      <w:pPr>
        <w:widowControl w:val="0"/>
        <w:autoSpaceDE w:val="0"/>
        <w:autoSpaceDN w:val="0"/>
        <w:adjustRightInd w:val="0"/>
        <w:spacing w:line="360" w:lineRule="auto"/>
        <w:jc w:val="both"/>
        <w:rPr>
          <w:rFonts w:eastAsia="Times New Roman" w:cs="Arial"/>
          <w:i/>
          <w:sz w:val="22"/>
          <w:szCs w:val="22"/>
          <w:lang w:eastAsia="pl-PL"/>
        </w:rPr>
      </w:pPr>
      <w:r>
        <w:rPr>
          <w:rFonts w:eastAsia="Times New Roman" w:cs="Arial"/>
          <w:sz w:val="22"/>
          <w:szCs w:val="22"/>
          <w:lang w:eastAsia="pl-PL"/>
        </w:rPr>
        <w:t xml:space="preserve">Przesyłki są oznaczone na stronie adresowej w polu informacyjnym w postaci napisu/nadruku: POLECONA-E” o minimalnej wysokości 5 mm. Oznaczenie w taki sposób pozwala na rozpoznanie przesyłki w obrocie pocztowym/procesie technologicznym opracowania przesyłek u Wykonawcy i wynika m. in. </w:t>
      </w:r>
      <w:r w:rsidR="00B508D2">
        <w:rPr>
          <w:rFonts w:eastAsia="Times New Roman" w:cs="Arial"/>
          <w:sz w:val="22"/>
          <w:szCs w:val="22"/>
          <w:lang w:eastAsia="pl-PL"/>
        </w:rPr>
        <w:br/>
      </w:r>
      <w:r>
        <w:rPr>
          <w:rFonts w:eastAsia="Times New Roman" w:cs="Arial"/>
          <w:sz w:val="22"/>
          <w:szCs w:val="22"/>
          <w:lang w:eastAsia="pl-PL"/>
        </w:rPr>
        <w:t xml:space="preserve">z Rozporządzenia </w:t>
      </w:r>
      <w:r w:rsidR="00B508D2">
        <w:rPr>
          <w:rFonts w:eastAsia="Times New Roman" w:cs="Arial"/>
          <w:sz w:val="22"/>
          <w:szCs w:val="22"/>
          <w:lang w:eastAsia="pl-PL"/>
        </w:rPr>
        <w:t xml:space="preserve">Ministra Sprawiedliwości z dnia 12 października 2010 roku </w:t>
      </w:r>
      <w:r w:rsidR="00B508D2">
        <w:rPr>
          <w:rFonts w:eastAsia="Times New Roman" w:cs="Arial"/>
          <w:sz w:val="22"/>
          <w:szCs w:val="22"/>
          <w:lang w:eastAsia="pl-PL"/>
        </w:rPr>
        <w:br/>
        <w:t xml:space="preserve">(Dz. U. 2010 nr 190 poz. 1277): </w:t>
      </w:r>
      <w:r w:rsidR="00B508D2" w:rsidRPr="001E218D">
        <w:rPr>
          <w:rFonts w:eastAsia="Times New Roman" w:cs="Arial"/>
          <w:i/>
          <w:sz w:val="22"/>
          <w:szCs w:val="22"/>
          <w:lang w:eastAsia="pl-PL"/>
        </w:rPr>
        <w:t>§13a. 1. Jeżeli warunki techniczne sądu wysyłającego oraz operatora na to pozwalają, formularz potwierdzenia odbioru, o którym</w:t>
      </w:r>
      <w:r w:rsidR="006531E6" w:rsidRPr="001E218D">
        <w:rPr>
          <w:rFonts w:eastAsia="Times New Roman" w:cs="Arial"/>
          <w:i/>
          <w:sz w:val="22"/>
          <w:szCs w:val="22"/>
          <w:lang w:eastAsia="pl-PL"/>
        </w:rPr>
        <w:t xml:space="preserve"> mowa w §</w:t>
      </w:r>
      <w:r w:rsidR="00DC0C44">
        <w:rPr>
          <w:rFonts w:eastAsia="Times New Roman" w:cs="Arial"/>
          <w:i/>
          <w:sz w:val="22"/>
          <w:szCs w:val="22"/>
          <w:lang w:eastAsia="pl-PL"/>
        </w:rPr>
        <w:t xml:space="preserve"> </w:t>
      </w:r>
      <w:r w:rsidR="006531E6" w:rsidRPr="001E218D">
        <w:rPr>
          <w:rFonts w:eastAsia="Times New Roman" w:cs="Arial"/>
          <w:i/>
          <w:sz w:val="22"/>
          <w:szCs w:val="22"/>
          <w:lang w:eastAsia="pl-PL"/>
        </w:rPr>
        <w:t xml:space="preserve">2 ust. 2, ma postać elektroniczną i jest przekazywany </w:t>
      </w:r>
      <w:r w:rsidR="006531E6" w:rsidRPr="001E218D">
        <w:rPr>
          <w:rFonts w:eastAsia="Times New Roman" w:cs="Arial"/>
          <w:i/>
          <w:sz w:val="22"/>
          <w:szCs w:val="22"/>
          <w:lang w:eastAsia="pl-PL"/>
        </w:rPr>
        <w:br/>
        <w:t>za pomocą systemu teleinformatycznego służącego do obsługi elektronicznego formularza potwierdzenia odbioru sądu wysyłającego.</w:t>
      </w:r>
    </w:p>
    <w:p w14:paraId="52C70DB7" w14:textId="2F0AE9EF" w:rsidR="001E218D" w:rsidRDefault="001E218D" w:rsidP="00427389">
      <w:pPr>
        <w:widowControl w:val="0"/>
        <w:autoSpaceDE w:val="0"/>
        <w:autoSpaceDN w:val="0"/>
        <w:adjustRightInd w:val="0"/>
        <w:spacing w:line="360" w:lineRule="auto"/>
        <w:jc w:val="both"/>
        <w:rPr>
          <w:rFonts w:eastAsia="Times New Roman" w:cs="Arial"/>
          <w:sz w:val="22"/>
          <w:szCs w:val="22"/>
          <w:lang w:eastAsia="pl-PL"/>
        </w:rPr>
      </w:pPr>
      <w:r w:rsidRPr="001E218D">
        <w:rPr>
          <w:rFonts w:eastAsia="Times New Roman" w:cs="Arial"/>
          <w:i/>
          <w:sz w:val="22"/>
          <w:szCs w:val="22"/>
          <w:lang w:eastAsia="pl-PL"/>
        </w:rPr>
        <w:t>W przypadku, o którym mowa w ust. 1, na stronie adresowej przesyłki umieszcza się napis: „Polecona-e”. Do przesyłki nie dołącza się formularza potwierdzenia odbioru, o którym mowa w §</w:t>
      </w:r>
      <w:r w:rsidR="00DC0C44">
        <w:rPr>
          <w:rFonts w:eastAsia="Times New Roman" w:cs="Arial"/>
          <w:i/>
          <w:sz w:val="22"/>
          <w:szCs w:val="22"/>
          <w:lang w:eastAsia="pl-PL"/>
        </w:rPr>
        <w:t xml:space="preserve"> </w:t>
      </w:r>
      <w:r w:rsidRPr="001E218D">
        <w:rPr>
          <w:rFonts w:eastAsia="Times New Roman" w:cs="Arial"/>
          <w:i/>
          <w:sz w:val="22"/>
          <w:szCs w:val="22"/>
          <w:lang w:eastAsia="pl-PL"/>
        </w:rPr>
        <w:t xml:space="preserve">2 ust. 2. Sąd wysyłający uzyskuje informacje </w:t>
      </w:r>
      <w:r>
        <w:rPr>
          <w:rFonts w:eastAsia="Times New Roman" w:cs="Arial"/>
          <w:i/>
          <w:sz w:val="22"/>
          <w:szCs w:val="22"/>
          <w:lang w:eastAsia="pl-PL"/>
        </w:rPr>
        <w:br/>
      </w:r>
      <w:r w:rsidRPr="001E218D">
        <w:rPr>
          <w:rFonts w:eastAsia="Times New Roman" w:cs="Arial"/>
          <w:i/>
          <w:sz w:val="22"/>
          <w:szCs w:val="22"/>
          <w:lang w:eastAsia="pl-PL"/>
        </w:rPr>
        <w:t>o doręczeniu wyłącznie za pośrednictwem systemu teleinformatycznego</w:t>
      </w:r>
      <w:r>
        <w:rPr>
          <w:rFonts w:eastAsia="Times New Roman" w:cs="Arial"/>
          <w:sz w:val="22"/>
          <w:szCs w:val="22"/>
          <w:lang w:eastAsia="pl-PL"/>
        </w:rPr>
        <w:t xml:space="preserve">. </w:t>
      </w:r>
    </w:p>
    <w:p w14:paraId="6BB9CEF1" w14:textId="1CAC55F5" w:rsidR="001E218D" w:rsidRDefault="001E218D" w:rsidP="00427389">
      <w:pPr>
        <w:widowControl w:val="0"/>
        <w:autoSpaceDE w:val="0"/>
        <w:autoSpaceDN w:val="0"/>
        <w:adjustRightInd w:val="0"/>
        <w:spacing w:line="360" w:lineRule="auto"/>
        <w:jc w:val="both"/>
        <w:rPr>
          <w:rFonts w:eastAsia="Times New Roman" w:cs="Arial"/>
          <w:sz w:val="22"/>
          <w:szCs w:val="22"/>
          <w:lang w:eastAsia="pl-PL"/>
        </w:rPr>
      </w:pPr>
      <w:r>
        <w:rPr>
          <w:rFonts w:eastAsia="Times New Roman" w:cs="Arial"/>
          <w:sz w:val="22"/>
          <w:szCs w:val="22"/>
          <w:lang w:eastAsia="pl-PL"/>
        </w:rPr>
        <w:t xml:space="preserve">Wykonawca informuje, że przy korzystaniu z usługi Elektronicznego Potwierdzenia Odbioru Zamawiający będzie musiał skorzystać ze wspomnianego bezpłatnego systemu przekazywania danych do nadania przesyłki z EPO w formie elektronicznej (Elektroniczna Książka Nadawcza, rezygnacja z formy papierowej </w:t>
      </w:r>
      <w:r>
        <w:rPr>
          <w:rFonts w:eastAsia="Times New Roman" w:cs="Arial"/>
          <w:sz w:val="22"/>
          <w:szCs w:val="22"/>
          <w:lang w:eastAsia="pl-PL"/>
        </w:rPr>
        <w:lastRenderedPageBreak/>
        <w:t>książki nadawczej).</w:t>
      </w:r>
      <w:r w:rsidR="003E5320">
        <w:rPr>
          <w:rFonts w:eastAsia="Times New Roman" w:cs="Arial"/>
          <w:sz w:val="22"/>
          <w:szCs w:val="22"/>
          <w:lang w:eastAsia="pl-PL"/>
        </w:rPr>
        <w:t xml:space="preserve"> Aplikacja będzie umożliwiała również m.in. śledzenie przesyłek, składania reklamacji, generowanie raportów, tworzenie książki adresowej).</w:t>
      </w:r>
    </w:p>
    <w:p w14:paraId="2CDFB194" w14:textId="04F6EBDB" w:rsidR="003E5320" w:rsidRPr="00C7212A" w:rsidRDefault="003E5320" w:rsidP="00427389">
      <w:pPr>
        <w:widowControl w:val="0"/>
        <w:autoSpaceDE w:val="0"/>
        <w:autoSpaceDN w:val="0"/>
        <w:adjustRightInd w:val="0"/>
        <w:spacing w:line="360" w:lineRule="auto"/>
        <w:jc w:val="both"/>
        <w:rPr>
          <w:rFonts w:eastAsia="Times New Roman" w:cs="Arial"/>
          <w:sz w:val="22"/>
          <w:szCs w:val="22"/>
          <w:lang w:eastAsia="pl-PL"/>
        </w:rPr>
      </w:pPr>
      <w:r>
        <w:rPr>
          <w:rFonts w:eastAsia="Times New Roman" w:cs="Arial"/>
          <w:sz w:val="22"/>
          <w:szCs w:val="22"/>
          <w:lang w:eastAsia="pl-PL"/>
        </w:rPr>
        <w:t>W przypadku planowanego skorzystania przez Zamawiającego z usługi dodatkowej do listów poleconych, prosimy o uwzględnienie usługi w formularzu cenowym.</w:t>
      </w:r>
    </w:p>
    <w:p w14:paraId="0D5C06E4"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246A1426" w14:textId="45138973" w:rsidR="007A22CA" w:rsidRDefault="00D41A0E" w:rsidP="00427389">
      <w:pPr>
        <w:spacing w:line="360" w:lineRule="auto"/>
        <w:jc w:val="both"/>
        <w:rPr>
          <w:rFonts w:eastAsia="Times New Roman" w:cs="Arial"/>
          <w:sz w:val="22"/>
          <w:szCs w:val="22"/>
          <w:lang w:eastAsia="pl-PL"/>
        </w:rPr>
      </w:pPr>
      <w:r>
        <w:rPr>
          <w:rFonts w:eastAsia="Times New Roman" w:cs="Arial"/>
          <w:sz w:val="22"/>
          <w:szCs w:val="22"/>
          <w:lang w:eastAsia="pl-PL"/>
        </w:rPr>
        <w:t xml:space="preserve">Zamawiający nie przewiduje możliwości skorzystania z usługi </w:t>
      </w:r>
      <w:r>
        <w:rPr>
          <w:rFonts w:eastAsia="Times New Roman"/>
          <w:sz w:val="22"/>
          <w:szCs w:val="22"/>
        </w:rPr>
        <w:t>EPO – Elektronicznego Potwierdzenia Odbioru.</w:t>
      </w:r>
    </w:p>
    <w:p w14:paraId="0FC2D367" w14:textId="77777777" w:rsidR="003E5320" w:rsidRPr="00C7212A" w:rsidRDefault="003E5320" w:rsidP="00427389">
      <w:pPr>
        <w:spacing w:line="360" w:lineRule="auto"/>
        <w:jc w:val="both"/>
        <w:rPr>
          <w:rFonts w:eastAsia="Times New Roman" w:cs="Arial"/>
          <w:sz w:val="22"/>
          <w:szCs w:val="22"/>
          <w:lang w:eastAsia="pl-PL"/>
        </w:rPr>
      </w:pPr>
    </w:p>
    <w:p w14:paraId="20634A58"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5:</w:t>
      </w:r>
    </w:p>
    <w:p w14:paraId="1C27C898" w14:textId="38D6E19B" w:rsidR="00155965" w:rsidRPr="00C7212A" w:rsidRDefault="003E5320" w:rsidP="00427389">
      <w:pPr>
        <w:widowControl w:val="0"/>
        <w:autoSpaceDE w:val="0"/>
        <w:autoSpaceDN w:val="0"/>
        <w:adjustRightInd w:val="0"/>
        <w:spacing w:line="360" w:lineRule="auto"/>
        <w:jc w:val="both"/>
        <w:rPr>
          <w:rFonts w:eastAsia="Times New Roman" w:cs="Arial"/>
          <w:sz w:val="22"/>
          <w:szCs w:val="22"/>
          <w:lang w:eastAsia="pl-PL"/>
        </w:rPr>
      </w:pPr>
      <w:r>
        <w:rPr>
          <w:rFonts w:eastAsia="Times New Roman"/>
          <w:sz w:val="22"/>
          <w:szCs w:val="22"/>
        </w:rPr>
        <w:t xml:space="preserve">Czy zamawiający dopuszcza, aby Wykonawca świadczący usługi w ramach niniejszego postępowania </w:t>
      </w:r>
      <w:r w:rsidR="008C0F33">
        <w:rPr>
          <w:rFonts w:eastAsia="Times New Roman"/>
          <w:sz w:val="22"/>
          <w:szCs w:val="22"/>
        </w:rPr>
        <w:t>umieszczał na przesyłkach Zamawiającego znaki opłaty pocztowej innego Operatora Pocztowego niż Wykonawca, któremu Zamawiający udzielił zamówienia?</w:t>
      </w:r>
    </w:p>
    <w:p w14:paraId="3D4732A8"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480D3FCC" w14:textId="23D82A98" w:rsidR="00D87767" w:rsidRDefault="00D41A0E" w:rsidP="00427389">
      <w:pPr>
        <w:widowControl w:val="0"/>
        <w:autoSpaceDE w:val="0"/>
        <w:autoSpaceDN w:val="0"/>
        <w:adjustRightInd w:val="0"/>
        <w:spacing w:line="360" w:lineRule="auto"/>
        <w:jc w:val="both"/>
        <w:rPr>
          <w:sz w:val="22"/>
          <w:szCs w:val="22"/>
        </w:rPr>
      </w:pPr>
      <w:r>
        <w:rPr>
          <w:sz w:val="22"/>
          <w:szCs w:val="22"/>
        </w:rPr>
        <w:t>Zamawiający nie dopuszcza wyżej wskazanej możliwości.</w:t>
      </w:r>
    </w:p>
    <w:p w14:paraId="2699CDED" w14:textId="77777777" w:rsidR="008C0F33" w:rsidRPr="00C7212A" w:rsidRDefault="008C0F33" w:rsidP="00427389">
      <w:pPr>
        <w:widowControl w:val="0"/>
        <w:autoSpaceDE w:val="0"/>
        <w:autoSpaceDN w:val="0"/>
        <w:adjustRightInd w:val="0"/>
        <w:spacing w:line="360" w:lineRule="auto"/>
        <w:jc w:val="both"/>
        <w:rPr>
          <w:rFonts w:eastAsia="Times New Roman" w:cs="Arial"/>
          <w:b/>
          <w:sz w:val="22"/>
          <w:szCs w:val="22"/>
          <w:lang w:eastAsia="pl-PL"/>
        </w:rPr>
      </w:pPr>
    </w:p>
    <w:p w14:paraId="2976315B"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6:</w:t>
      </w:r>
    </w:p>
    <w:p w14:paraId="36504AA6" w14:textId="06C96765" w:rsidR="00155965" w:rsidRPr="00C7212A" w:rsidRDefault="00CF1090" w:rsidP="00427389">
      <w:pPr>
        <w:spacing w:line="360" w:lineRule="auto"/>
        <w:jc w:val="both"/>
        <w:rPr>
          <w:bCs/>
          <w:sz w:val="22"/>
          <w:szCs w:val="22"/>
        </w:rPr>
      </w:pPr>
      <w:r>
        <w:rPr>
          <w:rFonts w:eastAsia="Times New Roman"/>
          <w:sz w:val="22"/>
          <w:szCs w:val="22"/>
        </w:rPr>
        <w:t xml:space="preserve">Czy Zamawiający dopuszcza, aby Wykonawca, który uzyska zamówienie, a nie będzie nim operator wyznaczony, nadawał przesyłki we własnym imieniu </w:t>
      </w:r>
      <w:r>
        <w:rPr>
          <w:rFonts w:eastAsia="Times New Roman"/>
          <w:sz w:val="22"/>
          <w:szCs w:val="22"/>
        </w:rPr>
        <w:br/>
        <w:t>w placówkach operatora wyznaczonego</w:t>
      </w:r>
      <w:r w:rsidR="00155965" w:rsidRPr="00C7212A">
        <w:rPr>
          <w:rFonts w:eastAsia="Times New Roman" w:cs="Arial"/>
          <w:sz w:val="22"/>
          <w:szCs w:val="22"/>
          <w:lang w:eastAsia="pl-PL"/>
        </w:rPr>
        <w:t>?</w:t>
      </w:r>
    </w:p>
    <w:p w14:paraId="414C8CEF"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74577DD5" w14:textId="1B77AC2C" w:rsidR="00CF1090" w:rsidRPr="00C7212A" w:rsidRDefault="00606AF1" w:rsidP="00427389">
      <w:pPr>
        <w:spacing w:line="360" w:lineRule="auto"/>
        <w:jc w:val="both"/>
        <w:rPr>
          <w:rFonts w:eastAsia="Times New Roman" w:cs="Arial"/>
          <w:sz w:val="22"/>
          <w:szCs w:val="22"/>
          <w:lang w:eastAsia="pl-PL"/>
        </w:rPr>
      </w:pPr>
      <w:r>
        <w:rPr>
          <w:sz w:val="22"/>
          <w:szCs w:val="22"/>
        </w:rPr>
        <w:t>Zamawiający nie dopuszcza wyżej wskazanej możliwości.</w:t>
      </w:r>
    </w:p>
    <w:p w14:paraId="30135D53" w14:textId="77777777" w:rsidR="007A22CA" w:rsidRPr="00C7212A" w:rsidRDefault="007A22CA" w:rsidP="00427389">
      <w:pPr>
        <w:spacing w:line="360" w:lineRule="auto"/>
        <w:jc w:val="both"/>
        <w:rPr>
          <w:rFonts w:eastAsia="Times New Roman" w:cs="Arial"/>
          <w:sz w:val="22"/>
          <w:szCs w:val="22"/>
          <w:lang w:eastAsia="pl-PL"/>
        </w:rPr>
      </w:pPr>
    </w:p>
    <w:p w14:paraId="1047E414" w14:textId="415AEBB8"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w:t>
      </w:r>
      <w:r w:rsidR="006245A5" w:rsidRPr="00C7212A">
        <w:rPr>
          <w:rFonts w:eastAsia="Times New Roman" w:cs="Arial"/>
          <w:b/>
          <w:sz w:val="22"/>
          <w:szCs w:val="22"/>
          <w:lang w:eastAsia="pl-PL"/>
        </w:rPr>
        <w:t xml:space="preserve"> 7</w:t>
      </w:r>
      <w:r w:rsidRPr="00C7212A">
        <w:rPr>
          <w:rFonts w:eastAsia="Times New Roman" w:cs="Arial"/>
          <w:b/>
          <w:sz w:val="22"/>
          <w:szCs w:val="22"/>
          <w:lang w:eastAsia="pl-PL"/>
        </w:rPr>
        <w:t>:</w:t>
      </w:r>
    </w:p>
    <w:p w14:paraId="48223964" w14:textId="7E8BB0A9" w:rsidR="006245A5" w:rsidRPr="00C7212A" w:rsidRDefault="00CF1090" w:rsidP="00427389">
      <w:pPr>
        <w:spacing w:line="360" w:lineRule="auto"/>
        <w:jc w:val="both"/>
        <w:rPr>
          <w:bCs/>
          <w:sz w:val="22"/>
          <w:szCs w:val="22"/>
        </w:rPr>
      </w:pPr>
      <w:r>
        <w:rPr>
          <w:rFonts w:eastAsia="Times New Roman"/>
          <w:sz w:val="22"/>
          <w:szCs w:val="22"/>
        </w:rPr>
        <w:t xml:space="preserve">Czy Zamawiający dopuszcza możliwość, aby świadcząc usługi w ramach niniejszego postępowania Wykonawca umieszczał przesyłki Zamawiającego </w:t>
      </w:r>
      <w:r>
        <w:rPr>
          <w:rFonts w:eastAsia="Times New Roman"/>
          <w:sz w:val="22"/>
          <w:szCs w:val="22"/>
        </w:rPr>
        <w:br/>
        <w:t>w innych kopertach,</w:t>
      </w:r>
      <w:r w:rsidR="00AA2ED8">
        <w:rPr>
          <w:rFonts w:eastAsia="Times New Roman"/>
          <w:sz w:val="22"/>
          <w:szCs w:val="22"/>
        </w:rPr>
        <w:t xml:space="preserve"> w tym zawierających inne nadruki niż Zamawiającego? </w:t>
      </w:r>
      <w:r w:rsidR="00234E91">
        <w:rPr>
          <w:rFonts w:eastAsia="Times New Roman"/>
          <w:sz w:val="22"/>
          <w:szCs w:val="22"/>
        </w:rPr>
        <w:br/>
      </w:r>
      <w:r w:rsidR="00AA2ED8">
        <w:rPr>
          <w:rFonts w:eastAsia="Times New Roman"/>
          <w:sz w:val="22"/>
          <w:szCs w:val="22"/>
        </w:rPr>
        <w:t xml:space="preserve">Czy Zamawiający dopuszcza, aby wykonawca nadawał przesyłki Zamawiającego jako ich nadawca w imieniu i na rzecz zamawiającego, </w:t>
      </w:r>
      <w:r w:rsidR="00234E91">
        <w:rPr>
          <w:rFonts w:eastAsia="Times New Roman"/>
          <w:sz w:val="22"/>
          <w:szCs w:val="22"/>
        </w:rPr>
        <w:br/>
      </w:r>
      <w:r w:rsidR="00AA2ED8">
        <w:rPr>
          <w:rFonts w:eastAsia="Times New Roman"/>
          <w:sz w:val="22"/>
          <w:szCs w:val="22"/>
        </w:rPr>
        <w:lastRenderedPageBreak/>
        <w:t xml:space="preserve">w wyniku czego na przesyłce w miejscu nadawcy będzie widniała nazwa podmiotu trzeciego tylko ze wskazaniem, że jest to korespondencja w imieniu Zamawiającego, a dodatkowo w konsekwencji na dowodzie nadana przesyłki będzie figurował inny podmiot niż zamawiający? </w:t>
      </w:r>
      <w:r>
        <w:rPr>
          <w:rFonts w:eastAsia="Times New Roman"/>
          <w:sz w:val="22"/>
          <w:szCs w:val="22"/>
        </w:rPr>
        <w:t xml:space="preserve"> </w:t>
      </w:r>
    </w:p>
    <w:p w14:paraId="3B376265"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738F26E1" w14:textId="10008B57" w:rsidR="00234E91" w:rsidRPr="00C7212A" w:rsidRDefault="00606AF1" w:rsidP="00427389">
      <w:pPr>
        <w:spacing w:line="360" w:lineRule="auto"/>
        <w:jc w:val="both"/>
        <w:rPr>
          <w:rFonts w:eastAsia="Times New Roman" w:cs="Arial"/>
          <w:sz w:val="22"/>
          <w:szCs w:val="22"/>
          <w:lang w:eastAsia="pl-PL"/>
        </w:rPr>
      </w:pPr>
      <w:r>
        <w:rPr>
          <w:sz w:val="22"/>
          <w:szCs w:val="22"/>
        </w:rPr>
        <w:t>Zamawiający nie dopuszcza wyżej wskazanej możliwości.</w:t>
      </w:r>
    </w:p>
    <w:p w14:paraId="05884B49" w14:textId="77777777" w:rsidR="00C80AEF" w:rsidRPr="00C7212A" w:rsidRDefault="00C80AEF" w:rsidP="00427389">
      <w:pPr>
        <w:spacing w:line="360" w:lineRule="auto"/>
        <w:jc w:val="both"/>
        <w:rPr>
          <w:rFonts w:eastAsia="Times New Roman" w:cs="Arial"/>
          <w:sz w:val="22"/>
          <w:szCs w:val="22"/>
          <w:lang w:eastAsia="pl-PL"/>
        </w:rPr>
      </w:pPr>
    </w:p>
    <w:p w14:paraId="6B9BA0EB" w14:textId="58B894FC"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w:t>
      </w:r>
      <w:r w:rsidR="00AA101C" w:rsidRPr="00C7212A">
        <w:rPr>
          <w:rFonts w:eastAsia="Times New Roman" w:cs="Arial"/>
          <w:b/>
          <w:sz w:val="22"/>
          <w:szCs w:val="22"/>
          <w:lang w:eastAsia="pl-PL"/>
        </w:rPr>
        <w:t xml:space="preserve"> 8</w:t>
      </w:r>
      <w:r w:rsidRPr="00C7212A">
        <w:rPr>
          <w:rFonts w:eastAsia="Times New Roman" w:cs="Arial"/>
          <w:b/>
          <w:sz w:val="22"/>
          <w:szCs w:val="22"/>
          <w:lang w:eastAsia="pl-PL"/>
        </w:rPr>
        <w:t>:</w:t>
      </w:r>
    </w:p>
    <w:p w14:paraId="08993E97" w14:textId="760AD25B" w:rsidR="00AA101C" w:rsidRPr="00C7212A" w:rsidRDefault="00870A62" w:rsidP="00427389">
      <w:pPr>
        <w:spacing w:line="360" w:lineRule="auto"/>
        <w:jc w:val="both"/>
        <w:rPr>
          <w:bCs/>
          <w:sz w:val="22"/>
          <w:szCs w:val="22"/>
        </w:rPr>
      </w:pPr>
      <w:r>
        <w:rPr>
          <w:rFonts w:eastAsia="Times New Roman"/>
          <w:sz w:val="22"/>
          <w:szCs w:val="22"/>
        </w:rPr>
        <w:t>Wykonawca zwraca się do Zamawiającego z propozycją dopuszczenia możliwości świadczenia usług w zakresie ich przyjmowania z wykorzystaniem systemu teleinformatycznego, który automatycznie dopuszcza możliwości korzystania z internetowej aplikacji elektronicznej. Aplikacja dokonuje automatycznego przekazywania i odbierania</w:t>
      </w:r>
      <w:r w:rsidR="00E67FA0">
        <w:rPr>
          <w:rFonts w:eastAsia="Times New Roman"/>
          <w:sz w:val="22"/>
          <w:szCs w:val="22"/>
        </w:rPr>
        <w:t xml:space="preserve"> plików z informacjami </w:t>
      </w:r>
      <w:r w:rsidR="00E67FA0">
        <w:rPr>
          <w:rFonts w:eastAsia="Times New Roman"/>
          <w:sz w:val="22"/>
          <w:szCs w:val="22"/>
        </w:rPr>
        <w:br/>
        <w:t>o zarejestrowanych usługach, komunikując się bezpośrednio z placówką pocztową wskazaną w umowie. Czy Zamawiający wyraża zgodę na wykorzystanie powyższej informacji przy świadczeniu usług?</w:t>
      </w:r>
    </w:p>
    <w:p w14:paraId="636413B4" w14:textId="77777777" w:rsidR="00155965" w:rsidRPr="00C7212A" w:rsidRDefault="0015596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1201BB5D" w14:textId="09E104A1" w:rsidR="007A22CA" w:rsidRDefault="00606AF1" w:rsidP="00427389">
      <w:pPr>
        <w:spacing w:line="360" w:lineRule="auto"/>
        <w:jc w:val="both"/>
        <w:rPr>
          <w:rFonts w:eastAsia="Times New Roman" w:cs="Arial"/>
          <w:sz w:val="22"/>
          <w:szCs w:val="22"/>
          <w:lang w:eastAsia="pl-PL"/>
        </w:rPr>
      </w:pPr>
      <w:r>
        <w:rPr>
          <w:rFonts w:eastAsia="Times New Roman" w:cs="Arial"/>
          <w:sz w:val="22"/>
          <w:szCs w:val="22"/>
          <w:lang w:eastAsia="pl-PL"/>
        </w:rPr>
        <w:t xml:space="preserve">Zamawiający podtrzymuje zapisy SIWZ i </w:t>
      </w:r>
      <w:r>
        <w:rPr>
          <w:sz w:val="22"/>
          <w:szCs w:val="22"/>
        </w:rPr>
        <w:t>nie dopuszcza wyżej wskazanej możliwości.</w:t>
      </w:r>
    </w:p>
    <w:p w14:paraId="1834F1C2" w14:textId="77777777" w:rsidR="00E67FA0" w:rsidRPr="00C7212A" w:rsidRDefault="00E67FA0" w:rsidP="00427389">
      <w:pPr>
        <w:spacing w:line="360" w:lineRule="auto"/>
        <w:jc w:val="both"/>
        <w:rPr>
          <w:rFonts w:eastAsia="Times New Roman" w:cs="Arial"/>
          <w:sz w:val="22"/>
          <w:szCs w:val="22"/>
          <w:lang w:eastAsia="pl-PL"/>
        </w:rPr>
      </w:pPr>
    </w:p>
    <w:p w14:paraId="28298B0F" w14:textId="706E506B" w:rsidR="006245A5" w:rsidRPr="00C7212A" w:rsidRDefault="006245A5" w:rsidP="00427389">
      <w:pPr>
        <w:widowControl w:val="0"/>
        <w:autoSpaceDE w:val="0"/>
        <w:autoSpaceDN w:val="0"/>
        <w:adjustRightInd w:val="0"/>
        <w:spacing w:line="360" w:lineRule="auto"/>
        <w:jc w:val="both"/>
        <w:rPr>
          <w:rFonts w:eastAsia="Times New Roman" w:cs="Arial"/>
          <w:b/>
          <w:sz w:val="22"/>
          <w:szCs w:val="22"/>
          <w:lang w:eastAsia="pl-PL"/>
        </w:rPr>
      </w:pPr>
      <w:r w:rsidRPr="00427389">
        <w:rPr>
          <w:rFonts w:eastAsia="Times New Roman" w:cs="Arial"/>
          <w:b/>
          <w:sz w:val="22"/>
          <w:szCs w:val="22"/>
          <w:lang w:eastAsia="pl-PL"/>
        </w:rPr>
        <w:t>Pytanie</w:t>
      </w:r>
      <w:r w:rsidR="00AA101C" w:rsidRPr="00C7212A">
        <w:rPr>
          <w:rFonts w:eastAsia="Times New Roman" w:cs="Arial"/>
          <w:b/>
          <w:sz w:val="22"/>
          <w:szCs w:val="22"/>
          <w:lang w:eastAsia="pl-PL"/>
        </w:rPr>
        <w:t xml:space="preserve"> 9</w:t>
      </w:r>
      <w:r w:rsidRPr="00C7212A">
        <w:rPr>
          <w:rFonts w:eastAsia="Times New Roman" w:cs="Arial"/>
          <w:b/>
          <w:sz w:val="22"/>
          <w:szCs w:val="22"/>
          <w:lang w:eastAsia="pl-PL"/>
        </w:rPr>
        <w:t>:</w:t>
      </w:r>
    </w:p>
    <w:p w14:paraId="790D513A" w14:textId="3147260A" w:rsidR="00667BFA" w:rsidRDefault="00E67FA0" w:rsidP="00427389">
      <w:pPr>
        <w:spacing w:line="360" w:lineRule="auto"/>
        <w:jc w:val="both"/>
        <w:rPr>
          <w:bCs/>
          <w:i/>
          <w:sz w:val="22"/>
          <w:szCs w:val="22"/>
        </w:rPr>
      </w:pPr>
      <w:r w:rsidRPr="00C14CCB">
        <w:rPr>
          <w:rFonts w:eastAsia="Times New Roman"/>
          <w:b/>
          <w:sz w:val="22"/>
          <w:szCs w:val="22"/>
        </w:rPr>
        <w:t>Załą</w:t>
      </w:r>
      <w:r>
        <w:rPr>
          <w:rFonts w:eastAsia="Times New Roman"/>
          <w:b/>
          <w:sz w:val="22"/>
          <w:szCs w:val="22"/>
        </w:rPr>
        <w:t>cznik nr 7</w:t>
      </w:r>
      <w:r w:rsidRPr="00C14CCB">
        <w:rPr>
          <w:rFonts w:eastAsia="Times New Roman"/>
          <w:b/>
          <w:sz w:val="22"/>
          <w:szCs w:val="22"/>
        </w:rPr>
        <w:t xml:space="preserve"> do ogłoszenia – </w:t>
      </w:r>
      <w:r>
        <w:rPr>
          <w:rFonts w:eastAsia="Times New Roman"/>
          <w:b/>
          <w:sz w:val="22"/>
          <w:szCs w:val="22"/>
        </w:rPr>
        <w:t xml:space="preserve">Istotne postanowienia umowy </w:t>
      </w:r>
      <w:r w:rsidRPr="008414A4">
        <w:rPr>
          <w:rFonts w:eastAsia="Times New Roman"/>
          <w:sz w:val="22"/>
          <w:szCs w:val="22"/>
        </w:rPr>
        <w:t>§ 4 ust. 4 zawiera zapis o karze umownej</w:t>
      </w:r>
      <w:r w:rsidR="008414A4">
        <w:rPr>
          <w:bCs/>
          <w:sz w:val="22"/>
          <w:szCs w:val="22"/>
        </w:rPr>
        <w:t xml:space="preserve">: </w:t>
      </w:r>
      <w:r w:rsidR="008414A4">
        <w:rPr>
          <w:bCs/>
          <w:i/>
          <w:sz w:val="22"/>
          <w:szCs w:val="22"/>
        </w:rPr>
        <w:t xml:space="preserve">„Wykonawca zapłaci Zamawiającemu karę umowną </w:t>
      </w:r>
      <w:r w:rsidR="009D097A">
        <w:rPr>
          <w:bCs/>
          <w:i/>
          <w:sz w:val="22"/>
          <w:szCs w:val="22"/>
        </w:rPr>
        <w:br/>
      </w:r>
      <w:r w:rsidR="008414A4">
        <w:rPr>
          <w:bCs/>
          <w:i/>
          <w:sz w:val="22"/>
          <w:szCs w:val="22"/>
        </w:rPr>
        <w:t xml:space="preserve">w przypadku niespełnienia wymogu zatrudniania na podstawie umowy o pracę osób wykonujących prace, o których mowa w ust. 1 w wysokości 500,00 zł </w:t>
      </w:r>
      <w:r w:rsidR="009D097A">
        <w:rPr>
          <w:bCs/>
          <w:i/>
          <w:sz w:val="22"/>
          <w:szCs w:val="22"/>
        </w:rPr>
        <w:br/>
      </w:r>
      <w:r w:rsidR="008414A4">
        <w:rPr>
          <w:bCs/>
          <w:i/>
          <w:sz w:val="22"/>
          <w:szCs w:val="22"/>
        </w:rPr>
        <w:t xml:space="preserve">za każdą osobę wykonującą prace określone w ust. 1 </w:t>
      </w:r>
      <w:r w:rsidR="009D097A">
        <w:rPr>
          <w:bCs/>
          <w:i/>
          <w:sz w:val="22"/>
          <w:szCs w:val="22"/>
        </w:rPr>
        <w:t xml:space="preserve">i </w:t>
      </w:r>
      <w:r w:rsidR="008414A4">
        <w:rPr>
          <w:bCs/>
          <w:i/>
          <w:sz w:val="22"/>
          <w:szCs w:val="22"/>
        </w:rPr>
        <w:t xml:space="preserve">nie pozostającą </w:t>
      </w:r>
      <w:r w:rsidR="009D097A">
        <w:rPr>
          <w:bCs/>
          <w:i/>
          <w:sz w:val="22"/>
          <w:szCs w:val="22"/>
        </w:rPr>
        <w:br/>
      </w:r>
      <w:r w:rsidR="008414A4">
        <w:rPr>
          <w:bCs/>
          <w:i/>
          <w:sz w:val="22"/>
          <w:szCs w:val="22"/>
        </w:rPr>
        <w:t>w stosunku pracy.(…)”.</w:t>
      </w:r>
    </w:p>
    <w:p w14:paraId="118B139E" w14:textId="0A5DD6B8" w:rsidR="009D097A" w:rsidRPr="009D097A" w:rsidRDefault="009D097A" w:rsidP="00427389">
      <w:pPr>
        <w:spacing w:line="360" w:lineRule="auto"/>
        <w:jc w:val="both"/>
        <w:rPr>
          <w:b/>
          <w:bCs/>
          <w:sz w:val="22"/>
          <w:szCs w:val="22"/>
        </w:rPr>
      </w:pPr>
      <w:r>
        <w:rPr>
          <w:bCs/>
          <w:sz w:val="22"/>
          <w:szCs w:val="22"/>
        </w:rPr>
        <w:t xml:space="preserve">Wykonawca wnioskuje o usunięcie wyżej wspomnianych zapisów lub </w:t>
      </w:r>
      <w:r>
        <w:rPr>
          <w:bCs/>
          <w:sz w:val="22"/>
          <w:szCs w:val="22"/>
        </w:rPr>
        <w:br/>
        <w:t>o zmniejszenie kary na 20,00 zł za każdą osobę.</w:t>
      </w:r>
    </w:p>
    <w:p w14:paraId="12F509AF" w14:textId="77777777" w:rsidR="006245A5" w:rsidRPr="00C7212A" w:rsidRDefault="006245A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7BFC0DCF" w14:textId="7D982185" w:rsidR="007A22CA" w:rsidRDefault="00427389" w:rsidP="00427389">
      <w:pPr>
        <w:spacing w:line="360" w:lineRule="auto"/>
        <w:jc w:val="both"/>
        <w:rPr>
          <w:sz w:val="22"/>
          <w:szCs w:val="22"/>
        </w:rPr>
      </w:pPr>
      <w:r>
        <w:rPr>
          <w:sz w:val="22"/>
          <w:szCs w:val="22"/>
        </w:rPr>
        <w:t>Zamawiający</w:t>
      </w:r>
      <w:r w:rsidR="00C71EBB">
        <w:rPr>
          <w:sz w:val="22"/>
          <w:szCs w:val="22"/>
        </w:rPr>
        <w:t xml:space="preserve"> zmienia treść </w:t>
      </w:r>
      <w:r>
        <w:rPr>
          <w:sz w:val="22"/>
          <w:szCs w:val="22"/>
        </w:rPr>
        <w:t xml:space="preserve">zdania pierwszego w </w:t>
      </w:r>
      <w:r w:rsidR="00C71EBB">
        <w:rPr>
          <w:sz w:val="22"/>
          <w:szCs w:val="22"/>
        </w:rPr>
        <w:t>§ 4 ust. 4 w następujący sposób:</w:t>
      </w:r>
    </w:p>
    <w:p w14:paraId="087AF875" w14:textId="3254D761" w:rsidR="00C71EBB" w:rsidRDefault="00C71EBB" w:rsidP="00427389">
      <w:pPr>
        <w:spacing w:line="360" w:lineRule="auto"/>
        <w:jc w:val="both"/>
        <w:rPr>
          <w:sz w:val="22"/>
          <w:szCs w:val="22"/>
        </w:rPr>
      </w:pPr>
      <w:r>
        <w:rPr>
          <w:bCs/>
          <w:i/>
          <w:sz w:val="22"/>
          <w:szCs w:val="22"/>
        </w:rPr>
        <w:lastRenderedPageBreak/>
        <w:t>„</w:t>
      </w:r>
      <w:r w:rsidR="00427389">
        <w:rPr>
          <w:bCs/>
          <w:i/>
          <w:sz w:val="22"/>
          <w:szCs w:val="22"/>
        </w:rPr>
        <w:t xml:space="preserve">4. </w:t>
      </w:r>
      <w:r w:rsidR="00427389" w:rsidRPr="00427389">
        <w:rPr>
          <w:rFonts w:cs="Arial"/>
          <w:i/>
          <w:sz w:val="22"/>
          <w:szCs w:val="22"/>
        </w:rPr>
        <w:t>Wykonawca zapłaci Zamawiającemu karę umowną w przypadku niespełnienia wymogu zatrudnienia na podstawie umowy o pracę osób wykonujących prace, o któr</w:t>
      </w:r>
      <w:r w:rsidR="00427389" w:rsidRPr="00427389">
        <w:rPr>
          <w:rFonts w:cs="Arial"/>
          <w:i/>
          <w:sz w:val="22"/>
          <w:szCs w:val="22"/>
        </w:rPr>
        <w:t>ych mowa w ust. 1, w wysokości 3</w:t>
      </w:r>
      <w:r w:rsidR="00427389" w:rsidRPr="00427389">
        <w:rPr>
          <w:rFonts w:cs="Arial"/>
          <w:i/>
          <w:sz w:val="22"/>
          <w:szCs w:val="22"/>
        </w:rPr>
        <w:t>00,00 zł za każdą osobę wykonującą prace określone w ust. 1 i nie pozostającą w stosunku pracy.</w:t>
      </w:r>
      <w:r>
        <w:rPr>
          <w:bCs/>
          <w:i/>
          <w:sz w:val="22"/>
          <w:szCs w:val="22"/>
        </w:rPr>
        <w:t>”.</w:t>
      </w:r>
      <w:r w:rsidR="00427389">
        <w:rPr>
          <w:bCs/>
          <w:i/>
          <w:sz w:val="22"/>
          <w:szCs w:val="22"/>
        </w:rPr>
        <w:t xml:space="preserve"> Zdanie drugie pozostaje bez zmian.</w:t>
      </w:r>
    </w:p>
    <w:p w14:paraId="3326A40B" w14:textId="77777777" w:rsidR="00C71EBB" w:rsidRDefault="00C71EBB" w:rsidP="00427389">
      <w:pPr>
        <w:widowControl w:val="0"/>
        <w:autoSpaceDE w:val="0"/>
        <w:autoSpaceDN w:val="0"/>
        <w:adjustRightInd w:val="0"/>
        <w:spacing w:line="360" w:lineRule="auto"/>
        <w:jc w:val="both"/>
        <w:rPr>
          <w:rFonts w:eastAsia="Times New Roman" w:cs="Arial"/>
          <w:sz w:val="22"/>
          <w:szCs w:val="22"/>
          <w:lang w:eastAsia="pl-PL"/>
        </w:rPr>
      </w:pPr>
    </w:p>
    <w:p w14:paraId="77D2E1C5" w14:textId="5670A63B" w:rsidR="006245A5" w:rsidRPr="00C7212A" w:rsidRDefault="006245A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1</w:t>
      </w:r>
      <w:r w:rsidR="00667BFA" w:rsidRPr="00C7212A">
        <w:rPr>
          <w:rFonts w:eastAsia="Times New Roman" w:cs="Arial"/>
          <w:b/>
          <w:sz w:val="22"/>
          <w:szCs w:val="22"/>
          <w:lang w:eastAsia="pl-PL"/>
        </w:rPr>
        <w:t>0</w:t>
      </w:r>
      <w:r w:rsidRPr="00C7212A">
        <w:rPr>
          <w:rFonts w:eastAsia="Times New Roman" w:cs="Arial"/>
          <w:b/>
          <w:sz w:val="22"/>
          <w:szCs w:val="22"/>
          <w:lang w:eastAsia="pl-PL"/>
        </w:rPr>
        <w:t>:</w:t>
      </w:r>
    </w:p>
    <w:p w14:paraId="23CD07B0" w14:textId="5575906E" w:rsidR="00667BFA" w:rsidRPr="000E5B0B" w:rsidRDefault="00243DF6" w:rsidP="00427389">
      <w:pPr>
        <w:spacing w:line="360" w:lineRule="auto"/>
        <w:jc w:val="both"/>
        <w:rPr>
          <w:rFonts w:eastAsia="Times New Roman"/>
          <w:sz w:val="22"/>
          <w:szCs w:val="22"/>
        </w:rPr>
      </w:pPr>
      <w:r w:rsidRPr="00C7212A">
        <w:rPr>
          <w:rFonts w:eastAsia="Times New Roman"/>
          <w:sz w:val="22"/>
          <w:szCs w:val="22"/>
        </w:rPr>
        <w:t>Wykonawca</w:t>
      </w:r>
      <w:r w:rsidR="00D27E38" w:rsidRPr="00C7212A">
        <w:rPr>
          <w:rFonts w:eastAsia="Times New Roman"/>
          <w:sz w:val="22"/>
          <w:szCs w:val="22"/>
        </w:rPr>
        <w:t xml:space="preserve"> zwraca się </w:t>
      </w:r>
      <w:r w:rsidR="000E5B0B">
        <w:rPr>
          <w:rFonts w:eastAsia="Times New Roman"/>
          <w:sz w:val="22"/>
          <w:szCs w:val="22"/>
        </w:rPr>
        <w:t>z prośbą o dopuszczenie możliwości zmiany cen za powszechne usługi pocztowe w trakcie obowiązywania umowy, o których mowa w Ogłoszeniu w Istotnych postanowienia umowy w § 3 ust. 5 w przypadku zmiany cenników Wykonawcy zatwierdzonych przez Prezesa Urzędu Komunikacji Elektronicznej, w sposób określony w Prawie Pocztowym.</w:t>
      </w:r>
    </w:p>
    <w:p w14:paraId="69D1565A" w14:textId="77777777" w:rsidR="006245A5" w:rsidRPr="00C7212A" w:rsidRDefault="006245A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Odpowiedź:</w:t>
      </w:r>
    </w:p>
    <w:p w14:paraId="117A7AF8" w14:textId="45CC28CD" w:rsidR="00807718" w:rsidRPr="00807718" w:rsidRDefault="00807718" w:rsidP="00427389">
      <w:pPr>
        <w:spacing w:line="360" w:lineRule="auto"/>
        <w:jc w:val="both"/>
        <w:rPr>
          <w:rStyle w:val="Uwydatnienie"/>
          <w:i w:val="0"/>
          <w:sz w:val="22"/>
          <w:szCs w:val="22"/>
        </w:rPr>
      </w:pPr>
      <w:r>
        <w:rPr>
          <w:sz w:val="22"/>
          <w:szCs w:val="22"/>
        </w:rPr>
        <w:t>Zamawiający zmienia zapis</w:t>
      </w:r>
      <w:r w:rsidRPr="00807718">
        <w:rPr>
          <w:sz w:val="22"/>
          <w:szCs w:val="22"/>
        </w:rPr>
        <w:t xml:space="preserve">  § 3 ust. 5 </w:t>
      </w:r>
      <w:r>
        <w:rPr>
          <w:sz w:val="22"/>
          <w:szCs w:val="22"/>
        </w:rPr>
        <w:t>IPU</w:t>
      </w:r>
      <w:r w:rsidRPr="00807718">
        <w:rPr>
          <w:sz w:val="22"/>
          <w:szCs w:val="22"/>
        </w:rPr>
        <w:t xml:space="preserve"> </w:t>
      </w:r>
      <w:r>
        <w:rPr>
          <w:sz w:val="22"/>
          <w:szCs w:val="22"/>
        </w:rPr>
        <w:t>w następujący sposób</w:t>
      </w:r>
      <w:r w:rsidRPr="00807718">
        <w:rPr>
          <w:sz w:val="22"/>
          <w:szCs w:val="22"/>
        </w:rPr>
        <w:t>:</w:t>
      </w:r>
    </w:p>
    <w:p w14:paraId="22CC4560" w14:textId="77777777" w:rsidR="00807718" w:rsidRPr="00807718" w:rsidRDefault="00807718" w:rsidP="00427389">
      <w:pPr>
        <w:spacing w:line="360" w:lineRule="auto"/>
        <w:jc w:val="both"/>
        <w:rPr>
          <w:i/>
          <w:sz w:val="22"/>
          <w:szCs w:val="22"/>
        </w:rPr>
      </w:pPr>
      <w:r w:rsidRPr="00807718">
        <w:rPr>
          <w:sz w:val="22"/>
          <w:szCs w:val="22"/>
        </w:rPr>
        <w:t>„</w:t>
      </w:r>
      <w:r w:rsidRPr="00807718">
        <w:rPr>
          <w:i/>
          <w:sz w:val="22"/>
          <w:szCs w:val="22"/>
        </w:rPr>
        <w:t xml:space="preserve">5. Opłata za wykonanie usługi jest uiszczana zgodnie z cenami zawartymi </w:t>
      </w:r>
      <w:r w:rsidRPr="00807718">
        <w:rPr>
          <w:i/>
          <w:sz w:val="22"/>
          <w:szCs w:val="22"/>
        </w:rPr>
        <w:br/>
        <w:t xml:space="preserve">w załączniku nr 1 do formularza ofertowego (załącznik nr 4 do umowy), </w:t>
      </w:r>
      <w:r w:rsidRPr="00807718">
        <w:rPr>
          <w:i/>
          <w:sz w:val="22"/>
          <w:szCs w:val="22"/>
        </w:rPr>
        <w:br/>
        <w:t>z zastrzeżeniem § 2 ust. 14. Ceny jednostkowe brutto podane przez Wykonawcę w formularzu ofertowym mogą ulec zmianie pod warunkiem zatwierdzenia nowego cennika usług przez Prezesa Urzędu Komunikacji Elektronicznej w sposób określony przez ustawę Prawo pocztowe.”.</w:t>
      </w:r>
    </w:p>
    <w:p w14:paraId="1A32B9E2" w14:textId="77777777" w:rsidR="000E5B0B" w:rsidRPr="00C7212A" w:rsidRDefault="000E5B0B" w:rsidP="00427389">
      <w:pPr>
        <w:spacing w:line="360" w:lineRule="auto"/>
        <w:jc w:val="both"/>
        <w:rPr>
          <w:rFonts w:eastAsia="Times New Roman" w:cs="Arial"/>
          <w:sz w:val="22"/>
          <w:szCs w:val="22"/>
          <w:lang w:eastAsia="pl-PL"/>
        </w:rPr>
      </w:pPr>
    </w:p>
    <w:p w14:paraId="36690B85" w14:textId="21B6496D" w:rsidR="006245A5" w:rsidRPr="00C7212A" w:rsidRDefault="006245A5" w:rsidP="00427389">
      <w:pPr>
        <w:widowControl w:val="0"/>
        <w:autoSpaceDE w:val="0"/>
        <w:autoSpaceDN w:val="0"/>
        <w:adjustRightInd w:val="0"/>
        <w:spacing w:line="360" w:lineRule="auto"/>
        <w:jc w:val="both"/>
        <w:rPr>
          <w:rFonts w:eastAsia="Times New Roman" w:cs="Arial"/>
          <w:b/>
          <w:sz w:val="22"/>
          <w:szCs w:val="22"/>
          <w:lang w:eastAsia="pl-PL"/>
        </w:rPr>
      </w:pPr>
      <w:r w:rsidRPr="00C7212A">
        <w:rPr>
          <w:rFonts w:eastAsia="Times New Roman" w:cs="Arial"/>
          <w:b/>
          <w:sz w:val="22"/>
          <w:szCs w:val="22"/>
          <w:lang w:eastAsia="pl-PL"/>
        </w:rPr>
        <w:t>Pytanie 1</w:t>
      </w:r>
      <w:r w:rsidR="00667BFA" w:rsidRPr="00C7212A">
        <w:rPr>
          <w:rFonts w:eastAsia="Times New Roman" w:cs="Arial"/>
          <w:b/>
          <w:sz w:val="22"/>
          <w:szCs w:val="22"/>
          <w:lang w:eastAsia="pl-PL"/>
        </w:rPr>
        <w:t>1</w:t>
      </w:r>
      <w:r w:rsidRPr="00C7212A">
        <w:rPr>
          <w:rFonts w:eastAsia="Times New Roman" w:cs="Arial"/>
          <w:b/>
          <w:sz w:val="22"/>
          <w:szCs w:val="22"/>
          <w:lang w:eastAsia="pl-PL"/>
        </w:rPr>
        <w:t>:</w:t>
      </w:r>
    </w:p>
    <w:p w14:paraId="2711D87D" w14:textId="7A5278A7" w:rsidR="000E5B0B" w:rsidRDefault="00AA228D" w:rsidP="00427389">
      <w:pPr>
        <w:widowControl w:val="0"/>
        <w:autoSpaceDE w:val="0"/>
        <w:autoSpaceDN w:val="0"/>
        <w:adjustRightInd w:val="0"/>
        <w:spacing w:line="360" w:lineRule="auto"/>
        <w:jc w:val="both"/>
        <w:rPr>
          <w:rFonts w:eastAsia="Times New Roman"/>
          <w:b/>
          <w:sz w:val="22"/>
          <w:szCs w:val="22"/>
        </w:rPr>
      </w:pPr>
      <w:r w:rsidRPr="00C14CCB">
        <w:rPr>
          <w:rFonts w:eastAsia="Times New Roman"/>
          <w:b/>
          <w:sz w:val="22"/>
          <w:szCs w:val="22"/>
        </w:rPr>
        <w:t>Załą</w:t>
      </w:r>
      <w:r>
        <w:rPr>
          <w:rFonts w:eastAsia="Times New Roman"/>
          <w:b/>
          <w:sz w:val="22"/>
          <w:szCs w:val="22"/>
        </w:rPr>
        <w:t>cznik nr 7</w:t>
      </w:r>
      <w:r w:rsidRPr="00C14CCB">
        <w:rPr>
          <w:rFonts w:eastAsia="Times New Roman"/>
          <w:b/>
          <w:sz w:val="22"/>
          <w:szCs w:val="22"/>
        </w:rPr>
        <w:t xml:space="preserve"> do ogłoszenia – </w:t>
      </w:r>
      <w:r>
        <w:rPr>
          <w:rFonts w:eastAsia="Times New Roman"/>
          <w:b/>
          <w:sz w:val="22"/>
          <w:szCs w:val="22"/>
        </w:rPr>
        <w:t>Istotne postanowienia umowy § 4 Wymagania dotyczące zatrudnienia</w:t>
      </w:r>
    </w:p>
    <w:p w14:paraId="3FBD8CAE" w14:textId="19320A08" w:rsidR="00740FD2" w:rsidRPr="008D2CB4" w:rsidRDefault="00740FD2" w:rsidP="00427389">
      <w:pPr>
        <w:spacing w:line="360" w:lineRule="auto"/>
        <w:jc w:val="both"/>
        <w:rPr>
          <w:rFonts w:cs="Arial"/>
          <w:sz w:val="22"/>
          <w:szCs w:val="22"/>
        </w:rPr>
      </w:pPr>
      <w:r w:rsidRPr="008D2CB4">
        <w:rPr>
          <w:rFonts w:cs="Arial"/>
          <w:sz w:val="22"/>
          <w:szCs w:val="22"/>
        </w:rPr>
        <w:t xml:space="preserve">Zamawiający wskazał wymaganie od Wykonawcy w zakresie zatrudnienia: </w:t>
      </w:r>
      <w:r w:rsidRPr="008D2CB4">
        <w:rPr>
          <w:rFonts w:cs="Arial"/>
          <w:sz w:val="22"/>
          <w:szCs w:val="22"/>
        </w:rPr>
        <w:br/>
        <w:t xml:space="preserve">że przy realizacji Umowy wszystkie osoby, które ze strony Wykonawcy wykonywać będą działalność operacyjną (doręczyciele), będą zatrudnieni na podstawie umowy o pracę przez cały okres realizacji niniejszej umowy. Ponadto Zamawiający zastrzega sobie prawo do wykonywania czynności kontrolnych między innymi kontroli w miejscu realizacji umowy. </w:t>
      </w:r>
    </w:p>
    <w:p w14:paraId="65CAD4BD" w14:textId="2FB78250" w:rsidR="00740FD2" w:rsidRPr="00740FD2" w:rsidRDefault="00740FD2" w:rsidP="00427389">
      <w:pPr>
        <w:spacing w:line="360" w:lineRule="auto"/>
        <w:jc w:val="both"/>
        <w:rPr>
          <w:rFonts w:cs="Arial"/>
          <w:bCs/>
          <w:sz w:val="22"/>
          <w:szCs w:val="22"/>
        </w:rPr>
      </w:pPr>
      <w:r w:rsidRPr="00740FD2">
        <w:rPr>
          <w:rFonts w:cs="Arial"/>
          <w:bCs/>
          <w:sz w:val="22"/>
          <w:szCs w:val="22"/>
        </w:rPr>
        <w:lastRenderedPageBreak/>
        <w:t xml:space="preserve">Uprzejmie informujemy, że w ramach organizacji pracy Wykonawca korzysta m.in. z Agencji Pocztowych, posiadających uprawnienia odpowiednie </w:t>
      </w:r>
      <w:r>
        <w:rPr>
          <w:rFonts w:cs="Arial"/>
          <w:bCs/>
          <w:sz w:val="22"/>
          <w:szCs w:val="22"/>
        </w:rPr>
        <w:br/>
      </w:r>
      <w:r w:rsidRPr="00740FD2">
        <w:rPr>
          <w:rFonts w:cs="Arial"/>
          <w:bCs/>
          <w:sz w:val="22"/>
          <w:szCs w:val="22"/>
        </w:rPr>
        <w:t>do uprawnień placówek pocztowych oraz w ramach czynności interwencyjnych, z osób wykonujących czynności w ramach stosunku cywilnoprawnego. Mając powyższe na uwadze w sytuacjach wyjątkowych obsługę usług pocztowych prowadzą osoby nie zatrudnione na podstawie umowy o pracę, jak również agenci pocztowi nie zatrudnieni na umowę o pracę.</w:t>
      </w:r>
    </w:p>
    <w:p w14:paraId="31503539" w14:textId="13757AAE" w:rsidR="00740FD2" w:rsidRPr="00740FD2" w:rsidRDefault="00740FD2" w:rsidP="00427389">
      <w:pPr>
        <w:spacing w:line="360" w:lineRule="auto"/>
        <w:jc w:val="both"/>
        <w:rPr>
          <w:rFonts w:cs="Arial"/>
          <w:bCs/>
          <w:sz w:val="22"/>
          <w:szCs w:val="22"/>
        </w:rPr>
      </w:pPr>
      <w:r w:rsidRPr="00740FD2">
        <w:rPr>
          <w:rFonts w:cs="Arial"/>
          <w:bCs/>
          <w:sz w:val="22"/>
          <w:szCs w:val="22"/>
        </w:rPr>
        <w:t>W związku z tym brak jest możliwości złożenia oświadczenia o zatrudnieniu n</w:t>
      </w:r>
      <w:r>
        <w:rPr>
          <w:rFonts w:cs="Arial"/>
          <w:bCs/>
          <w:sz w:val="22"/>
          <w:szCs w:val="22"/>
        </w:rPr>
        <w:t xml:space="preserve">a podstawie umowy </w:t>
      </w:r>
      <w:r w:rsidRPr="00740FD2">
        <w:rPr>
          <w:rFonts w:cs="Arial"/>
          <w:bCs/>
          <w:sz w:val="22"/>
          <w:szCs w:val="22"/>
        </w:rPr>
        <w:t>o pracę wszystkich osób, którym zostanie powierzona realizacja przedmiotu zamówienia.</w:t>
      </w:r>
    </w:p>
    <w:p w14:paraId="6D168806" w14:textId="0ABFB9BC" w:rsidR="00740FD2" w:rsidRPr="00740FD2" w:rsidRDefault="00740FD2" w:rsidP="00427389">
      <w:pPr>
        <w:spacing w:line="360" w:lineRule="auto"/>
        <w:jc w:val="both"/>
        <w:rPr>
          <w:rFonts w:cs="Arial"/>
          <w:bCs/>
          <w:sz w:val="22"/>
          <w:szCs w:val="22"/>
        </w:rPr>
      </w:pPr>
      <w:r w:rsidRPr="00740FD2">
        <w:rPr>
          <w:rFonts w:cs="Arial"/>
          <w:bCs/>
          <w:sz w:val="22"/>
          <w:szCs w:val="22"/>
        </w:rPr>
        <w:t>Wskazać też należy, że ustawodawca nie wprowadził w art.</w:t>
      </w:r>
      <w:r>
        <w:rPr>
          <w:rFonts w:cs="Arial"/>
          <w:bCs/>
          <w:sz w:val="22"/>
          <w:szCs w:val="22"/>
        </w:rPr>
        <w:t xml:space="preserve"> </w:t>
      </w:r>
      <w:r w:rsidRPr="00740FD2">
        <w:rPr>
          <w:rFonts w:cs="Arial"/>
          <w:bCs/>
          <w:sz w:val="22"/>
          <w:szCs w:val="22"/>
        </w:rPr>
        <w:t>29 ust.</w:t>
      </w:r>
      <w:r>
        <w:rPr>
          <w:rFonts w:cs="Arial"/>
          <w:bCs/>
          <w:sz w:val="22"/>
          <w:szCs w:val="22"/>
        </w:rPr>
        <w:t xml:space="preserve"> </w:t>
      </w:r>
      <w:r w:rsidRPr="00740FD2">
        <w:rPr>
          <w:rFonts w:cs="Arial"/>
          <w:bCs/>
          <w:sz w:val="22"/>
          <w:szCs w:val="22"/>
        </w:rPr>
        <w:t xml:space="preserve">3a ustawy PZP obowiązku zatrudnienia całego personelu Wykonawcy na podstawie umowy </w:t>
      </w:r>
      <w:r>
        <w:rPr>
          <w:rFonts w:cs="Arial"/>
          <w:bCs/>
          <w:sz w:val="22"/>
          <w:szCs w:val="22"/>
        </w:rPr>
        <w:br/>
      </w:r>
      <w:r w:rsidRPr="00740FD2">
        <w:rPr>
          <w:rFonts w:cs="Arial"/>
          <w:bCs/>
          <w:sz w:val="22"/>
          <w:szCs w:val="22"/>
        </w:rPr>
        <w:t xml:space="preserve">o pracę, lecz pozostawił powyższe do określenia Zamawiającemu, który </w:t>
      </w:r>
      <w:r>
        <w:rPr>
          <w:rFonts w:cs="Arial"/>
          <w:bCs/>
          <w:sz w:val="22"/>
          <w:szCs w:val="22"/>
        </w:rPr>
        <w:br/>
      </w:r>
      <w:r w:rsidRPr="00740FD2">
        <w:rPr>
          <w:rFonts w:cs="Arial"/>
          <w:bCs/>
          <w:sz w:val="22"/>
          <w:szCs w:val="22"/>
        </w:rPr>
        <w:t>w ramach prowadzonego postępowania zgodnie ze specyfiką danego rynku może ustalić poziom zatrudnienia personelu na podstawie umowy o pracę.</w:t>
      </w:r>
    </w:p>
    <w:p w14:paraId="146D307D" w14:textId="77777777" w:rsidR="00740FD2" w:rsidRPr="00740FD2" w:rsidRDefault="00740FD2" w:rsidP="00427389">
      <w:pPr>
        <w:spacing w:line="360" w:lineRule="auto"/>
        <w:jc w:val="both"/>
        <w:rPr>
          <w:rFonts w:cs="Arial"/>
          <w:i/>
          <w:sz w:val="22"/>
          <w:szCs w:val="22"/>
        </w:rPr>
      </w:pPr>
      <w:r w:rsidRPr="00740FD2">
        <w:rPr>
          <w:rFonts w:cs="Arial"/>
          <w:bCs/>
          <w:sz w:val="22"/>
          <w:szCs w:val="22"/>
        </w:rPr>
        <w:t xml:space="preserve">W związku z powyższym Wykonawca wnosi o złagodzenie wymogu do 80-90% osób zatrudnionych na umowę o pracę wykonujących czynności </w:t>
      </w:r>
      <w:r w:rsidRPr="00740FD2">
        <w:rPr>
          <w:rFonts w:cs="Arial"/>
          <w:sz w:val="22"/>
          <w:szCs w:val="22"/>
        </w:rPr>
        <w:t>doręczania, awizowania, wydawania i sortowania przesyłek pocztowych w trakcie realizacji przedmiotu zamówienia.</w:t>
      </w:r>
    </w:p>
    <w:p w14:paraId="3BE9EAE0" w14:textId="77777777" w:rsidR="00740FD2" w:rsidRPr="00740FD2" w:rsidRDefault="00740FD2" w:rsidP="00427389">
      <w:pPr>
        <w:spacing w:line="360" w:lineRule="auto"/>
        <w:jc w:val="both"/>
        <w:rPr>
          <w:rFonts w:cs="Arial"/>
          <w:bCs/>
          <w:sz w:val="22"/>
          <w:szCs w:val="22"/>
        </w:rPr>
      </w:pPr>
      <w:r w:rsidRPr="00740FD2">
        <w:rPr>
          <w:rFonts w:cs="Arial"/>
          <w:bCs/>
          <w:sz w:val="22"/>
          <w:szCs w:val="22"/>
        </w:rPr>
        <w:t>Proponujemy dodanie do IPU w § 4 ust 1 następującą treść:</w:t>
      </w:r>
    </w:p>
    <w:p w14:paraId="17E46773" w14:textId="77777777" w:rsidR="00740FD2" w:rsidRPr="00740FD2" w:rsidRDefault="00740FD2" w:rsidP="00427389">
      <w:pPr>
        <w:spacing w:line="360" w:lineRule="auto"/>
        <w:jc w:val="both"/>
        <w:rPr>
          <w:rFonts w:cs="Arial"/>
          <w:bCs/>
          <w:sz w:val="22"/>
          <w:szCs w:val="22"/>
        </w:rPr>
      </w:pPr>
      <w:r w:rsidRPr="00740FD2">
        <w:rPr>
          <w:rFonts w:cs="Arial"/>
          <w:bCs/>
          <w:i/>
          <w:sz w:val="22"/>
          <w:szCs w:val="22"/>
        </w:rPr>
        <w:t>„……., z zastrzeżeniem przypadków konieczności organizacji pracy z udziałem osób wykonujących czynności na podstawie stosunku cywilnoprawnego</w:t>
      </w:r>
      <w:r w:rsidRPr="00740FD2">
        <w:rPr>
          <w:rFonts w:cs="Arial"/>
          <w:bCs/>
          <w:sz w:val="22"/>
          <w:szCs w:val="22"/>
        </w:rPr>
        <w:t>”.</w:t>
      </w:r>
    </w:p>
    <w:p w14:paraId="3061529D" w14:textId="1D219060" w:rsidR="00740FD2" w:rsidRPr="00740FD2" w:rsidRDefault="00740FD2" w:rsidP="00427389">
      <w:pPr>
        <w:spacing w:line="360" w:lineRule="auto"/>
        <w:jc w:val="both"/>
        <w:rPr>
          <w:rFonts w:cs="Arial"/>
          <w:sz w:val="22"/>
          <w:szCs w:val="22"/>
        </w:rPr>
      </w:pPr>
      <w:r w:rsidRPr="00740FD2">
        <w:rPr>
          <w:rFonts w:cs="Arial"/>
          <w:sz w:val="22"/>
          <w:szCs w:val="22"/>
        </w:rPr>
        <w:t>Przekazywanie Zamawiającemu informacji zawartych w § 4 ust. 3 Wzoru Umowy jest równoznaczne z udostępnianiem szerokiego zakresu danych osobowych, które nie są Zamawiającemu niezbędne z punktu widzenia celu, jakim jest kontrola spełniania przez Wykonawcę wymagań w zakresie zatrudnienia na podstawie Umowy o pracę osób wykonujących czynności w trakcie realizacji zamówienia. Dostęp do informacji stanowiących dane osobowe nie jest bowiem niezbędny dla weryfikacji spełnienia określonych warunków przez Wykonawcę.</w:t>
      </w:r>
    </w:p>
    <w:p w14:paraId="20AB0E7B" w14:textId="11972895" w:rsidR="00740FD2" w:rsidRPr="00740FD2" w:rsidRDefault="00740FD2" w:rsidP="00427389">
      <w:pPr>
        <w:spacing w:line="360" w:lineRule="auto"/>
        <w:jc w:val="both"/>
        <w:rPr>
          <w:rFonts w:cs="Arial"/>
          <w:sz w:val="22"/>
          <w:szCs w:val="22"/>
        </w:rPr>
      </w:pPr>
      <w:r w:rsidRPr="00740FD2">
        <w:rPr>
          <w:rFonts w:cs="Arial"/>
          <w:sz w:val="22"/>
          <w:szCs w:val="22"/>
        </w:rPr>
        <w:t xml:space="preserve">Dla Zamawiającego nie powinno być istotne kto konkretnie zatrudniony jest </w:t>
      </w:r>
      <w:r>
        <w:rPr>
          <w:rFonts w:cs="Arial"/>
          <w:sz w:val="22"/>
          <w:szCs w:val="22"/>
        </w:rPr>
        <w:br/>
      </w:r>
      <w:r w:rsidRPr="00740FD2">
        <w:rPr>
          <w:rFonts w:cs="Arial"/>
          <w:sz w:val="22"/>
          <w:szCs w:val="22"/>
        </w:rPr>
        <w:t xml:space="preserve">u Wykonawcy na podstawie Umowy o pracę, a jedynie sam fakt zatrudnienia </w:t>
      </w:r>
      <w:r w:rsidRPr="00740FD2">
        <w:rPr>
          <w:rFonts w:cs="Arial"/>
          <w:sz w:val="22"/>
          <w:szCs w:val="22"/>
        </w:rPr>
        <w:lastRenderedPageBreak/>
        <w:t>osób w takiej formie – dla potwierdzenia którego nie jest konieczna Zamawiającemu znajomość imion i nazwisk oraz wskazywanie miejsca ich pracy.</w:t>
      </w:r>
    </w:p>
    <w:p w14:paraId="5D57360F" w14:textId="03A2CBB6" w:rsidR="00740FD2" w:rsidRPr="00740FD2" w:rsidRDefault="00740FD2" w:rsidP="00427389">
      <w:pPr>
        <w:spacing w:line="360" w:lineRule="auto"/>
        <w:jc w:val="both"/>
        <w:rPr>
          <w:rFonts w:cs="Arial"/>
          <w:sz w:val="22"/>
          <w:szCs w:val="22"/>
        </w:rPr>
      </w:pPr>
      <w:r w:rsidRPr="00740FD2">
        <w:rPr>
          <w:rFonts w:cs="Arial"/>
          <w:sz w:val="22"/>
          <w:szCs w:val="22"/>
        </w:rPr>
        <w:t xml:space="preserve">Generalny Inspektor Ochrony Danych Osobowych stoi na stanowisku, </w:t>
      </w:r>
      <w:r>
        <w:rPr>
          <w:rFonts w:cs="Arial"/>
          <w:sz w:val="22"/>
          <w:szCs w:val="22"/>
        </w:rPr>
        <w:br/>
      </w:r>
      <w:r w:rsidRPr="00740FD2">
        <w:rPr>
          <w:rFonts w:cs="Arial"/>
          <w:sz w:val="22"/>
          <w:szCs w:val="22"/>
        </w:rPr>
        <w:t xml:space="preserve">iż z regulacji zawartych w art. 29 ust. 3a oraz art. 36 ust. 2 pkt. 8a ustawy Prawo zamówień publicznych nie można wywodzić podstawy do przekazywania Zamawiającemu danych osobowych pracowników, a zarówno dokumentowanie zatrudnienia osób, o których mowa w art. w art. 29 ust. 3a, jak i kontrola spełniania przez wykonawcę wymagań, o których mowa w tym artykule może odbywać się w sposób, który nie będzie wiązał się </w:t>
      </w:r>
      <w:r>
        <w:rPr>
          <w:rFonts w:cs="Arial"/>
          <w:sz w:val="22"/>
          <w:szCs w:val="22"/>
        </w:rPr>
        <w:br/>
      </w:r>
      <w:r w:rsidRPr="00740FD2">
        <w:rPr>
          <w:rFonts w:cs="Arial"/>
          <w:sz w:val="22"/>
          <w:szCs w:val="22"/>
        </w:rPr>
        <w:t>z przetwarzaniem danych indywidualnych osób.</w:t>
      </w:r>
    </w:p>
    <w:p w14:paraId="75C1D22F" w14:textId="176DAAF5" w:rsidR="00740FD2" w:rsidRPr="00740FD2" w:rsidRDefault="00740FD2" w:rsidP="00427389">
      <w:pPr>
        <w:spacing w:line="360" w:lineRule="auto"/>
        <w:jc w:val="both"/>
        <w:rPr>
          <w:rFonts w:cs="Arial"/>
          <w:sz w:val="22"/>
          <w:szCs w:val="22"/>
        </w:rPr>
      </w:pPr>
      <w:r w:rsidRPr="00740FD2">
        <w:rPr>
          <w:rFonts w:cs="Arial"/>
          <w:sz w:val="22"/>
          <w:szCs w:val="22"/>
        </w:rPr>
        <w:t xml:space="preserve">Wykonawca może złożyć oświadczenie o ilości osób zatrudnionych na umowę o pracę w wybranych obszarach firmy, np. w określonej grupie pracowników, </w:t>
      </w:r>
      <w:r>
        <w:rPr>
          <w:rFonts w:cs="Arial"/>
          <w:sz w:val="22"/>
          <w:szCs w:val="22"/>
        </w:rPr>
        <w:br/>
      </w:r>
      <w:r w:rsidRPr="00740FD2">
        <w:rPr>
          <w:rFonts w:cs="Arial"/>
          <w:sz w:val="22"/>
          <w:szCs w:val="22"/>
        </w:rPr>
        <w:t>w placówce nadawczej Wykonawcy, w mieście Warszawa, w województwie mazowieckim, w kraju.</w:t>
      </w:r>
    </w:p>
    <w:p w14:paraId="27A95521" w14:textId="6544486D" w:rsidR="00740FD2" w:rsidRPr="00740FD2" w:rsidRDefault="00740FD2" w:rsidP="00427389">
      <w:pPr>
        <w:spacing w:line="360" w:lineRule="auto"/>
        <w:jc w:val="both"/>
        <w:rPr>
          <w:rFonts w:cs="Arial"/>
          <w:sz w:val="22"/>
          <w:szCs w:val="22"/>
        </w:rPr>
      </w:pPr>
      <w:r w:rsidRPr="00740FD2">
        <w:rPr>
          <w:rFonts w:cs="Arial"/>
          <w:sz w:val="22"/>
          <w:szCs w:val="22"/>
        </w:rPr>
        <w:t xml:space="preserve">Jeżeli chodzi o anonimizację umów/zgłoszeń pracownika do ubezpieczeń to zakres przedstawionych wymagań jest szeroki i mając na uwadze skalę osób zatrudnionych u Wykonawcy, sugerujemy wprowadzenie zapisu określającego ilość zanonimizowanych umów/zgłoszeń pracownika do ubezpieczeń podlegających kontroli do max. 10 sztuk w terminie 14 dni. Orientacyjny czas przygotowania kopii jednego dokumentu dla jednej osoby to ok. 10 minut, </w:t>
      </w:r>
      <w:r>
        <w:rPr>
          <w:rFonts w:cs="Arial"/>
          <w:sz w:val="22"/>
          <w:szCs w:val="22"/>
        </w:rPr>
        <w:br/>
      </w:r>
      <w:r w:rsidRPr="00740FD2">
        <w:rPr>
          <w:rFonts w:cs="Arial"/>
          <w:sz w:val="22"/>
          <w:szCs w:val="22"/>
        </w:rPr>
        <w:t>co przy skali anonimizowania wszystkich umów/zgłoszeń pracownika do ubezpieczeń osób realizujących czynności jest bardzo czasochłonne i zagraża niezrealizowaniu przygotowania tak obszernej dokumentacji dla Zamawiającego w wymaganym terminie.</w:t>
      </w:r>
    </w:p>
    <w:p w14:paraId="263396CD" w14:textId="708F91AA" w:rsidR="00740FD2" w:rsidRPr="00740FD2" w:rsidRDefault="00740FD2" w:rsidP="00427389">
      <w:pPr>
        <w:spacing w:line="360" w:lineRule="auto"/>
        <w:jc w:val="both"/>
        <w:rPr>
          <w:rFonts w:cs="Arial"/>
          <w:sz w:val="22"/>
          <w:szCs w:val="22"/>
        </w:rPr>
      </w:pPr>
      <w:r w:rsidRPr="00740FD2">
        <w:rPr>
          <w:rFonts w:cs="Arial"/>
          <w:sz w:val="22"/>
          <w:szCs w:val="22"/>
        </w:rPr>
        <w:t xml:space="preserve">W związku z powyższym prosimy o rezygnację z części zapisów § 4 ust. 3 </w:t>
      </w:r>
      <w:r>
        <w:rPr>
          <w:rFonts w:cs="Arial"/>
          <w:sz w:val="22"/>
          <w:szCs w:val="22"/>
        </w:rPr>
        <w:br/>
      </w:r>
      <w:r w:rsidRPr="00740FD2">
        <w:rPr>
          <w:rFonts w:cs="Arial"/>
          <w:sz w:val="22"/>
          <w:szCs w:val="22"/>
        </w:rPr>
        <w:t xml:space="preserve">i ograniczenie ilości dokumentacji dowodowej w celu potwierdzenia spełniania wymogu do oświadczenia o ilości osób zatrudnionych na podstawie umowy </w:t>
      </w:r>
      <w:r>
        <w:rPr>
          <w:rFonts w:cs="Arial"/>
          <w:sz w:val="22"/>
          <w:szCs w:val="22"/>
        </w:rPr>
        <w:br/>
      </w:r>
      <w:r w:rsidRPr="00740FD2">
        <w:rPr>
          <w:rFonts w:cs="Arial"/>
          <w:sz w:val="22"/>
          <w:szCs w:val="22"/>
        </w:rPr>
        <w:t xml:space="preserve">o pracę w wybranych przez Zamawiającego obszarach Wykonawcy. </w:t>
      </w:r>
    </w:p>
    <w:p w14:paraId="242CF8B6" w14:textId="381BE8D4" w:rsidR="00740FD2" w:rsidRPr="00740FD2" w:rsidRDefault="00740FD2" w:rsidP="00427389">
      <w:pPr>
        <w:spacing w:line="360" w:lineRule="auto"/>
        <w:jc w:val="both"/>
        <w:rPr>
          <w:rFonts w:cs="Arial"/>
          <w:bCs/>
          <w:color w:val="FF0000"/>
          <w:sz w:val="22"/>
          <w:szCs w:val="22"/>
        </w:rPr>
      </w:pPr>
      <w:r w:rsidRPr="00740FD2">
        <w:rPr>
          <w:rFonts w:cs="Arial"/>
          <w:bCs/>
          <w:sz w:val="22"/>
          <w:szCs w:val="22"/>
        </w:rPr>
        <w:t xml:space="preserve">Jednocześnie mając na uwadze powyższe, Wykonawca zwraca się z prośbą </w:t>
      </w:r>
      <w:r>
        <w:rPr>
          <w:rFonts w:cs="Arial"/>
          <w:bCs/>
          <w:sz w:val="22"/>
          <w:szCs w:val="22"/>
        </w:rPr>
        <w:br/>
      </w:r>
      <w:r w:rsidRPr="00740FD2">
        <w:rPr>
          <w:rFonts w:cs="Arial"/>
          <w:bCs/>
          <w:sz w:val="22"/>
          <w:szCs w:val="22"/>
        </w:rPr>
        <w:t>o rezygnacje z zapisów § 4 ust. 3 oraz związaną z nim karą umowną w § 4 ust. 4.</w:t>
      </w:r>
    </w:p>
    <w:p w14:paraId="6C0788F5" w14:textId="77777777" w:rsidR="00427389" w:rsidRDefault="00427389" w:rsidP="00427389">
      <w:pPr>
        <w:widowControl w:val="0"/>
        <w:autoSpaceDE w:val="0"/>
        <w:autoSpaceDN w:val="0"/>
        <w:adjustRightInd w:val="0"/>
        <w:spacing w:line="360" w:lineRule="auto"/>
        <w:jc w:val="both"/>
        <w:rPr>
          <w:rFonts w:eastAsia="Times New Roman" w:cs="Arial"/>
          <w:b/>
          <w:sz w:val="22"/>
          <w:szCs w:val="22"/>
          <w:lang w:eastAsia="pl-PL"/>
        </w:rPr>
      </w:pPr>
    </w:p>
    <w:p w14:paraId="108FEC60" w14:textId="56286EC1" w:rsidR="00030AA1" w:rsidRDefault="00567D02" w:rsidP="00427389">
      <w:pPr>
        <w:widowControl w:val="0"/>
        <w:autoSpaceDE w:val="0"/>
        <w:autoSpaceDN w:val="0"/>
        <w:adjustRightInd w:val="0"/>
        <w:spacing w:line="360" w:lineRule="auto"/>
        <w:jc w:val="both"/>
        <w:rPr>
          <w:rFonts w:eastAsia="Times New Roman" w:cs="Arial"/>
          <w:b/>
          <w:sz w:val="22"/>
          <w:szCs w:val="22"/>
          <w:lang w:eastAsia="pl-PL"/>
        </w:rPr>
      </w:pPr>
      <w:r>
        <w:rPr>
          <w:rFonts w:eastAsia="Times New Roman" w:cs="Arial"/>
          <w:b/>
          <w:sz w:val="22"/>
          <w:szCs w:val="22"/>
          <w:lang w:eastAsia="pl-PL"/>
        </w:rPr>
        <w:lastRenderedPageBreak/>
        <w:t>Odpowiedź:</w:t>
      </w:r>
    </w:p>
    <w:p w14:paraId="682DCE9B" w14:textId="628C6307" w:rsidR="00567D02" w:rsidRDefault="00567D02" w:rsidP="00427389">
      <w:pPr>
        <w:widowControl w:val="0"/>
        <w:autoSpaceDE w:val="0"/>
        <w:autoSpaceDN w:val="0"/>
        <w:adjustRightInd w:val="0"/>
        <w:spacing w:line="360" w:lineRule="auto"/>
        <w:jc w:val="both"/>
        <w:rPr>
          <w:rFonts w:eastAsia="Times New Roman" w:cs="Arial"/>
          <w:sz w:val="22"/>
          <w:szCs w:val="22"/>
          <w:lang w:eastAsia="pl-PL"/>
        </w:rPr>
      </w:pPr>
      <w:r>
        <w:rPr>
          <w:rFonts w:eastAsia="Times New Roman" w:cs="Arial"/>
          <w:sz w:val="22"/>
          <w:szCs w:val="22"/>
          <w:lang w:eastAsia="pl-PL"/>
        </w:rPr>
        <w:t xml:space="preserve">Zamawiający zmienia zapis § </w:t>
      </w:r>
      <w:r w:rsidR="008F26DB">
        <w:rPr>
          <w:rFonts w:eastAsia="Times New Roman" w:cs="Arial"/>
          <w:sz w:val="22"/>
          <w:szCs w:val="22"/>
          <w:lang w:eastAsia="pl-PL"/>
        </w:rPr>
        <w:t>4 IPU w następujący sposób:</w:t>
      </w:r>
    </w:p>
    <w:p w14:paraId="4F6D825F" w14:textId="1C9BB95E" w:rsidR="008F26DB" w:rsidRPr="008F26DB" w:rsidRDefault="008F26DB" w:rsidP="00427389">
      <w:pPr>
        <w:pStyle w:val="Akapitzlist"/>
        <w:widowControl w:val="0"/>
        <w:numPr>
          <w:ilvl w:val="0"/>
          <w:numId w:val="9"/>
        </w:numPr>
        <w:autoSpaceDE w:val="0"/>
        <w:autoSpaceDN w:val="0"/>
        <w:adjustRightInd w:val="0"/>
        <w:spacing w:line="360" w:lineRule="auto"/>
        <w:contextualSpacing w:val="0"/>
        <w:jc w:val="both"/>
        <w:rPr>
          <w:rFonts w:eastAsia="Times New Roman" w:cs="Arial"/>
          <w:sz w:val="22"/>
          <w:szCs w:val="22"/>
          <w:lang w:eastAsia="pl-PL"/>
        </w:rPr>
      </w:pPr>
      <w:r>
        <w:rPr>
          <w:rFonts w:eastAsia="Times New Roman" w:cs="Arial"/>
          <w:sz w:val="22"/>
          <w:szCs w:val="22"/>
          <w:lang w:eastAsia="pl-PL"/>
        </w:rPr>
        <w:t>u</w:t>
      </w:r>
      <w:r w:rsidRPr="008F26DB">
        <w:rPr>
          <w:rFonts w:eastAsia="Times New Roman" w:cs="Arial"/>
          <w:sz w:val="22"/>
          <w:szCs w:val="22"/>
          <w:lang w:eastAsia="pl-PL"/>
        </w:rPr>
        <w:t>st</w:t>
      </w:r>
      <w:r>
        <w:rPr>
          <w:rFonts w:eastAsia="Times New Roman" w:cs="Arial"/>
          <w:sz w:val="22"/>
          <w:szCs w:val="22"/>
          <w:lang w:eastAsia="pl-PL"/>
        </w:rPr>
        <w:t xml:space="preserve">ęp </w:t>
      </w:r>
      <w:r w:rsidRPr="008F26DB">
        <w:rPr>
          <w:rFonts w:eastAsia="Times New Roman" w:cs="Arial"/>
          <w:sz w:val="22"/>
          <w:szCs w:val="22"/>
          <w:lang w:eastAsia="pl-PL"/>
        </w:rPr>
        <w:t>1:</w:t>
      </w:r>
    </w:p>
    <w:p w14:paraId="46D3DDF9" w14:textId="78078020" w:rsidR="008F26DB" w:rsidRDefault="008F26DB" w:rsidP="00427389">
      <w:pPr>
        <w:widowControl w:val="0"/>
        <w:autoSpaceDE w:val="0"/>
        <w:autoSpaceDN w:val="0"/>
        <w:adjustRightInd w:val="0"/>
        <w:spacing w:line="360" w:lineRule="auto"/>
        <w:jc w:val="both"/>
        <w:rPr>
          <w:i/>
          <w:sz w:val="22"/>
          <w:szCs w:val="22"/>
        </w:rPr>
      </w:pPr>
      <w:r w:rsidRPr="008F26DB">
        <w:rPr>
          <w:i/>
          <w:sz w:val="22"/>
          <w:szCs w:val="22"/>
        </w:rPr>
        <w:t xml:space="preserve">„1. Wykonawca oświadcza, że przy realizacji umowy, stosownie do art. 29 ust. 3a ustawy z dnia 29 stycznia 2004 r. Prawo zamówień publicznych, 80% spośród wszystkich osób, </w:t>
      </w:r>
      <w:r w:rsidRPr="008F26DB">
        <w:rPr>
          <w:rFonts w:eastAsia="Times New Roman"/>
          <w:i/>
          <w:color w:val="000000"/>
          <w:sz w:val="22"/>
          <w:szCs w:val="22"/>
        </w:rPr>
        <w:t>które ze strony Wykonawcy wykonywać będą działalność operacyjną (doręczyciele)</w:t>
      </w:r>
      <w:r w:rsidRPr="008F26DB">
        <w:rPr>
          <w:i/>
          <w:sz w:val="22"/>
          <w:szCs w:val="22"/>
        </w:rPr>
        <w:t>, będą zatrudnione na podstawie umowy o pracę, przez cały okres realizacji niniejszej umowy, z zastrzeżeniem przypadków konieczności organizacji pracy z udziałem osób wykonujących czynności na podstawie stosunku cywilnoprawnego.</w:t>
      </w:r>
      <w:r>
        <w:rPr>
          <w:i/>
          <w:sz w:val="22"/>
          <w:szCs w:val="22"/>
        </w:rPr>
        <w:t xml:space="preserve">” oraz </w:t>
      </w:r>
    </w:p>
    <w:p w14:paraId="4E679D39" w14:textId="0ED1161D" w:rsidR="008F26DB" w:rsidRDefault="008F26DB" w:rsidP="00427389">
      <w:pPr>
        <w:pStyle w:val="Akapitzlist"/>
        <w:widowControl w:val="0"/>
        <w:numPr>
          <w:ilvl w:val="0"/>
          <w:numId w:val="9"/>
        </w:numPr>
        <w:autoSpaceDE w:val="0"/>
        <w:autoSpaceDN w:val="0"/>
        <w:adjustRightInd w:val="0"/>
        <w:spacing w:line="360" w:lineRule="auto"/>
        <w:contextualSpacing w:val="0"/>
        <w:jc w:val="both"/>
        <w:rPr>
          <w:rFonts w:eastAsia="Times New Roman" w:cs="Arial"/>
          <w:sz w:val="22"/>
          <w:szCs w:val="22"/>
          <w:lang w:eastAsia="pl-PL"/>
        </w:rPr>
      </w:pPr>
      <w:r>
        <w:rPr>
          <w:rFonts w:eastAsia="Times New Roman" w:cs="Arial"/>
          <w:sz w:val="22"/>
          <w:szCs w:val="22"/>
          <w:lang w:eastAsia="pl-PL"/>
        </w:rPr>
        <w:t>ustęp 3:</w:t>
      </w:r>
    </w:p>
    <w:p w14:paraId="064A0751" w14:textId="460B2776" w:rsidR="008F26DB" w:rsidRDefault="008F26DB" w:rsidP="00427389">
      <w:pPr>
        <w:widowControl w:val="0"/>
        <w:autoSpaceDE w:val="0"/>
        <w:autoSpaceDN w:val="0"/>
        <w:adjustRightInd w:val="0"/>
        <w:spacing w:line="360" w:lineRule="auto"/>
        <w:jc w:val="both"/>
        <w:rPr>
          <w:sz w:val="22"/>
          <w:szCs w:val="22"/>
        </w:rPr>
      </w:pPr>
      <w:r w:rsidRPr="008F26DB">
        <w:rPr>
          <w:i/>
          <w:sz w:val="22"/>
          <w:szCs w:val="22"/>
        </w:rPr>
        <w:t>„3. Wykonawca zobowiązany jest, na pisemne wezwanie Zamawiającego, przekazać Zamawiającemu w terminie wskazanym w wezwaniu, nie krótszym niż 14 dni, dokumenty potwierdzające zatrudnienie osób, o których mowa w ust. 1 w okresie realizacji umowy, z zachowaniem obowiązujących przepisów dot. ochrony danych osobowych: (…).”</w:t>
      </w:r>
    </w:p>
    <w:p w14:paraId="57318EAE" w14:textId="41623D7A" w:rsidR="008F26DB" w:rsidRPr="008F26DB" w:rsidRDefault="008F26DB" w:rsidP="00427389">
      <w:pPr>
        <w:widowControl w:val="0"/>
        <w:autoSpaceDE w:val="0"/>
        <w:autoSpaceDN w:val="0"/>
        <w:adjustRightInd w:val="0"/>
        <w:spacing w:line="360" w:lineRule="auto"/>
        <w:jc w:val="both"/>
        <w:rPr>
          <w:rFonts w:eastAsia="Times New Roman" w:cs="Arial"/>
          <w:sz w:val="22"/>
          <w:szCs w:val="22"/>
          <w:lang w:eastAsia="pl-PL"/>
        </w:rPr>
      </w:pPr>
      <w:r>
        <w:rPr>
          <w:sz w:val="22"/>
          <w:szCs w:val="22"/>
        </w:rPr>
        <w:t>Pozostałe zapisy § 4 IPU pozostają bez zmian.</w:t>
      </w:r>
    </w:p>
    <w:p w14:paraId="68C5C9D8" w14:textId="77777777" w:rsidR="005B4FAD" w:rsidRDefault="005B4FAD" w:rsidP="00427389">
      <w:pPr>
        <w:widowControl w:val="0"/>
        <w:autoSpaceDE w:val="0"/>
        <w:autoSpaceDN w:val="0"/>
        <w:adjustRightInd w:val="0"/>
        <w:spacing w:line="360" w:lineRule="auto"/>
        <w:jc w:val="both"/>
        <w:rPr>
          <w:rFonts w:eastAsia="Times New Roman" w:cs="Arial"/>
          <w:b/>
          <w:sz w:val="22"/>
          <w:szCs w:val="22"/>
          <w:lang w:eastAsia="pl-PL"/>
        </w:rPr>
      </w:pPr>
    </w:p>
    <w:p w14:paraId="06DD439B" w14:textId="218C7741" w:rsidR="005B4FAD" w:rsidRDefault="005B4FAD" w:rsidP="00427389">
      <w:pPr>
        <w:widowControl w:val="0"/>
        <w:autoSpaceDE w:val="0"/>
        <w:autoSpaceDN w:val="0"/>
        <w:adjustRightInd w:val="0"/>
        <w:spacing w:line="360" w:lineRule="auto"/>
        <w:jc w:val="both"/>
        <w:rPr>
          <w:rFonts w:eastAsia="Times New Roman" w:cs="Arial"/>
          <w:b/>
          <w:sz w:val="22"/>
          <w:szCs w:val="22"/>
          <w:lang w:eastAsia="pl-PL"/>
        </w:rPr>
      </w:pPr>
      <w:r>
        <w:rPr>
          <w:rFonts w:eastAsia="Times New Roman" w:cs="Arial"/>
          <w:b/>
          <w:sz w:val="22"/>
          <w:szCs w:val="22"/>
          <w:lang w:eastAsia="pl-PL"/>
        </w:rPr>
        <w:t>Pytanie 12:</w:t>
      </w:r>
    </w:p>
    <w:p w14:paraId="58650456" w14:textId="77777777" w:rsidR="005B4FAD" w:rsidRPr="005B4FAD" w:rsidRDefault="005B4FAD" w:rsidP="00427389">
      <w:pPr>
        <w:pStyle w:val="Tekstpodstawowywcity"/>
        <w:spacing w:after="0" w:line="360" w:lineRule="auto"/>
        <w:ind w:left="0"/>
        <w:jc w:val="both"/>
        <w:rPr>
          <w:rFonts w:ascii="Century Gothic" w:hAnsi="Century Gothic" w:cs="Arial"/>
          <w:sz w:val="22"/>
          <w:szCs w:val="22"/>
        </w:rPr>
      </w:pPr>
      <w:r w:rsidRPr="005B4FAD">
        <w:rPr>
          <w:rFonts w:ascii="Century Gothic" w:hAnsi="Century Gothic" w:cs="Arial"/>
          <w:b/>
          <w:sz w:val="22"/>
          <w:szCs w:val="22"/>
        </w:rPr>
        <w:t>Załącznik nr</w:t>
      </w:r>
      <w:r w:rsidRPr="005B4FAD">
        <w:rPr>
          <w:rFonts w:ascii="Century Gothic" w:hAnsi="Century Gothic" w:cs="Arial"/>
          <w:b/>
          <w:sz w:val="22"/>
          <w:szCs w:val="22"/>
          <w:lang w:val="pl-PL"/>
        </w:rPr>
        <w:t xml:space="preserve"> 7 </w:t>
      </w:r>
      <w:r w:rsidRPr="005B4FAD">
        <w:rPr>
          <w:rFonts w:ascii="Century Gothic" w:hAnsi="Century Gothic" w:cs="Arial"/>
          <w:b/>
          <w:sz w:val="22"/>
          <w:szCs w:val="22"/>
        </w:rPr>
        <w:t xml:space="preserve">DO OGŁOSZENIA – </w:t>
      </w:r>
      <w:r w:rsidRPr="005B4FAD">
        <w:rPr>
          <w:rFonts w:ascii="Century Gothic" w:hAnsi="Century Gothic" w:cs="Arial"/>
          <w:b/>
          <w:sz w:val="22"/>
          <w:szCs w:val="22"/>
          <w:lang w:val="pl-PL"/>
        </w:rPr>
        <w:t xml:space="preserve">Istotne postanowienia umowy </w:t>
      </w:r>
      <w:r w:rsidRPr="005B4FAD">
        <w:rPr>
          <w:rFonts w:ascii="Century Gothic" w:eastAsia="Calibri" w:hAnsi="Century Gothic" w:cs="Arial"/>
          <w:b/>
          <w:sz w:val="22"/>
          <w:szCs w:val="22"/>
        </w:rPr>
        <w:t xml:space="preserve">§ </w:t>
      </w:r>
      <w:r w:rsidRPr="005B4FAD">
        <w:rPr>
          <w:rFonts w:ascii="Century Gothic" w:eastAsia="Calibri" w:hAnsi="Century Gothic" w:cs="Arial"/>
          <w:b/>
          <w:sz w:val="22"/>
          <w:szCs w:val="22"/>
          <w:lang w:val="pl-PL"/>
        </w:rPr>
        <w:t>4 ust. 6 i ust. 7 - Wymagania dotyczące zatrudnienia</w:t>
      </w:r>
      <w:r w:rsidRPr="005B4FAD">
        <w:rPr>
          <w:rFonts w:ascii="Century Gothic" w:eastAsia="Calibri" w:hAnsi="Century Gothic" w:cs="Arial"/>
          <w:sz w:val="22"/>
          <w:szCs w:val="22"/>
          <w:lang w:val="pl-PL"/>
        </w:rPr>
        <w:t xml:space="preserve"> </w:t>
      </w:r>
    </w:p>
    <w:p w14:paraId="36644EAE" w14:textId="6D5188F5" w:rsidR="005B4FAD" w:rsidRPr="005B4FAD" w:rsidRDefault="005B4FAD" w:rsidP="00427389">
      <w:pPr>
        <w:spacing w:line="360" w:lineRule="auto"/>
        <w:jc w:val="both"/>
        <w:rPr>
          <w:rFonts w:cs="Arial"/>
          <w:bCs/>
          <w:sz w:val="22"/>
          <w:szCs w:val="22"/>
        </w:rPr>
      </w:pPr>
      <w:r w:rsidRPr="005B4FAD">
        <w:rPr>
          <w:rFonts w:cs="Arial"/>
          <w:bCs/>
          <w:sz w:val="22"/>
          <w:szCs w:val="22"/>
        </w:rPr>
        <w:t xml:space="preserve">Uprzejmie informujemy, że w ramach organizacji pracy Wykonawca korzysta m.in. z Agencji Pocztowych, posiadających uprawnienia odpowiednie do uprawnień placówek pocztowych oraz w ramach czynności interwencyjnych, </w:t>
      </w:r>
      <w:r>
        <w:rPr>
          <w:rFonts w:cs="Arial"/>
          <w:bCs/>
          <w:sz w:val="22"/>
          <w:szCs w:val="22"/>
        </w:rPr>
        <w:br/>
      </w:r>
      <w:r w:rsidRPr="005B4FAD">
        <w:rPr>
          <w:rFonts w:cs="Arial"/>
          <w:bCs/>
          <w:sz w:val="22"/>
          <w:szCs w:val="22"/>
        </w:rPr>
        <w:t>z osób wykonujących czynności w ramach stosunku cywilnoprawnego. Mając powyższe na uwadze w sytuacjach wyjątkowych obsługę usług pocztowych prowadzą osoby nie zatrudnione na podstawie umowy o pracę, jak również agenci pocztowi nie zatrudnieni na umowę o pracę.</w:t>
      </w:r>
    </w:p>
    <w:p w14:paraId="1656BF27" w14:textId="18EFF072" w:rsidR="00D7354E" w:rsidRPr="00D7354E" w:rsidRDefault="005B4FAD" w:rsidP="00427389">
      <w:pPr>
        <w:spacing w:line="360" w:lineRule="auto"/>
        <w:jc w:val="both"/>
        <w:rPr>
          <w:rFonts w:cs="Arial"/>
          <w:bCs/>
          <w:sz w:val="22"/>
          <w:szCs w:val="22"/>
        </w:rPr>
      </w:pPr>
      <w:r w:rsidRPr="005B4FAD">
        <w:rPr>
          <w:rFonts w:cs="Arial"/>
          <w:bCs/>
          <w:sz w:val="22"/>
          <w:szCs w:val="22"/>
        </w:rPr>
        <w:t xml:space="preserve">W związku z tym wyznaczanie warunku obligującego Wykonawcę aby przy zmianach organizacyjnych utrzymywał stałą liczbę osób zatrudnionych na podstawie umowy o pracę przez okres trwania umowy oraz wyznaczanie </w:t>
      </w:r>
      <w:r w:rsidRPr="005B4FAD">
        <w:rPr>
          <w:rFonts w:cs="Arial"/>
          <w:bCs/>
          <w:sz w:val="22"/>
          <w:szCs w:val="22"/>
        </w:rPr>
        <w:lastRenderedPageBreak/>
        <w:t>warunku zatrudnienia kolejnej osoby w miejsce</w:t>
      </w:r>
      <w:r w:rsidR="007736EF">
        <w:rPr>
          <w:rFonts w:cs="Arial"/>
          <w:bCs/>
          <w:sz w:val="22"/>
          <w:szCs w:val="22"/>
        </w:rPr>
        <w:t xml:space="preserve"> </w:t>
      </w:r>
      <w:r w:rsidRPr="005B4FAD">
        <w:rPr>
          <w:rFonts w:cs="Arial"/>
          <w:bCs/>
          <w:sz w:val="22"/>
          <w:szCs w:val="22"/>
        </w:rPr>
        <w:t>poprzedniej jest niczym nieuzasadnioną ingerencją Zamawiającego w wewnętrzne zasady organizacji pracy u Wykonawcy.</w:t>
      </w:r>
    </w:p>
    <w:p w14:paraId="24C7B010" w14:textId="310BFA2D" w:rsidR="005B4FAD" w:rsidRPr="005B4FAD" w:rsidRDefault="005B4FAD" w:rsidP="00427389">
      <w:pPr>
        <w:widowControl w:val="0"/>
        <w:autoSpaceDE w:val="0"/>
        <w:autoSpaceDN w:val="0"/>
        <w:adjustRightInd w:val="0"/>
        <w:spacing w:line="360" w:lineRule="auto"/>
        <w:jc w:val="both"/>
        <w:rPr>
          <w:rFonts w:eastAsia="Calibri" w:cs="Arial"/>
          <w:sz w:val="22"/>
          <w:szCs w:val="22"/>
        </w:rPr>
      </w:pPr>
      <w:r w:rsidRPr="005B4FAD">
        <w:rPr>
          <w:rFonts w:cs="Arial"/>
          <w:sz w:val="22"/>
          <w:szCs w:val="22"/>
        </w:rPr>
        <w:t xml:space="preserve">W związku z powyższym Wykonawca wnosi o usunięcie w </w:t>
      </w:r>
      <w:r w:rsidRPr="005B4FAD">
        <w:rPr>
          <w:rFonts w:eastAsia="Calibri" w:cs="Arial"/>
          <w:sz w:val="22"/>
          <w:szCs w:val="22"/>
        </w:rPr>
        <w:t>§ 4 ust. 6 i ust. 7</w:t>
      </w:r>
    </w:p>
    <w:p w14:paraId="791D6232" w14:textId="17D7450B" w:rsidR="005B4FAD" w:rsidRDefault="005B4FAD" w:rsidP="00427389">
      <w:pPr>
        <w:widowControl w:val="0"/>
        <w:autoSpaceDE w:val="0"/>
        <w:autoSpaceDN w:val="0"/>
        <w:adjustRightInd w:val="0"/>
        <w:spacing w:line="360" w:lineRule="auto"/>
        <w:jc w:val="both"/>
        <w:rPr>
          <w:rFonts w:eastAsia="Calibri" w:cs="Arial"/>
          <w:b/>
          <w:sz w:val="22"/>
          <w:szCs w:val="22"/>
        </w:rPr>
      </w:pPr>
      <w:r>
        <w:rPr>
          <w:rFonts w:eastAsia="Calibri" w:cs="Arial"/>
          <w:b/>
          <w:sz w:val="22"/>
          <w:szCs w:val="22"/>
        </w:rPr>
        <w:t>Odpowiedź:</w:t>
      </w:r>
    </w:p>
    <w:p w14:paraId="7CBAACEE" w14:textId="77777777" w:rsidR="00CA030C" w:rsidRPr="00CA030C" w:rsidRDefault="00A24E93" w:rsidP="00427389">
      <w:pPr>
        <w:widowControl w:val="0"/>
        <w:autoSpaceDE w:val="0"/>
        <w:autoSpaceDN w:val="0"/>
        <w:adjustRightInd w:val="0"/>
        <w:spacing w:line="360" w:lineRule="auto"/>
        <w:jc w:val="both"/>
        <w:rPr>
          <w:rFonts w:eastAsia="Calibri" w:cs="Arial"/>
          <w:sz w:val="22"/>
          <w:szCs w:val="22"/>
        </w:rPr>
      </w:pPr>
      <w:r w:rsidRPr="00CA030C">
        <w:rPr>
          <w:rFonts w:eastAsia="Calibri" w:cs="Arial"/>
          <w:sz w:val="22"/>
          <w:szCs w:val="22"/>
        </w:rPr>
        <w:t xml:space="preserve">Zamawiający </w:t>
      </w:r>
      <w:r w:rsidR="00CA030C" w:rsidRPr="00CA030C">
        <w:rPr>
          <w:rFonts w:eastAsia="Calibri" w:cs="Arial"/>
          <w:sz w:val="22"/>
          <w:szCs w:val="22"/>
        </w:rPr>
        <w:t>modyfikuje</w:t>
      </w:r>
      <w:r w:rsidRPr="00CA030C">
        <w:rPr>
          <w:rFonts w:eastAsia="Calibri" w:cs="Arial"/>
          <w:sz w:val="22"/>
          <w:szCs w:val="22"/>
        </w:rPr>
        <w:t xml:space="preserve"> zapisy </w:t>
      </w:r>
      <w:r w:rsidR="00CF795C" w:rsidRPr="00CA030C">
        <w:rPr>
          <w:rFonts w:eastAsia="Calibri" w:cs="Arial"/>
          <w:sz w:val="22"/>
          <w:szCs w:val="22"/>
        </w:rPr>
        <w:t>§ 4 ust. 6</w:t>
      </w:r>
      <w:r w:rsidR="00CA030C" w:rsidRPr="00CA030C">
        <w:rPr>
          <w:rFonts w:eastAsia="Calibri" w:cs="Arial"/>
          <w:sz w:val="22"/>
          <w:szCs w:val="22"/>
        </w:rPr>
        <w:t xml:space="preserve"> IPU nadając mu brzmienie:</w:t>
      </w:r>
    </w:p>
    <w:p w14:paraId="388064A1" w14:textId="6D67D29B" w:rsidR="005B4FAD" w:rsidRPr="00CA030C" w:rsidRDefault="00CA030C" w:rsidP="00427389">
      <w:pPr>
        <w:spacing w:line="360" w:lineRule="auto"/>
        <w:jc w:val="both"/>
        <w:rPr>
          <w:rFonts w:eastAsia="Calibri" w:cs="Arial"/>
          <w:sz w:val="22"/>
          <w:szCs w:val="22"/>
        </w:rPr>
      </w:pPr>
      <w:r w:rsidRPr="00CA030C">
        <w:rPr>
          <w:rFonts w:cs="Arial"/>
          <w:sz w:val="22"/>
          <w:szCs w:val="22"/>
        </w:rPr>
        <w:t xml:space="preserve">„ 6. </w:t>
      </w:r>
      <w:r w:rsidRPr="00CA030C">
        <w:rPr>
          <w:rFonts w:cs="Arial"/>
          <w:sz w:val="22"/>
          <w:szCs w:val="22"/>
        </w:rPr>
        <w:t>W przypadku niewywiązania się z obowiązku wskazanego w ust. 1 i ust. 3 Zamawiający ma prawo odstąpić od umowy w terminie 14 dni od powzięcia wiadomości o zaistnieniu powyższych okoliczności i naliczyć dodatkowo karę umowną, stosownie do postanowień ust. 4.</w:t>
      </w:r>
      <w:r w:rsidRPr="00CA030C">
        <w:rPr>
          <w:rFonts w:cs="Arial"/>
          <w:sz w:val="22"/>
          <w:szCs w:val="22"/>
        </w:rPr>
        <w:t>” oraz wykreśla treść ust. 7 w § 4 IPU.</w:t>
      </w:r>
    </w:p>
    <w:p w14:paraId="30A13FB8" w14:textId="77777777" w:rsidR="005B4FAD" w:rsidRDefault="005B4FAD" w:rsidP="00427389">
      <w:pPr>
        <w:widowControl w:val="0"/>
        <w:autoSpaceDE w:val="0"/>
        <w:autoSpaceDN w:val="0"/>
        <w:adjustRightInd w:val="0"/>
        <w:spacing w:line="360" w:lineRule="auto"/>
        <w:jc w:val="both"/>
        <w:rPr>
          <w:rFonts w:eastAsia="Calibri" w:cs="Arial"/>
          <w:b/>
          <w:sz w:val="22"/>
          <w:szCs w:val="22"/>
        </w:rPr>
      </w:pPr>
    </w:p>
    <w:p w14:paraId="35163768" w14:textId="02850053" w:rsidR="005B4FAD" w:rsidRDefault="005B4FAD" w:rsidP="00427389">
      <w:pPr>
        <w:widowControl w:val="0"/>
        <w:autoSpaceDE w:val="0"/>
        <w:autoSpaceDN w:val="0"/>
        <w:adjustRightInd w:val="0"/>
        <w:spacing w:line="360" w:lineRule="auto"/>
        <w:jc w:val="both"/>
        <w:rPr>
          <w:rFonts w:eastAsia="Calibri" w:cs="Arial"/>
          <w:b/>
          <w:sz w:val="22"/>
          <w:szCs w:val="22"/>
        </w:rPr>
      </w:pPr>
      <w:r>
        <w:rPr>
          <w:rFonts w:eastAsia="Calibri" w:cs="Arial"/>
          <w:b/>
          <w:sz w:val="22"/>
          <w:szCs w:val="22"/>
        </w:rPr>
        <w:t>Pytanie 13:</w:t>
      </w:r>
    </w:p>
    <w:p w14:paraId="126D897F" w14:textId="77777777" w:rsidR="005B4FAD" w:rsidRPr="005B4FAD" w:rsidRDefault="005B4FAD" w:rsidP="00427389">
      <w:pPr>
        <w:pStyle w:val="Tekstpodstawowywcity"/>
        <w:spacing w:after="0" w:line="360" w:lineRule="auto"/>
        <w:ind w:left="0"/>
        <w:jc w:val="both"/>
        <w:rPr>
          <w:rFonts w:ascii="Century Gothic" w:hAnsi="Century Gothic" w:cs="Arial"/>
          <w:sz w:val="22"/>
          <w:szCs w:val="22"/>
        </w:rPr>
      </w:pPr>
      <w:r w:rsidRPr="005B4FAD">
        <w:rPr>
          <w:rFonts w:ascii="Century Gothic" w:hAnsi="Century Gothic" w:cs="Arial"/>
          <w:b/>
          <w:sz w:val="22"/>
          <w:szCs w:val="22"/>
        </w:rPr>
        <w:t>Załącznik nr</w:t>
      </w:r>
      <w:r w:rsidRPr="005B4FAD">
        <w:rPr>
          <w:rFonts w:ascii="Century Gothic" w:hAnsi="Century Gothic" w:cs="Arial"/>
          <w:b/>
          <w:sz w:val="22"/>
          <w:szCs w:val="22"/>
          <w:lang w:val="pl-PL"/>
        </w:rPr>
        <w:t xml:space="preserve"> 7 </w:t>
      </w:r>
      <w:r w:rsidRPr="005B4FAD">
        <w:rPr>
          <w:rFonts w:ascii="Century Gothic" w:hAnsi="Century Gothic" w:cs="Arial"/>
          <w:b/>
          <w:sz w:val="22"/>
          <w:szCs w:val="22"/>
        </w:rPr>
        <w:t xml:space="preserve">DO OGŁOSZENIA – </w:t>
      </w:r>
      <w:r w:rsidRPr="005B4FAD">
        <w:rPr>
          <w:rFonts w:ascii="Century Gothic" w:hAnsi="Century Gothic" w:cs="Arial"/>
          <w:b/>
          <w:sz w:val="22"/>
          <w:szCs w:val="22"/>
          <w:lang w:val="pl-PL"/>
        </w:rPr>
        <w:t xml:space="preserve">Istotne postanowienia umowy </w:t>
      </w:r>
      <w:r w:rsidRPr="005B4FAD">
        <w:rPr>
          <w:rFonts w:ascii="Century Gothic" w:eastAsia="Calibri" w:hAnsi="Century Gothic" w:cs="Arial"/>
          <w:b/>
          <w:sz w:val="22"/>
          <w:szCs w:val="22"/>
        </w:rPr>
        <w:t xml:space="preserve">§ </w:t>
      </w:r>
      <w:r w:rsidRPr="005B4FAD">
        <w:rPr>
          <w:rFonts w:ascii="Century Gothic" w:eastAsia="Calibri" w:hAnsi="Century Gothic" w:cs="Arial"/>
          <w:b/>
          <w:sz w:val="22"/>
          <w:szCs w:val="22"/>
          <w:lang w:val="pl-PL"/>
        </w:rPr>
        <w:t>3 ust. 10</w:t>
      </w:r>
    </w:p>
    <w:p w14:paraId="0F4076BA" w14:textId="4D1B3C98" w:rsidR="005B4FAD" w:rsidRPr="005B4FAD" w:rsidRDefault="005B4FAD" w:rsidP="00427389">
      <w:pPr>
        <w:pStyle w:val="Tekstpodstawowywcity"/>
        <w:spacing w:after="0" w:line="360" w:lineRule="auto"/>
        <w:ind w:left="0"/>
        <w:jc w:val="both"/>
        <w:rPr>
          <w:rFonts w:ascii="Century Gothic" w:hAnsi="Century Gothic" w:cs="Arial"/>
          <w:sz w:val="22"/>
          <w:szCs w:val="22"/>
        </w:rPr>
      </w:pPr>
      <w:r w:rsidRPr="005B4FAD">
        <w:rPr>
          <w:rFonts w:ascii="Century Gothic" w:hAnsi="Century Gothic" w:cs="Arial"/>
          <w:b/>
          <w:sz w:val="22"/>
          <w:szCs w:val="22"/>
          <w:lang w:val="pl-PL"/>
        </w:rPr>
        <w:t>Zamawiający</w:t>
      </w:r>
      <w:r w:rsidRPr="005B4FAD">
        <w:rPr>
          <w:rFonts w:ascii="Century Gothic" w:hAnsi="Century Gothic" w:cs="Arial"/>
          <w:b/>
          <w:sz w:val="22"/>
          <w:szCs w:val="22"/>
        </w:rPr>
        <w:t xml:space="preserve"> pisze: „</w:t>
      </w:r>
      <w:r w:rsidRPr="005B4FAD">
        <w:rPr>
          <w:rFonts w:ascii="Century Gothic" w:hAnsi="Century Gothic" w:cs="Arial"/>
          <w:sz w:val="22"/>
          <w:szCs w:val="22"/>
        </w:rPr>
        <w:t>Płatności będą dokonywane w formie podzielonej płatności, o której mowa w art. 108a ustawy z dnia 11 marca 2004 r. o podatku od towarów i usług (Dz.U. z 20</w:t>
      </w:r>
      <w:r w:rsidRPr="005B4FAD">
        <w:rPr>
          <w:rFonts w:ascii="Century Gothic" w:hAnsi="Century Gothic" w:cs="Arial"/>
          <w:sz w:val="22"/>
          <w:szCs w:val="22"/>
          <w:lang w:val="pl-PL"/>
        </w:rPr>
        <w:t>20</w:t>
      </w:r>
      <w:r w:rsidRPr="005B4FAD">
        <w:rPr>
          <w:rFonts w:ascii="Century Gothic" w:hAnsi="Century Gothic" w:cs="Arial"/>
          <w:sz w:val="22"/>
          <w:szCs w:val="22"/>
        </w:rPr>
        <w:t xml:space="preserve"> r. poz. 1</w:t>
      </w:r>
      <w:r w:rsidR="00CA030C">
        <w:rPr>
          <w:rFonts w:ascii="Century Gothic" w:hAnsi="Century Gothic" w:cs="Arial"/>
          <w:sz w:val="22"/>
          <w:szCs w:val="22"/>
          <w:lang w:val="pl-PL"/>
        </w:rPr>
        <w:t>06, 568, 1065,</w:t>
      </w:r>
      <w:r w:rsidRPr="005B4FAD">
        <w:rPr>
          <w:rFonts w:ascii="Century Gothic" w:hAnsi="Century Gothic" w:cs="Arial"/>
          <w:sz w:val="22"/>
          <w:szCs w:val="22"/>
          <w:lang w:val="pl-PL"/>
        </w:rPr>
        <w:t xml:space="preserve"> 1106,</w:t>
      </w:r>
      <w:r w:rsidR="00CA030C">
        <w:rPr>
          <w:rFonts w:ascii="Century Gothic" w:hAnsi="Century Gothic" w:cs="Arial"/>
          <w:sz w:val="22"/>
          <w:szCs w:val="22"/>
          <w:lang w:val="pl-PL"/>
        </w:rPr>
        <w:t xml:space="preserve"> </w:t>
      </w:r>
      <w:r w:rsidRPr="005B4FAD">
        <w:rPr>
          <w:rFonts w:ascii="Century Gothic" w:hAnsi="Century Gothic" w:cs="Arial"/>
          <w:sz w:val="22"/>
          <w:szCs w:val="22"/>
          <w:lang w:val="pl-PL"/>
        </w:rPr>
        <w:t>747)</w:t>
      </w:r>
      <w:r w:rsidRPr="005B4FAD">
        <w:rPr>
          <w:rFonts w:ascii="Century Gothic" w:hAnsi="Century Gothic" w:cs="Arial"/>
          <w:sz w:val="22"/>
          <w:szCs w:val="22"/>
        </w:rPr>
        <w:t xml:space="preserve">”. Wykonawca informuje, że nie ma konieczności wskazywania w umowie, że Zamawiający będzie dokonywał płatności przy zastosowaniu mechanizmu podzielonych płatności. Z uwagi na fakt, że przedmiotowa instytucja ma charakter dobrowolny, to jest zależy od decyzji Zamawiającego i nie wymaga akceptacji przez Wykonawcę. </w:t>
      </w:r>
    </w:p>
    <w:p w14:paraId="436A3204" w14:textId="39EB2D6C" w:rsidR="005B4FAD" w:rsidRDefault="005B4FAD" w:rsidP="00427389">
      <w:pPr>
        <w:widowControl w:val="0"/>
        <w:autoSpaceDE w:val="0"/>
        <w:autoSpaceDN w:val="0"/>
        <w:adjustRightInd w:val="0"/>
        <w:spacing w:line="360" w:lineRule="auto"/>
        <w:jc w:val="both"/>
        <w:rPr>
          <w:rFonts w:cs="Arial"/>
          <w:bCs/>
          <w:sz w:val="22"/>
          <w:szCs w:val="22"/>
        </w:rPr>
      </w:pPr>
      <w:r w:rsidRPr="005B4FAD">
        <w:rPr>
          <w:rFonts w:cs="Arial"/>
          <w:bCs/>
          <w:sz w:val="22"/>
          <w:szCs w:val="22"/>
        </w:rPr>
        <w:t xml:space="preserve">W związku z powyższym Wykonawca wnosi o usunięcie niniejszego zapisu </w:t>
      </w:r>
      <w:r w:rsidRPr="005B4FAD">
        <w:rPr>
          <w:rFonts w:cs="Arial"/>
          <w:bCs/>
          <w:sz w:val="22"/>
          <w:szCs w:val="22"/>
        </w:rPr>
        <w:br/>
        <w:t>z Istotnych Postanowień Umowy.</w:t>
      </w:r>
    </w:p>
    <w:p w14:paraId="5B5948A1" w14:textId="317B7A44" w:rsidR="005E3CCF" w:rsidRDefault="005E3CCF" w:rsidP="00427389">
      <w:pPr>
        <w:widowControl w:val="0"/>
        <w:autoSpaceDE w:val="0"/>
        <w:autoSpaceDN w:val="0"/>
        <w:adjustRightInd w:val="0"/>
        <w:spacing w:line="360" w:lineRule="auto"/>
        <w:jc w:val="both"/>
        <w:rPr>
          <w:rFonts w:cs="Arial"/>
          <w:b/>
          <w:bCs/>
          <w:sz w:val="22"/>
          <w:szCs w:val="22"/>
        </w:rPr>
      </w:pPr>
      <w:r>
        <w:rPr>
          <w:rFonts w:cs="Arial"/>
          <w:b/>
          <w:bCs/>
          <w:sz w:val="22"/>
          <w:szCs w:val="22"/>
        </w:rPr>
        <w:t>Odpowiedź:</w:t>
      </w:r>
    </w:p>
    <w:p w14:paraId="690E49A8" w14:textId="03D7BDDF" w:rsidR="005E3CCF" w:rsidRPr="00264B09" w:rsidRDefault="00264B09" w:rsidP="00427389">
      <w:pPr>
        <w:widowControl w:val="0"/>
        <w:autoSpaceDE w:val="0"/>
        <w:autoSpaceDN w:val="0"/>
        <w:adjustRightInd w:val="0"/>
        <w:spacing w:line="360" w:lineRule="auto"/>
        <w:jc w:val="both"/>
        <w:rPr>
          <w:rFonts w:cs="Arial"/>
          <w:bCs/>
          <w:sz w:val="22"/>
          <w:szCs w:val="22"/>
        </w:rPr>
      </w:pPr>
      <w:r w:rsidRPr="00264B09">
        <w:rPr>
          <w:rFonts w:cs="Arial"/>
          <w:bCs/>
          <w:sz w:val="22"/>
          <w:szCs w:val="22"/>
        </w:rPr>
        <w:t>Zamawiający podtrzymuje zapisy § 3 ust. 10 IPU.</w:t>
      </w:r>
    </w:p>
    <w:p w14:paraId="642CB2C2" w14:textId="77777777" w:rsidR="005E3CCF" w:rsidRDefault="005E3CCF" w:rsidP="00427389">
      <w:pPr>
        <w:widowControl w:val="0"/>
        <w:autoSpaceDE w:val="0"/>
        <w:autoSpaceDN w:val="0"/>
        <w:adjustRightInd w:val="0"/>
        <w:spacing w:line="360" w:lineRule="auto"/>
        <w:jc w:val="both"/>
        <w:rPr>
          <w:rFonts w:cs="Arial"/>
          <w:b/>
          <w:bCs/>
          <w:sz w:val="22"/>
          <w:szCs w:val="22"/>
        </w:rPr>
      </w:pPr>
    </w:p>
    <w:p w14:paraId="21D29891" w14:textId="186DD945" w:rsidR="005E3CCF" w:rsidRPr="005E3CCF" w:rsidRDefault="005E3CCF" w:rsidP="00427389">
      <w:pPr>
        <w:widowControl w:val="0"/>
        <w:autoSpaceDE w:val="0"/>
        <w:autoSpaceDN w:val="0"/>
        <w:adjustRightInd w:val="0"/>
        <w:spacing w:line="360" w:lineRule="auto"/>
        <w:jc w:val="both"/>
        <w:rPr>
          <w:rFonts w:cs="Arial"/>
          <w:b/>
          <w:bCs/>
          <w:sz w:val="22"/>
          <w:szCs w:val="22"/>
        </w:rPr>
      </w:pPr>
      <w:r w:rsidRPr="005E3CCF">
        <w:rPr>
          <w:rFonts w:cs="Arial"/>
          <w:b/>
          <w:bCs/>
          <w:sz w:val="22"/>
          <w:szCs w:val="22"/>
        </w:rPr>
        <w:t>Pytanie 14:</w:t>
      </w:r>
    </w:p>
    <w:p w14:paraId="4E5B934D" w14:textId="77777777" w:rsidR="005E3CCF" w:rsidRPr="005E3CCF" w:rsidRDefault="005E3CCF" w:rsidP="00427389">
      <w:pPr>
        <w:pStyle w:val="Tekstpodstawowywcity"/>
        <w:spacing w:after="0" w:line="360" w:lineRule="auto"/>
        <w:ind w:left="0"/>
        <w:jc w:val="both"/>
        <w:rPr>
          <w:rFonts w:ascii="Century Gothic" w:hAnsi="Century Gothic" w:cs="Arial"/>
          <w:sz w:val="22"/>
          <w:szCs w:val="22"/>
        </w:rPr>
      </w:pPr>
      <w:r w:rsidRPr="005E3CCF">
        <w:rPr>
          <w:rFonts w:ascii="Century Gothic" w:hAnsi="Century Gothic" w:cs="Arial"/>
          <w:b/>
          <w:sz w:val="22"/>
          <w:szCs w:val="22"/>
        </w:rPr>
        <w:t>Załącznik nr</w:t>
      </w:r>
      <w:r w:rsidRPr="005E3CCF">
        <w:rPr>
          <w:rFonts w:ascii="Century Gothic" w:hAnsi="Century Gothic" w:cs="Arial"/>
          <w:b/>
          <w:sz w:val="22"/>
          <w:szCs w:val="22"/>
          <w:lang w:val="pl-PL"/>
        </w:rPr>
        <w:t xml:space="preserve"> 7 </w:t>
      </w:r>
      <w:r w:rsidRPr="005E3CCF">
        <w:rPr>
          <w:rFonts w:ascii="Century Gothic" w:hAnsi="Century Gothic" w:cs="Arial"/>
          <w:b/>
          <w:sz w:val="22"/>
          <w:szCs w:val="22"/>
        </w:rPr>
        <w:t>DO OGŁOSZENIA</w:t>
      </w:r>
      <w:r w:rsidRPr="005E3CCF">
        <w:rPr>
          <w:rFonts w:ascii="Century Gothic" w:hAnsi="Century Gothic" w:cs="Arial"/>
          <w:b/>
          <w:sz w:val="22"/>
          <w:szCs w:val="22"/>
          <w:lang w:val="pl-PL"/>
        </w:rPr>
        <w:t xml:space="preserve"> - Istotne postanowienia umowy </w:t>
      </w:r>
      <w:r w:rsidRPr="005E3CCF">
        <w:rPr>
          <w:rFonts w:ascii="Century Gothic" w:eastAsia="Calibri" w:hAnsi="Century Gothic" w:cs="Arial"/>
          <w:b/>
          <w:sz w:val="22"/>
          <w:szCs w:val="22"/>
        </w:rPr>
        <w:t xml:space="preserve">§ </w:t>
      </w:r>
      <w:r w:rsidRPr="005E3CCF">
        <w:rPr>
          <w:rFonts w:ascii="Century Gothic" w:eastAsia="Calibri" w:hAnsi="Century Gothic" w:cs="Arial"/>
          <w:b/>
          <w:sz w:val="22"/>
          <w:szCs w:val="22"/>
          <w:lang w:val="pl-PL"/>
        </w:rPr>
        <w:t>5 ust. 2</w:t>
      </w:r>
    </w:p>
    <w:p w14:paraId="4934DAE5" w14:textId="0F0AABBE" w:rsidR="005E3CCF" w:rsidRDefault="005E3CCF" w:rsidP="00427389">
      <w:pPr>
        <w:widowControl w:val="0"/>
        <w:autoSpaceDE w:val="0"/>
        <w:autoSpaceDN w:val="0"/>
        <w:adjustRightInd w:val="0"/>
        <w:spacing w:line="360" w:lineRule="auto"/>
        <w:jc w:val="both"/>
        <w:rPr>
          <w:rFonts w:cs="Arial"/>
          <w:bCs/>
          <w:sz w:val="22"/>
          <w:szCs w:val="22"/>
        </w:rPr>
      </w:pPr>
      <w:r w:rsidRPr="005E3CCF">
        <w:rPr>
          <w:rFonts w:cs="Arial"/>
          <w:sz w:val="22"/>
          <w:szCs w:val="22"/>
        </w:rPr>
        <w:t>Z</w:t>
      </w:r>
      <w:r w:rsidR="007736EF">
        <w:rPr>
          <w:rFonts w:cs="Arial"/>
          <w:sz w:val="22"/>
          <w:szCs w:val="22"/>
        </w:rPr>
        <w:t>a</w:t>
      </w:r>
      <w:r w:rsidRPr="005E3CCF">
        <w:rPr>
          <w:rFonts w:cs="Arial"/>
          <w:sz w:val="22"/>
          <w:szCs w:val="22"/>
        </w:rPr>
        <w:t xml:space="preserve">mawiający określa karę umowną dotyczącą odstąpienia od umowy </w:t>
      </w:r>
      <w:r>
        <w:rPr>
          <w:rFonts w:cs="Arial"/>
          <w:sz w:val="22"/>
          <w:szCs w:val="22"/>
        </w:rPr>
        <w:br/>
      </w:r>
      <w:r w:rsidRPr="005E3CCF">
        <w:rPr>
          <w:rFonts w:cs="Arial"/>
          <w:sz w:val="22"/>
          <w:szCs w:val="22"/>
        </w:rPr>
        <w:t xml:space="preserve">w wysokości 5% brutto przedmiotu umowy. Wykonawca wnosi o zmniejszenie kary i zmianę zapisu na następujący: </w:t>
      </w:r>
      <w:r w:rsidRPr="005E3CCF">
        <w:rPr>
          <w:rFonts w:cs="Arial"/>
          <w:bCs/>
          <w:sz w:val="22"/>
          <w:szCs w:val="22"/>
        </w:rPr>
        <w:t xml:space="preserve">„Zamawiający obciąży Wykonawcę karą </w:t>
      </w:r>
      <w:r w:rsidRPr="005E3CCF">
        <w:rPr>
          <w:rFonts w:cs="Arial"/>
          <w:bCs/>
          <w:sz w:val="22"/>
          <w:szCs w:val="22"/>
        </w:rPr>
        <w:lastRenderedPageBreak/>
        <w:t xml:space="preserve">umowną w wysokości 2% brutto przedmiotu umowy określonego w § 3 ust. 1, </w:t>
      </w:r>
      <w:r>
        <w:rPr>
          <w:rFonts w:cs="Arial"/>
          <w:bCs/>
          <w:sz w:val="22"/>
          <w:szCs w:val="22"/>
        </w:rPr>
        <w:br/>
      </w:r>
      <w:r w:rsidRPr="005E3CCF">
        <w:rPr>
          <w:rFonts w:cs="Arial"/>
          <w:bCs/>
          <w:sz w:val="22"/>
          <w:szCs w:val="22"/>
        </w:rPr>
        <w:t xml:space="preserve">w przypadku gdy Zamawiający odstąpi od umowy w całości lub w części </w:t>
      </w:r>
      <w:r>
        <w:rPr>
          <w:rFonts w:cs="Arial"/>
          <w:bCs/>
          <w:sz w:val="22"/>
          <w:szCs w:val="22"/>
        </w:rPr>
        <w:br/>
      </w:r>
      <w:r w:rsidRPr="005E3CCF">
        <w:rPr>
          <w:rFonts w:cs="Arial"/>
          <w:bCs/>
          <w:sz w:val="22"/>
          <w:szCs w:val="22"/>
        </w:rPr>
        <w:t>z powodu okoliczności, za które odpowiada Wykonawca lub w przypadku, gdy Wykonawca odstąpi od umowy w całości lub w części z jego winy”</w:t>
      </w:r>
      <w:r>
        <w:rPr>
          <w:rFonts w:cs="Arial"/>
          <w:bCs/>
          <w:sz w:val="22"/>
          <w:szCs w:val="22"/>
        </w:rPr>
        <w:t>.</w:t>
      </w:r>
    </w:p>
    <w:p w14:paraId="7CB5F479" w14:textId="06BF546D" w:rsidR="005E3CCF" w:rsidRDefault="005E3CCF" w:rsidP="00427389">
      <w:pPr>
        <w:widowControl w:val="0"/>
        <w:autoSpaceDE w:val="0"/>
        <w:autoSpaceDN w:val="0"/>
        <w:adjustRightInd w:val="0"/>
        <w:spacing w:line="360" w:lineRule="auto"/>
        <w:jc w:val="both"/>
        <w:rPr>
          <w:rFonts w:cs="Arial"/>
          <w:b/>
          <w:bCs/>
          <w:sz w:val="22"/>
          <w:szCs w:val="22"/>
        </w:rPr>
      </w:pPr>
      <w:r>
        <w:rPr>
          <w:rFonts w:cs="Arial"/>
          <w:b/>
          <w:bCs/>
          <w:sz w:val="22"/>
          <w:szCs w:val="22"/>
        </w:rPr>
        <w:t>Odpowiedź:</w:t>
      </w:r>
    </w:p>
    <w:p w14:paraId="75168BDF" w14:textId="5AF861A5" w:rsidR="005E3CCF" w:rsidRPr="00C35870" w:rsidRDefault="00C35870" w:rsidP="00427389">
      <w:pPr>
        <w:widowControl w:val="0"/>
        <w:autoSpaceDE w:val="0"/>
        <w:autoSpaceDN w:val="0"/>
        <w:adjustRightInd w:val="0"/>
        <w:spacing w:line="360" w:lineRule="auto"/>
        <w:jc w:val="both"/>
        <w:rPr>
          <w:rFonts w:cs="Arial"/>
          <w:bCs/>
          <w:sz w:val="22"/>
          <w:szCs w:val="22"/>
        </w:rPr>
      </w:pPr>
      <w:r w:rsidRPr="00C35870">
        <w:rPr>
          <w:rFonts w:cs="Arial"/>
          <w:bCs/>
          <w:sz w:val="22"/>
          <w:szCs w:val="22"/>
        </w:rPr>
        <w:t>Zamawiający podtrzymuje zapisy</w:t>
      </w:r>
      <w:r w:rsidR="00CF795C">
        <w:rPr>
          <w:rFonts w:cs="Arial"/>
          <w:bCs/>
          <w:sz w:val="22"/>
          <w:szCs w:val="22"/>
        </w:rPr>
        <w:t xml:space="preserve"> § 5 ust. 2 IPU</w:t>
      </w:r>
      <w:r w:rsidRPr="00C35870">
        <w:rPr>
          <w:rFonts w:cs="Arial"/>
          <w:bCs/>
          <w:sz w:val="22"/>
          <w:szCs w:val="22"/>
        </w:rPr>
        <w:t>.</w:t>
      </w:r>
    </w:p>
    <w:p w14:paraId="7D00E5A4" w14:textId="77777777" w:rsidR="005E3CCF" w:rsidRDefault="005E3CCF" w:rsidP="00427389">
      <w:pPr>
        <w:widowControl w:val="0"/>
        <w:autoSpaceDE w:val="0"/>
        <w:autoSpaceDN w:val="0"/>
        <w:adjustRightInd w:val="0"/>
        <w:spacing w:line="360" w:lineRule="auto"/>
        <w:jc w:val="both"/>
        <w:rPr>
          <w:rFonts w:cs="Arial"/>
          <w:b/>
          <w:bCs/>
          <w:sz w:val="22"/>
          <w:szCs w:val="22"/>
        </w:rPr>
      </w:pPr>
    </w:p>
    <w:p w14:paraId="2676B9B1" w14:textId="773B5F62" w:rsidR="005E3CCF" w:rsidRDefault="005E3CCF" w:rsidP="00427389">
      <w:pPr>
        <w:widowControl w:val="0"/>
        <w:autoSpaceDE w:val="0"/>
        <w:autoSpaceDN w:val="0"/>
        <w:adjustRightInd w:val="0"/>
        <w:spacing w:line="360" w:lineRule="auto"/>
        <w:jc w:val="both"/>
        <w:rPr>
          <w:rFonts w:cs="Arial"/>
          <w:b/>
          <w:bCs/>
          <w:sz w:val="22"/>
          <w:szCs w:val="22"/>
        </w:rPr>
      </w:pPr>
      <w:r>
        <w:rPr>
          <w:rFonts w:cs="Arial"/>
          <w:b/>
          <w:bCs/>
          <w:sz w:val="22"/>
          <w:szCs w:val="22"/>
        </w:rPr>
        <w:t>Pytanie 15:</w:t>
      </w:r>
    </w:p>
    <w:p w14:paraId="29103070" w14:textId="77777777" w:rsidR="005E3CCF" w:rsidRPr="005E3CCF" w:rsidRDefault="005E3CCF" w:rsidP="00427389">
      <w:pPr>
        <w:pStyle w:val="Tekstpodstawowywcity"/>
        <w:spacing w:after="0" w:line="360" w:lineRule="auto"/>
        <w:ind w:left="0"/>
        <w:jc w:val="both"/>
        <w:rPr>
          <w:rFonts w:asciiTheme="majorHAnsi" w:hAnsiTheme="majorHAnsi" w:cs="Arial"/>
          <w:sz w:val="22"/>
          <w:szCs w:val="22"/>
        </w:rPr>
      </w:pPr>
      <w:r w:rsidRPr="005E3CCF">
        <w:rPr>
          <w:rFonts w:asciiTheme="majorHAnsi" w:hAnsiTheme="majorHAnsi" w:cs="Arial"/>
          <w:b/>
          <w:sz w:val="22"/>
          <w:szCs w:val="22"/>
        </w:rPr>
        <w:t>Załącznik nr</w:t>
      </w:r>
      <w:r w:rsidRPr="005E3CCF">
        <w:rPr>
          <w:rFonts w:asciiTheme="majorHAnsi" w:hAnsiTheme="majorHAnsi" w:cs="Arial"/>
          <w:b/>
          <w:sz w:val="22"/>
          <w:szCs w:val="22"/>
          <w:lang w:val="pl-PL"/>
        </w:rPr>
        <w:t xml:space="preserve"> 7 </w:t>
      </w:r>
      <w:r w:rsidRPr="005E3CCF">
        <w:rPr>
          <w:rFonts w:asciiTheme="majorHAnsi" w:hAnsiTheme="majorHAnsi" w:cs="Arial"/>
          <w:b/>
          <w:sz w:val="22"/>
          <w:szCs w:val="22"/>
        </w:rPr>
        <w:t>DO OGŁOSZENIA</w:t>
      </w:r>
      <w:r w:rsidRPr="005E3CCF">
        <w:rPr>
          <w:rFonts w:asciiTheme="majorHAnsi" w:hAnsiTheme="majorHAnsi" w:cs="Arial"/>
          <w:b/>
          <w:sz w:val="22"/>
          <w:szCs w:val="22"/>
          <w:lang w:val="pl-PL"/>
        </w:rPr>
        <w:t xml:space="preserve"> - Istotne postanowienia umowy </w:t>
      </w:r>
      <w:r w:rsidRPr="005E3CCF">
        <w:rPr>
          <w:rFonts w:asciiTheme="majorHAnsi" w:eastAsia="Calibri" w:hAnsiTheme="majorHAnsi" w:cs="Arial"/>
          <w:b/>
          <w:sz w:val="22"/>
          <w:szCs w:val="22"/>
        </w:rPr>
        <w:t xml:space="preserve">§ </w:t>
      </w:r>
      <w:r w:rsidRPr="005E3CCF">
        <w:rPr>
          <w:rFonts w:asciiTheme="majorHAnsi" w:eastAsia="Calibri" w:hAnsiTheme="majorHAnsi" w:cs="Arial"/>
          <w:b/>
          <w:sz w:val="22"/>
          <w:szCs w:val="22"/>
          <w:lang w:val="pl-PL"/>
        </w:rPr>
        <w:t>5 ust. 7</w:t>
      </w:r>
    </w:p>
    <w:p w14:paraId="6D1EF274" w14:textId="77777777" w:rsidR="005E3CCF" w:rsidRPr="005E3CCF" w:rsidRDefault="005E3CCF" w:rsidP="00427389">
      <w:pPr>
        <w:pStyle w:val="Tekstpodstawowywcity"/>
        <w:spacing w:after="0" w:line="360" w:lineRule="auto"/>
        <w:ind w:left="0"/>
        <w:jc w:val="both"/>
        <w:rPr>
          <w:rFonts w:asciiTheme="majorHAnsi" w:hAnsiTheme="majorHAnsi" w:cs="Arial"/>
          <w:i/>
          <w:iCs/>
          <w:sz w:val="22"/>
          <w:szCs w:val="22"/>
          <w:lang w:val="pl-PL"/>
        </w:rPr>
      </w:pPr>
      <w:r w:rsidRPr="005E3CCF">
        <w:rPr>
          <w:rFonts w:asciiTheme="majorHAnsi" w:hAnsiTheme="majorHAnsi" w:cs="Arial"/>
          <w:sz w:val="22"/>
          <w:szCs w:val="22"/>
          <w:lang w:val="pl-PL"/>
        </w:rPr>
        <w:t xml:space="preserve">Zamawiający określa, że </w:t>
      </w:r>
      <w:r w:rsidRPr="005E3CCF">
        <w:rPr>
          <w:rFonts w:asciiTheme="majorHAnsi" w:hAnsiTheme="majorHAnsi" w:cs="Arial"/>
          <w:i/>
          <w:iCs/>
          <w:sz w:val="22"/>
          <w:szCs w:val="22"/>
          <w:lang w:val="pl-PL"/>
        </w:rPr>
        <w:t xml:space="preserve">„Wykonawca wyraża zgodę na potrącanie naliczonych kar umownych z przysługującego mu wynagrodzenia”. </w:t>
      </w:r>
    </w:p>
    <w:p w14:paraId="57484E11" w14:textId="164C11FC" w:rsidR="005E3CCF" w:rsidRPr="005E3CCF" w:rsidRDefault="005E3CCF" w:rsidP="00427389">
      <w:pPr>
        <w:pStyle w:val="Akapitzlist1"/>
        <w:spacing w:after="0" w:line="360" w:lineRule="auto"/>
        <w:ind w:left="0"/>
        <w:contextualSpacing w:val="0"/>
        <w:jc w:val="both"/>
        <w:rPr>
          <w:rFonts w:asciiTheme="majorHAnsi" w:hAnsiTheme="majorHAnsi" w:cs="Arial"/>
          <w:bCs/>
        </w:rPr>
      </w:pPr>
      <w:r w:rsidRPr="005E3CCF">
        <w:rPr>
          <w:rFonts w:asciiTheme="majorHAnsi" w:hAnsiTheme="majorHAnsi" w:cs="Arial"/>
          <w:bCs/>
        </w:rPr>
        <w:t xml:space="preserve">Niczym nieograniczone jednostronne prawo naliczenia kar umownych </w:t>
      </w:r>
      <w:r>
        <w:rPr>
          <w:rFonts w:asciiTheme="majorHAnsi" w:hAnsiTheme="majorHAnsi" w:cs="Arial"/>
          <w:bCs/>
        </w:rPr>
        <w:br/>
      </w:r>
      <w:r w:rsidRPr="005E3CCF">
        <w:rPr>
          <w:rFonts w:asciiTheme="majorHAnsi" w:hAnsiTheme="majorHAnsi" w:cs="Arial"/>
          <w:bCs/>
        </w:rPr>
        <w:t xml:space="preserve">i potrącenia ich przez Zamawiającego z należnego Wykonawcy wynagrodzenia godzi nie tylko w interes Wykonawcy, ale także uniemożliwia mu podjęcie próby zbadania, czy naliczona kara umowna potrącona została prawidłowo </w:t>
      </w:r>
      <w:r>
        <w:rPr>
          <w:rFonts w:asciiTheme="majorHAnsi" w:hAnsiTheme="majorHAnsi" w:cs="Arial"/>
          <w:bCs/>
        </w:rPr>
        <w:br/>
      </w:r>
      <w:r w:rsidRPr="005E3CCF">
        <w:rPr>
          <w:rFonts w:asciiTheme="majorHAnsi" w:hAnsiTheme="majorHAnsi" w:cs="Arial"/>
          <w:bCs/>
        </w:rPr>
        <w:t>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14:paraId="3BC73B92" w14:textId="7F5A9E53" w:rsidR="005E3CCF" w:rsidRDefault="005E3CCF" w:rsidP="00427389">
      <w:pPr>
        <w:widowControl w:val="0"/>
        <w:autoSpaceDE w:val="0"/>
        <w:autoSpaceDN w:val="0"/>
        <w:adjustRightInd w:val="0"/>
        <w:spacing w:line="360" w:lineRule="auto"/>
        <w:jc w:val="both"/>
        <w:rPr>
          <w:rFonts w:asciiTheme="majorHAnsi" w:hAnsiTheme="majorHAnsi" w:cs="Arial"/>
          <w:bCs/>
          <w:sz w:val="22"/>
          <w:szCs w:val="22"/>
        </w:rPr>
      </w:pPr>
      <w:r w:rsidRPr="005E3CCF">
        <w:rPr>
          <w:rFonts w:asciiTheme="majorHAnsi" w:hAnsiTheme="majorHAnsi" w:cs="Arial"/>
          <w:bCs/>
          <w:sz w:val="22"/>
          <w:szCs w:val="22"/>
        </w:rPr>
        <w:t xml:space="preserve">W związku z powyższym, z uwagi na nierówne ukształtowanie praw stron umowy, prosimy o wyjaśnienie, czy Zamawiający dopuszcza możliwość zmodyfikowania zapisu § 5 ust. 7 Istotnych postanowień umowy poprzez modyfikację zapisu </w:t>
      </w:r>
      <w:r>
        <w:rPr>
          <w:rFonts w:asciiTheme="majorHAnsi" w:hAnsiTheme="majorHAnsi" w:cs="Arial"/>
          <w:bCs/>
          <w:sz w:val="22"/>
          <w:szCs w:val="22"/>
        </w:rPr>
        <w:br/>
      </w:r>
      <w:r w:rsidRPr="005E3CCF">
        <w:rPr>
          <w:rFonts w:asciiTheme="majorHAnsi" w:hAnsiTheme="majorHAnsi" w:cs="Arial"/>
          <w:bCs/>
          <w:sz w:val="22"/>
          <w:szCs w:val="22"/>
        </w:rPr>
        <w:t>i dodanie do jego treści zwrotu: „</w:t>
      </w:r>
      <w:r w:rsidRPr="005E3CCF">
        <w:rPr>
          <w:rFonts w:asciiTheme="majorHAnsi" w:hAnsiTheme="majorHAnsi" w:cs="Arial"/>
          <w:bCs/>
          <w:i/>
          <w:sz w:val="22"/>
          <w:szCs w:val="22"/>
        </w:rPr>
        <w:t>po przeprowadzeniu postępowania potwierdzającego zasadność i wysokość naliczonej kary umownej</w:t>
      </w:r>
      <w:r w:rsidRPr="005E3CCF">
        <w:rPr>
          <w:rFonts w:asciiTheme="majorHAnsi" w:hAnsiTheme="majorHAnsi" w:cs="Arial"/>
          <w:bCs/>
          <w:sz w:val="22"/>
          <w:szCs w:val="22"/>
        </w:rPr>
        <w:t>”?</w:t>
      </w:r>
    </w:p>
    <w:p w14:paraId="5278D5AE" w14:textId="5F0B0593" w:rsidR="005E3CCF" w:rsidRDefault="005E3CCF" w:rsidP="00427389">
      <w:pPr>
        <w:widowControl w:val="0"/>
        <w:autoSpaceDE w:val="0"/>
        <w:autoSpaceDN w:val="0"/>
        <w:adjustRightInd w:val="0"/>
        <w:spacing w:line="360" w:lineRule="auto"/>
        <w:jc w:val="both"/>
        <w:rPr>
          <w:rFonts w:asciiTheme="majorHAnsi" w:hAnsiTheme="majorHAnsi" w:cs="Arial"/>
          <w:b/>
          <w:bCs/>
          <w:sz w:val="22"/>
          <w:szCs w:val="22"/>
        </w:rPr>
      </w:pPr>
      <w:r>
        <w:rPr>
          <w:rFonts w:asciiTheme="majorHAnsi" w:hAnsiTheme="majorHAnsi" w:cs="Arial"/>
          <w:b/>
          <w:bCs/>
          <w:sz w:val="22"/>
          <w:szCs w:val="22"/>
        </w:rPr>
        <w:t>Odpowiedź:</w:t>
      </w:r>
    </w:p>
    <w:p w14:paraId="44E1CBFB" w14:textId="3B775ABB" w:rsidR="005E3CCF" w:rsidRPr="00A325B9" w:rsidRDefault="00A325B9" w:rsidP="00427389">
      <w:pPr>
        <w:widowControl w:val="0"/>
        <w:autoSpaceDE w:val="0"/>
        <w:autoSpaceDN w:val="0"/>
        <w:adjustRightInd w:val="0"/>
        <w:spacing w:line="360" w:lineRule="auto"/>
        <w:jc w:val="both"/>
        <w:rPr>
          <w:rFonts w:asciiTheme="majorHAnsi" w:hAnsiTheme="majorHAnsi" w:cs="Arial"/>
          <w:bCs/>
          <w:sz w:val="22"/>
          <w:szCs w:val="22"/>
        </w:rPr>
      </w:pPr>
      <w:r>
        <w:rPr>
          <w:rFonts w:asciiTheme="majorHAnsi" w:hAnsiTheme="majorHAnsi" w:cs="Arial"/>
          <w:bCs/>
          <w:sz w:val="22"/>
          <w:szCs w:val="22"/>
        </w:rPr>
        <w:t>Zamawiający podtrzymuje zapisy § 5 ust. 7 IPU.</w:t>
      </w:r>
    </w:p>
    <w:p w14:paraId="6DDEB273" w14:textId="77777777" w:rsidR="005E3CCF" w:rsidRDefault="005E3CCF" w:rsidP="00427389">
      <w:pPr>
        <w:widowControl w:val="0"/>
        <w:autoSpaceDE w:val="0"/>
        <w:autoSpaceDN w:val="0"/>
        <w:adjustRightInd w:val="0"/>
        <w:spacing w:line="360" w:lineRule="auto"/>
        <w:jc w:val="both"/>
        <w:rPr>
          <w:rFonts w:asciiTheme="majorHAnsi" w:hAnsiTheme="majorHAnsi" w:cs="Arial"/>
          <w:b/>
          <w:bCs/>
          <w:sz w:val="22"/>
          <w:szCs w:val="22"/>
        </w:rPr>
      </w:pPr>
    </w:p>
    <w:p w14:paraId="1370C6D0" w14:textId="4F32E70B" w:rsidR="005E3CCF" w:rsidRDefault="005E3CCF" w:rsidP="00427389">
      <w:pPr>
        <w:widowControl w:val="0"/>
        <w:autoSpaceDE w:val="0"/>
        <w:autoSpaceDN w:val="0"/>
        <w:adjustRightInd w:val="0"/>
        <w:spacing w:line="360" w:lineRule="auto"/>
        <w:jc w:val="both"/>
        <w:rPr>
          <w:rFonts w:asciiTheme="majorHAnsi" w:hAnsiTheme="majorHAnsi" w:cs="Arial"/>
          <w:b/>
          <w:bCs/>
          <w:sz w:val="22"/>
          <w:szCs w:val="22"/>
        </w:rPr>
      </w:pPr>
      <w:r>
        <w:rPr>
          <w:rFonts w:asciiTheme="majorHAnsi" w:hAnsiTheme="majorHAnsi" w:cs="Arial"/>
          <w:b/>
          <w:bCs/>
          <w:sz w:val="22"/>
          <w:szCs w:val="22"/>
        </w:rPr>
        <w:t>Pytanie 16:</w:t>
      </w:r>
    </w:p>
    <w:p w14:paraId="65BADA32" w14:textId="77777777" w:rsidR="005E3CCF" w:rsidRPr="005E3CCF" w:rsidRDefault="005E3CCF" w:rsidP="00427389">
      <w:pPr>
        <w:pStyle w:val="Tekstpodstawowywcity"/>
        <w:spacing w:after="0" w:line="360" w:lineRule="auto"/>
        <w:ind w:left="0"/>
        <w:jc w:val="both"/>
        <w:rPr>
          <w:rFonts w:ascii="Century Gothic" w:hAnsi="Century Gothic" w:cs="Arial"/>
          <w:sz w:val="22"/>
          <w:szCs w:val="22"/>
        </w:rPr>
      </w:pPr>
      <w:r w:rsidRPr="005E3CCF">
        <w:rPr>
          <w:rFonts w:ascii="Century Gothic" w:hAnsi="Century Gothic" w:cs="Arial"/>
          <w:b/>
          <w:sz w:val="22"/>
          <w:szCs w:val="22"/>
        </w:rPr>
        <w:t xml:space="preserve">Załącznik nr 7 DO OGŁOSZENIA – Istotne postanowienia umowy </w:t>
      </w:r>
      <w:r w:rsidRPr="005E3CCF">
        <w:rPr>
          <w:rFonts w:ascii="Century Gothic" w:eastAsia="Calibri" w:hAnsi="Century Gothic" w:cs="Arial"/>
          <w:b/>
          <w:sz w:val="22"/>
          <w:szCs w:val="22"/>
        </w:rPr>
        <w:t>§ 3 Wartość przedmiotu umowy i warunki płatności</w:t>
      </w:r>
    </w:p>
    <w:p w14:paraId="4C51988A" w14:textId="105BFD8F" w:rsidR="005E3CCF" w:rsidRDefault="005E3CCF" w:rsidP="00427389">
      <w:pPr>
        <w:pStyle w:val="Tekstpodstawowywcity"/>
        <w:spacing w:after="0" w:line="360" w:lineRule="auto"/>
        <w:ind w:left="0"/>
        <w:jc w:val="both"/>
        <w:rPr>
          <w:rFonts w:ascii="Century Gothic" w:hAnsi="Century Gothic" w:cs="Arial"/>
          <w:bCs/>
          <w:sz w:val="22"/>
          <w:szCs w:val="22"/>
        </w:rPr>
      </w:pPr>
      <w:r w:rsidRPr="005E3CCF">
        <w:rPr>
          <w:rFonts w:ascii="Century Gothic" w:hAnsi="Century Gothic" w:cs="Arial"/>
          <w:bCs/>
          <w:sz w:val="22"/>
          <w:szCs w:val="22"/>
        </w:rPr>
        <w:lastRenderedPageBreak/>
        <w:t xml:space="preserve">Wykonawca zwraca się z zapytaniem czy Zamawiający wyraża zgodę </w:t>
      </w:r>
      <w:r w:rsidR="00810A70">
        <w:rPr>
          <w:rFonts w:ascii="Century Gothic" w:hAnsi="Century Gothic" w:cs="Arial"/>
          <w:bCs/>
          <w:sz w:val="22"/>
          <w:szCs w:val="22"/>
        </w:rPr>
        <w:br/>
      </w:r>
      <w:r w:rsidRPr="005E3CCF">
        <w:rPr>
          <w:rFonts w:ascii="Century Gothic" w:hAnsi="Century Gothic" w:cs="Arial"/>
          <w:bCs/>
          <w:sz w:val="22"/>
          <w:szCs w:val="22"/>
        </w:rPr>
        <w:t>na przesyłanie drogą elektroniczną faktur wystawianych przez Wykonawcę zgodnie z obowiązującymi przepisami w formacie PDF oraz aktywację funkcji generowania informacji zwrotnych w postaci autorespondera i każdorazowego automatycznego potwierdzenia otrzymania wiadomości w wykorzystaniem tej funkcji? Jeśli tak to na jaki adres email mają być przesyłane faktury? Wykonawca prosi o uwzględnienie zapisu w IPU w przypadku akceptacji zaproponowanego rozwiązania.</w:t>
      </w:r>
    </w:p>
    <w:p w14:paraId="341B05EE" w14:textId="592D0AF2" w:rsidR="00810A70" w:rsidRDefault="00810A70" w:rsidP="00427389">
      <w:pPr>
        <w:pStyle w:val="Tekstpodstawowywcity"/>
        <w:spacing w:after="0" w:line="360" w:lineRule="auto"/>
        <w:ind w:left="0"/>
        <w:jc w:val="both"/>
        <w:rPr>
          <w:rFonts w:ascii="Century Gothic" w:hAnsi="Century Gothic" w:cs="Arial"/>
          <w:b/>
          <w:bCs/>
          <w:sz w:val="22"/>
          <w:szCs w:val="22"/>
          <w:lang w:val="pl-PL"/>
        </w:rPr>
      </w:pPr>
      <w:r>
        <w:rPr>
          <w:rFonts w:ascii="Century Gothic" w:hAnsi="Century Gothic" w:cs="Arial"/>
          <w:b/>
          <w:bCs/>
          <w:sz w:val="22"/>
          <w:szCs w:val="22"/>
          <w:lang w:val="pl-PL"/>
        </w:rPr>
        <w:t>Odpowiedź:</w:t>
      </w:r>
    </w:p>
    <w:p w14:paraId="0A024698" w14:textId="0B8D7E82" w:rsidR="00592DC9" w:rsidRDefault="00592DC9" w:rsidP="00427389">
      <w:pPr>
        <w:pStyle w:val="Tekstpodstawowywcity"/>
        <w:spacing w:after="0" w:line="360" w:lineRule="auto"/>
        <w:ind w:left="0"/>
        <w:jc w:val="both"/>
        <w:rPr>
          <w:rFonts w:ascii="Century Gothic" w:hAnsi="Century Gothic" w:cs="Arial"/>
          <w:bCs/>
          <w:sz w:val="22"/>
          <w:szCs w:val="22"/>
          <w:lang w:val="pl-PL"/>
        </w:rPr>
      </w:pPr>
      <w:r>
        <w:rPr>
          <w:rFonts w:ascii="Century Gothic" w:hAnsi="Century Gothic" w:cs="Arial"/>
          <w:bCs/>
          <w:sz w:val="22"/>
          <w:szCs w:val="22"/>
          <w:lang w:val="pl-PL"/>
        </w:rPr>
        <w:t xml:space="preserve">Zamawiający w </w:t>
      </w:r>
      <w:r w:rsidR="004710EA">
        <w:rPr>
          <w:rFonts w:ascii="Century Gothic" w:hAnsi="Century Gothic" w:cs="Arial"/>
          <w:bCs/>
          <w:sz w:val="22"/>
          <w:szCs w:val="22"/>
          <w:lang w:val="pl-PL"/>
        </w:rPr>
        <w:t>§ 3 IPU</w:t>
      </w:r>
      <w:r>
        <w:rPr>
          <w:rFonts w:ascii="Century Gothic" w:hAnsi="Century Gothic" w:cs="Arial"/>
          <w:bCs/>
          <w:sz w:val="22"/>
          <w:szCs w:val="22"/>
          <w:lang w:val="pl-PL"/>
        </w:rPr>
        <w:t xml:space="preserve"> </w:t>
      </w:r>
      <w:r w:rsidR="00C33E4F">
        <w:rPr>
          <w:rFonts w:ascii="Century Gothic" w:hAnsi="Century Gothic" w:cs="Arial"/>
          <w:bCs/>
          <w:sz w:val="22"/>
          <w:szCs w:val="22"/>
          <w:lang w:val="pl-PL"/>
        </w:rPr>
        <w:t xml:space="preserve">po ust. 12 </w:t>
      </w:r>
      <w:r>
        <w:rPr>
          <w:rFonts w:ascii="Century Gothic" w:hAnsi="Century Gothic" w:cs="Arial"/>
          <w:bCs/>
          <w:sz w:val="22"/>
          <w:szCs w:val="22"/>
          <w:lang w:val="pl-PL"/>
        </w:rPr>
        <w:t>dodaje zapisy w następującym brzmieniu:</w:t>
      </w:r>
    </w:p>
    <w:p w14:paraId="262103C5" w14:textId="77777777" w:rsidR="00137327" w:rsidRDefault="00592DC9" w:rsidP="00427389">
      <w:pPr>
        <w:spacing w:line="360" w:lineRule="auto"/>
        <w:jc w:val="both"/>
        <w:rPr>
          <w:rFonts w:eastAsia="Times New Roman" w:cs="Arial"/>
          <w:sz w:val="22"/>
          <w:szCs w:val="22"/>
          <w:lang w:eastAsia="pl-PL"/>
        </w:rPr>
      </w:pPr>
      <w:r w:rsidRPr="00C71EBB">
        <w:rPr>
          <w:rFonts w:cs="Arial"/>
          <w:bCs/>
          <w:sz w:val="22"/>
          <w:szCs w:val="22"/>
        </w:rPr>
        <w:t xml:space="preserve"> </w:t>
      </w:r>
      <w:r w:rsidR="004710EA" w:rsidRPr="00C71EBB">
        <w:rPr>
          <w:rFonts w:cs="Arial"/>
          <w:bCs/>
          <w:sz w:val="22"/>
          <w:szCs w:val="22"/>
        </w:rPr>
        <w:t>„</w:t>
      </w:r>
      <w:r w:rsidRPr="00C71EBB">
        <w:rPr>
          <w:rFonts w:cs="Arial"/>
          <w:bCs/>
          <w:sz w:val="22"/>
          <w:szCs w:val="22"/>
        </w:rPr>
        <w:t xml:space="preserve">13. </w:t>
      </w:r>
      <w:r w:rsidR="00C71EBB" w:rsidRPr="00C71EBB">
        <w:rPr>
          <w:rFonts w:eastAsia="Times New Roman" w:cs="Arial"/>
          <w:sz w:val="22"/>
          <w:szCs w:val="22"/>
          <w:lang w:eastAsia="pl-PL"/>
        </w:rPr>
        <w:t>Faktury będą przekazywane na adres: Agencja Rezerw Materiałowych, ul. Grzybowska 45, 00-844 Warszawa lub w formie elektronicznej</w:t>
      </w:r>
      <w:r w:rsidR="00137327">
        <w:rPr>
          <w:rFonts w:eastAsia="Times New Roman" w:cs="Arial"/>
          <w:sz w:val="22"/>
          <w:szCs w:val="22"/>
          <w:lang w:eastAsia="pl-PL"/>
        </w:rPr>
        <w:t>:</w:t>
      </w:r>
    </w:p>
    <w:p w14:paraId="379FAAE0" w14:textId="77777777" w:rsidR="00137327" w:rsidRDefault="00C71EBB" w:rsidP="00427389">
      <w:pPr>
        <w:spacing w:line="360" w:lineRule="auto"/>
        <w:jc w:val="both"/>
        <w:rPr>
          <w:rFonts w:eastAsia="Times New Roman" w:cs="Arial"/>
          <w:sz w:val="22"/>
          <w:szCs w:val="22"/>
          <w:lang w:eastAsia="pl-PL"/>
        </w:rPr>
      </w:pPr>
      <w:r w:rsidRPr="00C71EBB">
        <w:rPr>
          <w:rFonts w:eastAsia="Times New Roman" w:cs="Arial"/>
          <w:sz w:val="22"/>
          <w:szCs w:val="22"/>
          <w:lang w:eastAsia="pl-PL"/>
        </w:rPr>
        <w:t xml:space="preserve">- na adres poczty elektronicznej ARM ustalonej dla odbioru faktur elektronicznych: </w:t>
      </w:r>
      <w:r w:rsidRPr="00C71EBB">
        <w:rPr>
          <w:rFonts w:eastAsia="Times New Roman" w:cs="Arial"/>
          <w:color w:val="0070C0"/>
          <w:sz w:val="22"/>
          <w:szCs w:val="22"/>
          <w:u w:val="single"/>
          <w:lang w:eastAsia="pl-PL"/>
        </w:rPr>
        <w:t>e</w:t>
      </w:r>
      <w:hyperlink r:id="rId8" w:history="1">
        <w:r w:rsidRPr="00C71EBB">
          <w:rPr>
            <w:rStyle w:val="Hipercze"/>
            <w:rFonts w:eastAsia="Times New Roman" w:cs="Arial"/>
            <w:color w:val="0070C0"/>
            <w:sz w:val="22"/>
            <w:szCs w:val="22"/>
            <w:lang w:eastAsia="pl-PL"/>
          </w:rPr>
          <w:t>fakturacent@arm.gov.pl</w:t>
        </w:r>
      </w:hyperlink>
      <w:r w:rsidRPr="00C71EBB">
        <w:rPr>
          <w:rFonts w:eastAsia="Times New Roman" w:cs="Arial"/>
          <w:sz w:val="22"/>
          <w:szCs w:val="22"/>
          <w:lang w:eastAsia="pl-PL"/>
        </w:rPr>
        <w:t xml:space="preserve"> lub </w:t>
      </w:r>
    </w:p>
    <w:p w14:paraId="7FBF9EEF" w14:textId="423C6272" w:rsidR="001665C2" w:rsidRPr="00C71EBB" w:rsidRDefault="00C71EBB" w:rsidP="00427389">
      <w:pPr>
        <w:spacing w:line="360" w:lineRule="auto"/>
        <w:jc w:val="both"/>
        <w:rPr>
          <w:sz w:val="22"/>
          <w:szCs w:val="22"/>
        </w:rPr>
      </w:pPr>
      <w:r w:rsidRPr="00C71EBB">
        <w:rPr>
          <w:rFonts w:eastAsia="Times New Roman" w:cs="Arial"/>
          <w:sz w:val="22"/>
          <w:szCs w:val="22"/>
          <w:lang w:eastAsia="pl-PL"/>
        </w:rPr>
        <w:t>- przez platformę PEF, zgodnie art. 4 ust. 1 ustawy z dnia 9 listopada 2018 r. o</w:t>
      </w:r>
      <w:r w:rsidRPr="00C71EBB">
        <w:rPr>
          <w:rFonts w:cs="Arial"/>
          <w:spacing w:val="-2"/>
          <w:sz w:val="22"/>
          <w:szCs w:val="22"/>
        </w:rPr>
        <w:t> </w:t>
      </w:r>
      <w:r w:rsidRPr="00C71EBB">
        <w:rPr>
          <w:rFonts w:eastAsia="Times New Roman" w:cs="Arial"/>
          <w:sz w:val="22"/>
          <w:szCs w:val="22"/>
          <w:lang w:eastAsia="pl-PL"/>
        </w:rPr>
        <w:t>elektronicznym fakturowaniu w zamówieniach publicznych koncesjach na roboty budowlane lub usługi oraz partnerstwie publiczno-prywatnym (tekst jednolity Dz. U. z 2020 r., poz. 1666)</w:t>
      </w:r>
      <w:r w:rsidRPr="00C71EBB">
        <w:rPr>
          <w:rFonts w:eastAsia="Times New Roman" w:cs="Arial"/>
          <w:spacing w:val="-6"/>
          <w:sz w:val="22"/>
          <w:szCs w:val="22"/>
          <w:lang w:eastAsia="pl-PL"/>
        </w:rPr>
        <w:t>.</w:t>
      </w:r>
    </w:p>
    <w:p w14:paraId="3009DD47" w14:textId="1EAF3C15" w:rsidR="00810A70" w:rsidRDefault="00C33E4F" w:rsidP="00427389">
      <w:pPr>
        <w:spacing w:line="360" w:lineRule="auto"/>
        <w:jc w:val="both"/>
        <w:rPr>
          <w:rFonts w:cs="Arial"/>
          <w:bCs/>
          <w:sz w:val="22"/>
          <w:szCs w:val="22"/>
        </w:rPr>
      </w:pPr>
      <w:r>
        <w:rPr>
          <w:sz w:val="22"/>
          <w:szCs w:val="22"/>
        </w:rPr>
        <w:t xml:space="preserve">14. </w:t>
      </w:r>
      <w:r w:rsidR="003A4126">
        <w:rPr>
          <w:sz w:val="22"/>
          <w:szCs w:val="22"/>
        </w:rPr>
        <w:t>Zamawiający</w:t>
      </w:r>
      <w:r>
        <w:rPr>
          <w:sz w:val="22"/>
          <w:szCs w:val="22"/>
        </w:rPr>
        <w:t xml:space="preserve"> zobowiązuje się do a</w:t>
      </w:r>
      <w:r w:rsidR="004710EA" w:rsidRPr="005E3CCF">
        <w:rPr>
          <w:rFonts w:cs="Arial"/>
          <w:bCs/>
          <w:sz w:val="22"/>
          <w:szCs w:val="22"/>
        </w:rPr>
        <w:t>ktyw</w:t>
      </w:r>
      <w:r>
        <w:rPr>
          <w:rFonts w:cs="Arial"/>
          <w:bCs/>
          <w:sz w:val="22"/>
          <w:szCs w:val="22"/>
        </w:rPr>
        <w:t>owania</w:t>
      </w:r>
      <w:r w:rsidR="004710EA" w:rsidRPr="005E3CCF">
        <w:rPr>
          <w:rFonts w:cs="Arial"/>
          <w:bCs/>
          <w:sz w:val="22"/>
          <w:szCs w:val="22"/>
        </w:rPr>
        <w:t xml:space="preserve"> funkcji generowania informacji zwrotnych w postaci autorespondera i każdorazowego automatycznego potwi</w:t>
      </w:r>
      <w:r w:rsidR="003A4126">
        <w:rPr>
          <w:rFonts w:cs="Arial"/>
          <w:bCs/>
          <w:sz w:val="22"/>
          <w:szCs w:val="22"/>
        </w:rPr>
        <w:t>erdzenia otrzymania wiadomości z</w:t>
      </w:r>
      <w:r w:rsidR="004710EA" w:rsidRPr="005E3CCF">
        <w:rPr>
          <w:rFonts w:cs="Arial"/>
          <w:bCs/>
          <w:sz w:val="22"/>
          <w:szCs w:val="22"/>
        </w:rPr>
        <w:t xml:space="preserve"> wykorzystaniem tej funkcji</w:t>
      </w:r>
      <w:r w:rsidR="003A4126">
        <w:rPr>
          <w:rFonts w:cs="Arial"/>
          <w:bCs/>
          <w:sz w:val="22"/>
          <w:szCs w:val="22"/>
        </w:rPr>
        <w:t>.</w:t>
      </w:r>
      <w:r w:rsidR="00D16039">
        <w:rPr>
          <w:rFonts w:cs="Arial"/>
          <w:bCs/>
          <w:sz w:val="22"/>
          <w:szCs w:val="22"/>
        </w:rPr>
        <w:t>”</w:t>
      </w:r>
    </w:p>
    <w:p w14:paraId="7C9433B7" w14:textId="77777777" w:rsidR="002111D1" w:rsidRDefault="002111D1" w:rsidP="00427389">
      <w:pPr>
        <w:widowControl w:val="0"/>
        <w:autoSpaceDE w:val="0"/>
        <w:autoSpaceDN w:val="0"/>
        <w:adjustRightInd w:val="0"/>
        <w:spacing w:line="360" w:lineRule="auto"/>
        <w:jc w:val="both"/>
        <w:rPr>
          <w:rFonts w:asciiTheme="majorHAnsi" w:eastAsia="Times New Roman" w:hAnsiTheme="majorHAnsi" w:cs="Arial"/>
          <w:b/>
          <w:sz w:val="22"/>
          <w:szCs w:val="22"/>
          <w:lang w:eastAsia="pl-PL"/>
        </w:rPr>
      </w:pPr>
    </w:p>
    <w:p w14:paraId="5C90F149" w14:textId="2EC2D1D1" w:rsidR="002111D1" w:rsidRDefault="002111D1" w:rsidP="00427389">
      <w:pPr>
        <w:widowControl w:val="0"/>
        <w:autoSpaceDE w:val="0"/>
        <w:autoSpaceDN w:val="0"/>
        <w:adjustRightInd w:val="0"/>
        <w:spacing w:line="360" w:lineRule="auto"/>
        <w:jc w:val="both"/>
        <w:rPr>
          <w:rFonts w:asciiTheme="majorHAnsi" w:eastAsia="Times New Roman" w:hAnsiTheme="majorHAnsi" w:cs="Arial"/>
          <w:sz w:val="22"/>
          <w:szCs w:val="22"/>
          <w:lang w:eastAsia="pl-PL"/>
        </w:rPr>
      </w:pPr>
      <w:r>
        <w:rPr>
          <w:rFonts w:asciiTheme="majorHAnsi" w:eastAsia="Times New Roman" w:hAnsiTheme="majorHAnsi" w:cs="Arial"/>
          <w:sz w:val="22"/>
          <w:szCs w:val="22"/>
          <w:lang w:eastAsia="pl-PL"/>
        </w:rPr>
        <w:t xml:space="preserve">Ponadto zamawiający </w:t>
      </w:r>
      <w:r w:rsidR="000E7E5A">
        <w:rPr>
          <w:rFonts w:asciiTheme="majorHAnsi" w:eastAsia="Times New Roman" w:hAnsiTheme="majorHAnsi" w:cs="Arial"/>
          <w:sz w:val="22"/>
          <w:szCs w:val="22"/>
          <w:lang w:eastAsia="pl-PL"/>
        </w:rPr>
        <w:t>zmienia treść</w:t>
      </w:r>
      <w:r w:rsidR="00BF5C52">
        <w:rPr>
          <w:rFonts w:asciiTheme="majorHAnsi" w:eastAsia="Times New Roman" w:hAnsiTheme="majorHAnsi" w:cs="Arial"/>
          <w:sz w:val="22"/>
          <w:szCs w:val="22"/>
          <w:lang w:eastAsia="pl-PL"/>
        </w:rPr>
        <w:t xml:space="preserve"> IPU</w:t>
      </w:r>
      <w:r>
        <w:rPr>
          <w:rFonts w:asciiTheme="majorHAnsi" w:eastAsia="Times New Roman" w:hAnsiTheme="majorHAnsi" w:cs="Arial"/>
          <w:sz w:val="22"/>
          <w:szCs w:val="22"/>
          <w:lang w:eastAsia="pl-PL"/>
        </w:rPr>
        <w:t>:</w:t>
      </w:r>
    </w:p>
    <w:p w14:paraId="285D9BDD" w14:textId="77777777" w:rsidR="002111D1" w:rsidRPr="000E7E5A" w:rsidRDefault="002111D1" w:rsidP="00427389">
      <w:pPr>
        <w:pStyle w:val="Akapitzlist"/>
        <w:widowControl w:val="0"/>
        <w:numPr>
          <w:ilvl w:val="0"/>
          <w:numId w:val="10"/>
        </w:numPr>
        <w:autoSpaceDE w:val="0"/>
        <w:autoSpaceDN w:val="0"/>
        <w:adjustRightInd w:val="0"/>
        <w:spacing w:line="360" w:lineRule="auto"/>
        <w:ind w:left="426" w:hanging="426"/>
        <w:contextualSpacing w:val="0"/>
        <w:jc w:val="both"/>
        <w:rPr>
          <w:rFonts w:asciiTheme="majorHAnsi" w:eastAsia="Times New Roman" w:hAnsiTheme="majorHAnsi" w:cs="Arial"/>
          <w:sz w:val="22"/>
          <w:szCs w:val="22"/>
          <w:lang w:eastAsia="pl-PL"/>
        </w:rPr>
      </w:pPr>
      <w:r w:rsidRPr="000E7E5A">
        <w:rPr>
          <w:rFonts w:asciiTheme="majorHAnsi" w:eastAsia="Times New Roman" w:hAnsiTheme="majorHAnsi" w:cs="Arial"/>
          <w:sz w:val="22"/>
          <w:szCs w:val="22"/>
          <w:lang w:eastAsia="pl-PL"/>
        </w:rPr>
        <w:t>w § 2 ust. 3 zdanie drugie otrzymuje brzmienie:</w:t>
      </w:r>
    </w:p>
    <w:p w14:paraId="3570FBFB" w14:textId="7E63EDDE" w:rsidR="000E7E5A" w:rsidRPr="000E7E5A" w:rsidRDefault="002111D1" w:rsidP="00427389">
      <w:pPr>
        <w:pStyle w:val="Akapitzlist"/>
        <w:widowControl w:val="0"/>
        <w:autoSpaceDE w:val="0"/>
        <w:autoSpaceDN w:val="0"/>
        <w:adjustRightInd w:val="0"/>
        <w:spacing w:line="360" w:lineRule="auto"/>
        <w:ind w:left="426"/>
        <w:contextualSpacing w:val="0"/>
        <w:jc w:val="both"/>
        <w:rPr>
          <w:rFonts w:asciiTheme="majorHAnsi" w:eastAsia="Times New Roman" w:hAnsiTheme="majorHAnsi" w:cs="Arial"/>
          <w:sz w:val="22"/>
          <w:szCs w:val="22"/>
          <w:lang w:eastAsia="pl-PL"/>
        </w:rPr>
      </w:pPr>
      <w:r w:rsidRPr="000E7E5A">
        <w:rPr>
          <w:rFonts w:asciiTheme="majorHAnsi" w:eastAsia="Times New Roman" w:hAnsiTheme="majorHAnsi" w:cs="Arial"/>
          <w:sz w:val="22"/>
          <w:szCs w:val="22"/>
          <w:lang w:eastAsia="pl-PL"/>
        </w:rPr>
        <w:t>„</w:t>
      </w:r>
      <w:r w:rsidR="000E7E5A" w:rsidRPr="000E7E5A">
        <w:rPr>
          <w:sz w:val="22"/>
          <w:szCs w:val="22"/>
        </w:rPr>
        <w:t xml:space="preserve">Odbiór przesyłek i paczek będzie dokonywany codziennie od poniedziałku do piątku (w dni robocze) w godzinach </w:t>
      </w:r>
      <w:r w:rsidR="000E7E5A" w:rsidRPr="000E7E5A">
        <w:rPr>
          <w:bCs/>
          <w:sz w:val="22"/>
          <w:szCs w:val="22"/>
        </w:rPr>
        <w:t>15.00-16.00.</w:t>
      </w:r>
      <w:r w:rsidR="000E7E5A" w:rsidRPr="000E7E5A">
        <w:rPr>
          <w:rFonts w:asciiTheme="majorHAnsi" w:eastAsia="Times New Roman" w:hAnsiTheme="majorHAnsi" w:cs="Arial"/>
          <w:sz w:val="22"/>
          <w:szCs w:val="22"/>
          <w:lang w:eastAsia="pl-PL"/>
        </w:rPr>
        <w:t>”;</w:t>
      </w:r>
    </w:p>
    <w:p w14:paraId="1CA45D70" w14:textId="77777777" w:rsidR="00D5233E" w:rsidRDefault="000E7E5A" w:rsidP="00427389">
      <w:pPr>
        <w:pStyle w:val="Akapitzlist"/>
        <w:widowControl w:val="0"/>
        <w:numPr>
          <w:ilvl w:val="0"/>
          <w:numId w:val="10"/>
        </w:numPr>
        <w:autoSpaceDE w:val="0"/>
        <w:autoSpaceDN w:val="0"/>
        <w:adjustRightInd w:val="0"/>
        <w:spacing w:line="360" w:lineRule="auto"/>
        <w:ind w:left="426" w:hanging="426"/>
        <w:contextualSpacing w:val="0"/>
        <w:jc w:val="both"/>
        <w:rPr>
          <w:rFonts w:asciiTheme="majorHAnsi" w:eastAsia="Times New Roman" w:hAnsiTheme="majorHAnsi" w:cs="Arial"/>
          <w:sz w:val="22"/>
          <w:szCs w:val="22"/>
          <w:lang w:eastAsia="pl-PL"/>
        </w:rPr>
      </w:pPr>
      <w:r>
        <w:rPr>
          <w:rFonts w:asciiTheme="majorHAnsi" w:eastAsia="Times New Roman" w:hAnsiTheme="majorHAnsi" w:cs="Arial"/>
          <w:sz w:val="22"/>
          <w:szCs w:val="22"/>
          <w:lang w:eastAsia="pl-PL"/>
        </w:rPr>
        <w:t xml:space="preserve"> § 3 ust. 9 </w:t>
      </w:r>
      <w:r w:rsidR="00D5233E">
        <w:rPr>
          <w:rFonts w:asciiTheme="majorHAnsi" w:eastAsia="Times New Roman" w:hAnsiTheme="majorHAnsi" w:cs="Arial"/>
          <w:sz w:val="22"/>
          <w:szCs w:val="22"/>
          <w:lang w:eastAsia="pl-PL"/>
        </w:rPr>
        <w:t>otrzymuje brzmienie:</w:t>
      </w:r>
    </w:p>
    <w:p w14:paraId="3556C687" w14:textId="7E2B6E6B" w:rsidR="002111D1" w:rsidRPr="000E7E5A" w:rsidRDefault="00D5233E" w:rsidP="00427389">
      <w:pPr>
        <w:pStyle w:val="Akapitzlist"/>
        <w:widowControl w:val="0"/>
        <w:autoSpaceDE w:val="0"/>
        <w:autoSpaceDN w:val="0"/>
        <w:adjustRightInd w:val="0"/>
        <w:spacing w:line="360" w:lineRule="auto"/>
        <w:ind w:left="426"/>
        <w:contextualSpacing w:val="0"/>
        <w:jc w:val="both"/>
        <w:rPr>
          <w:rFonts w:asciiTheme="majorHAnsi" w:eastAsia="Times New Roman" w:hAnsiTheme="majorHAnsi" w:cs="Arial"/>
          <w:sz w:val="22"/>
          <w:szCs w:val="22"/>
          <w:lang w:eastAsia="pl-PL"/>
        </w:rPr>
      </w:pPr>
      <w:r>
        <w:rPr>
          <w:rFonts w:asciiTheme="majorHAnsi" w:eastAsia="Times New Roman" w:hAnsiTheme="majorHAnsi" w:cs="Arial"/>
          <w:sz w:val="22"/>
          <w:szCs w:val="22"/>
          <w:lang w:eastAsia="pl-PL"/>
        </w:rPr>
        <w:t xml:space="preserve">„9. </w:t>
      </w:r>
      <w:r w:rsidRPr="00330F38">
        <w:rPr>
          <w:rFonts w:cs="Arial"/>
          <w:sz w:val="22"/>
          <w:szCs w:val="22"/>
        </w:rPr>
        <w:t>Należności z tytułu świadczonych przez</w:t>
      </w:r>
      <w:r w:rsidRPr="007E3C0A">
        <w:rPr>
          <w:rFonts w:cs="Arial"/>
          <w:sz w:val="22"/>
          <w:szCs w:val="22"/>
        </w:rPr>
        <w:t xml:space="preserve"> Wykonawcę usług, Zamawiający wpłaca na rachunek Wykonawcy, wskazany na fakturze, w formie przelewu </w:t>
      </w:r>
      <w:r w:rsidRPr="007E3C0A">
        <w:rPr>
          <w:rFonts w:cs="Arial"/>
          <w:sz w:val="22"/>
          <w:szCs w:val="22"/>
        </w:rPr>
        <w:lastRenderedPageBreak/>
        <w:t xml:space="preserve">bankowego w terminie do 21 dni od daty </w:t>
      </w:r>
      <w:r>
        <w:rPr>
          <w:rFonts w:cs="Arial"/>
          <w:sz w:val="22"/>
          <w:szCs w:val="22"/>
        </w:rPr>
        <w:t xml:space="preserve">prawidłowo </w:t>
      </w:r>
      <w:r w:rsidRPr="007E3C0A">
        <w:rPr>
          <w:rFonts w:cs="Arial"/>
          <w:sz w:val="22"/>
          <w:szCs w:val="22"/>
        </w:rPr>
        <w:t>wystawi</w:t>
      </w:r>
      <w:r>
        <w:rPr>
          <w:rFonts w:cs="Arial"/>
          <w:sz w:val="22"/>
          <w:szCs w:val="22"/>
        </w:rPr>
        <w:t>onej</w:t>
      </w:r>
      <w:r w:rsidRPr="007E3C0A">
        <w:rPr>
          <w:rFonts w:cs="Arial"/>
          <w:sz w:val="22"/>
          <w:szCs w:val="22"/>
        </w:rPr>
        <w:t xml:space="preserve"> faktur</w:t>
      </w:r>
      <w:r>
        <w:rPr>
          <w:rFonts w:cs="Arial"/>
          <w:sz w:val="22"/>
          <w:szCs w:val="22"/>
        </w:rPr>
        <w:t>y</w:t>
      </w:r>
      <w:r w:rsidRPr="007E3C0A">
        <w:rPr>
          <w:rFonts w:cs="Arial"/>
          <w:sz w:val="22"/>
          <w:szCs w:val="22"/>
        </w:rPr>
        <w:t xml:space="preserve"> przez Wykonawcę</w:t>
      </w:r>
      <w:r>
        <w:rPr>
          <w:rFonts w:cs="Arial"/>
          <w:sz w:val="22"/>
          <w:szCs w:val="22"/>
        </w:rPr>
        <w:t>.</w:t>
      </w:r>
      <w:r>
        <w:rPr>
          <w:rFonts w:asciiTheme="majorHAnsi" w:eastAsia="Times New Roman" w:hAnsiTheme="majorHAnsi" w:cs="Arial"/>
          <w:sz w:val="22"/>
          <w:szCs w:val="22"/>
          <w:lang w:eastAsia="pl-PL"/>
        </w:rPr>
        <w:t>”</w:t>
      </w:r>
    </w:p>
    <w:p w14:paraId="481E25C3" w14:textId="77777777" w:rsidR="002111D1" w:rsidRDefault="002111D1" w:rsidP="00427389">
      <w:pPr>
        <w:widowControl w:val="0"/>
        <w:autoSpaceDE w:val="0"/>
        <w:autoSpaceDN w:val="0"/>
        <w:adjustRightInd w:val="0"/>
        <w:spacing w:line="360" w:lineRule="auto"/>
        <w:jc w:val="both"/>
        <w:rPr>
          <w:rFonts w:asciiTheme="majorHAnsi" w:eastAsia="Times New Roman" w:hAnsiTheme="majorHAnsi" w:cs="Arial"/>
          <w:sz w:val="22"/>
          <w:szCs w:val="22"/>
          <w:lang w:eastAsia="pl-PL"/>
        </w:rPr>
      </w:pPr>
    </w:p>
    <w:p w14:paraId="0226B234" w14:textId="7618456C" w:rsidR="00EF539A" w:rsidRDefault="00EF539A" w:rsidP="00427389">
      <w:pPr>
        <w:widowControl w:val="0"/>
        <w:autoSpaceDE w:val="0"/>
        <w:autoSpaceDN w:val="0"/>
        <w:adjustRightInd w:val="0"/>
        <w:spacing w:line="360" w:lineRule="auto"/>
        <w:jc w:val="both"/>
        <w:rPr>
          <w:rFonts w:asciiTheme="majorHAnsi" w:eastAsia="Times New Roman" w:hAnsiTheme="majorHAnsi" w:cs="Arial"/>
          <w:sz w:val="22"/>
          <w:szCs w:val="22"/>
          <w:lang w:eastAsia="pl-PL"/>
        </w:rPr>
      </w:pPr>
      <w:r>
        <w:rPr>
          <w:rFonts w:asciiTheme="majorHAnsi" w:eastAsia="Times New Roman" w:hAnsiTheme="majorHAnsi" w:cs="Arial"/>
          <w:sz w:val="22"/>
          <w:szCs w:val="22"/>
          <w:lang w:eastAsia="pl-PL"/>
        </w:rPr>
        <w:t xml:space="preserve">Jednocześnie zamawiający </w:t>
      </w:r>
      <w:r w:rsidRPr="00B757C6">
        <w:rPr>
          <w:rFonts w:asciiTheme="majorHAnsi" w:eastAsia="Times New Roman" w:hAnsiTheme="majorHAnsi" w:cs="Arial"/>
          <w:b/>
          <w:sz w:val="22"/>
          <w:szCs w:val="22"/>
          <w:lang w:eastAsia="pl-PL"/>
        </w:rPr>
        <w:t>zmienia treść ogłoszenia o zamówieniu</w:t>
      </w:r>
      <w:r>
        <w:rPr>
          <w:rFonts w:asciiTheme="majorHAnsi" w:eastAsia="Times New Roman" w:hAnsiTheme="majorHAnsi" w:cs="Arial"/>
          <w:sz w:val="22"/>
          <w:szCs w:val="22"/>
          <w:lang w:eastAsia="pl-PL"/>
        </w:rPr>
        <w:t xml:space="preserve"> </w:t>
      </w:r>
      <w:r>
        <w:rPr>
          <w:rFonts w:asciiTheme="majorHAnsi" w:eastAsia="Times New Roman" w:hAnsiTheme="majorHAnsi" w:cs="Arial"/>
          <w:sz w:val="22"/>
          <w:szCs w:val="22"/>
          <w:lang w:eastAsia="pl-PL"/>
        </w:rPr>
        <w:br/>
        <w:t>w następujący sposób:</w:t>
      </w:r>
    </w:p>
    <w:p w14:paraId="6267FE9D" w14:textId="77777777" w:rsidR="00EF539A" w:rsidRPr="00C8465A" w:rsidRDefault="00EF539A" w:rsidP="00EF539A">
      <w:pPr>
        <w:pStyle w:val="Akapitzlist"/>
        <w:numPr>
          <w:ilvl w:val="0"/>
          <w:numId w:val="12"/>
        </w:numPr>
        <w:spacing w:before="120" w:line="360" w:lineRule="auto"/>
        <w:ind w:left="426" w:hanging="426"/>
        <w:jc w:val="both"/>
        <w:rPr>
          <w:rFonts w:eastAsia="Calibri" w:cs="Arial"/>
          <w:sz w:val="22"/>
          <w:szCs w:val="22"/>
          <w:lang w:eastAsia="pl-PL"/>
        </w:rPr>
      </w:pPr>
      <w:r w:rsidRPr="00C8465A">
        <w:rPr>
          <w:rFonts w:eastAsia="Calibri" w:cs="Arial"/>
          <w:sz w:val="22"/>
          <w:szCs w:val="22"/>
          <w:lang w:eastAsia="pl-PL"/>
        </w:rPr>
        <w:t>W rozdziale VIII „Opis sposobu przygotowania oferty” pkt 5 otrzymuje brzmienie:</w:t>
      </w:r>
    </w:p>
    <w:p w14:paraId="4A9FC3F2" w14:textId="5927B58A" w:rsidR="00EF539A" w:rsidRPr="00C048B1" w:rsidRDefault="00EF539A" w:rsidP="00B757C6">
      <w:pPr>
        <w:spacing w:after="120" w:line="360" w:lineRule="auto"/>
        <w:ind w:left="426"/>
        <w:jc w:val="both"/>
        <w:rPr>
          <w:rFonts w:cs="Arial"/>
          <w:sz w:val="22"/>
          <w:szCs w:val="22"/>
        </w:rPr>
      </w:pPr>
      <w:r>
        <w:rPr>
          <w:rFonts w:cs="Arial"/>
          <w:sz w:val="22"/>
          <w:szCs w:val="22"/>
        </w:rPr>
        <w:t xml:space="preserve">„5. </w:t>
      </w:r>
      <w:r w:rsidRPr="00C048B1">
        <w:rPr>
          <w:rFonts w:cs="Arial"/>
          <w:sz w:val="22"/>
          <w:szCs w:val="22"/>
        </w:rPr>
        <w:t xml:space="preserve">Oferta wraz z wymaganymi dokumentami musi być opakowana </w:t>
      </w:r>
      <w:r w:rsidR="00B757C6">
        <w:rPr>
          <w:rFonts w:cs="Arial"/>
          <w:sz w:val="22"/>
          <w:szCs w:val="22"/>
        </w:rPr>
        <w:br/>
      </w:r>
      <w:r w:rsidRPr="00C048B1">
        <w:rPr>
          <w:rFonts w:cs="Arial"/>
          <w:sz w:val="22"/>
          <w:szCs w:val="22"/>
        </w:rPr>
        <w:t>w zamkniętą kopertę opatrzoną pieczęcią wykonawcy (</w:t>
      </w:r>
      <w:r w:rsidR="00B757C6">
        <w:rPr>
          <w:rFonts w:cs="Arial"/>
          <w:sz w:val="22"/>
          <w:szCs w:val="22"/>
        </w:rPr>
        <w:t xml:space="preserve">lub nazwą </w:t>
      </w:r>
      <w:r w:rsidR="00B757C6">
        <w:rPr>
          <w:rFonts w:cs="Arial"/>
          <w:sz w:val="22"/>
          <w:szCs w:val="22"/>
        </w:rPr>
        <w:br/>
        <w:t xml:space="preserve">i adresem wykonawcy) </w:t>
      </w:r>
      <w:r w:rsidRPr="00C048B1">
        <w:rPr>
          <w:rFonts w:cs="Arial"/>
          <w:sz w:val="22"/>
          <w:szCs w:val="22"/>
        </w:rPr>
        <w:t>i oznaczona:</w:t>
      </w:r>
    </w:p>
    <w:p w14:paraId="6E2CFEDE" w14:textId="77777777" w:rsidR="00EF539A" w:rsidRPr="00C048B1" w:rsidRDefault="00EF539A" w:rsidP="00B757C6">
      <w:pPr>
        <w:spacing w:after="120" w:line="360" w:lineRule="auto"/>
        <w:ind w:left="426"/>
        <w:jc w:val="center"/>
        <w:rPr>
          <w:rFonts w:cs="Arial"/>
          <w:b/>
          <w:sz w:val="22"/>
          <w:szCs w:val="22"/>
        </w:rPr>
      </w:pPr>
      <w:r w:rsidRPr="00C048B1">
        <w:rPr>
          <w:rFonts w:cs="Arial"/>
          <w:b/>
          <w:sz w:val="22"/>
          <w:szCs w:val="22"/>
        </w:rPr>
        <w:t>„Oferta na świadczenie usług pocztowych dla Agencji Rezerw Materiałowych – znak sprawy:  BZ.261.90.2020</w:t>
      </w:r>
    </w:p>
    <w:p w14:paraId="4F3A7053" w14:textId="71015888" w:rsidR="00EF539A" w:rsidRPr="00C048B1" w:rsidRDefault="00EF539A" w:rsidP="00B757C6">
      <w:pPr>
        <w:spacing w:after="120" w:line="360" w:lineRule="auto"/>
        <w:ind w:left="426"/>
        <w:jc w:val="center"/>
        <w:rPr>
          <w:rFonts w:cs="Arial"/>
          <w:b/>
          <w:sz w:val="22"/>
          <w:szCs w:val="22"/>
        </w:rPr>
      </w:pPr>
      <w:r w:rsidRPr="00C048B1">
        <w:rPr>
          <w:rFonts w:cs="Arial"/>
          <w:b/>
          <w:sz w:val="22"/>
          <w:szCs w:val="22"/>
        </w:rPr>
        <w:t xml:space="preserve">NIE OTWIERAĆ PRZED </w:t>
      </w:r>
      <w:r>
        <w:rPr>
          <w:rFonts w:cs="Arial"/>
          <w:b/>
          <w:sz w:val="22"/>
          <w:szCs w:val="22"/>
        </w:rPr>
        <w:t>15</w:t>
      </w:r>
      <w:r w:rsidRPr="00C048B1">
        <w:rPr>
          <w:rFonts w:cs="Arial"/>
          <w:b/>
          <w:sz w:val="22"/>
          <w:szCs w:val="22"/>
        </w:rPr>
        <w:t>.01.2021 r. GODZ. 12:30”</w:t>
      </w:r>
    </w:p>
    <w:p w14:paraId="0FF40CBA" w14:textId="77777777" w:rsidR="00EF539A" w:rsidRPr="00C048B1" w:rsidRDefault="00EF539A" w:rsidP="00B757C6">
      <w:pPr>
        <w:spacing w:after="120" w:line="360" w:lineRule="auto"/>
        <w:ind w:left="426"/>
        <w:jc w:val="center"/>
        <w:rPr>
          <w:rFonts w:cs="Arial"/>
          <w:sz w:val="22"/>
          <w:szCs w:val="22"/>
        </w:rPr>
      </w:pPr>
      <w:r w:rsidRPr="00C048B1">
        <w:rPr>
          <w:rFonts w:cs="Arial"/>
          <w:i/>
          <w:sz w:val="22"/>
          <w:szCs w:val="22"/>
        </w:rPr>
        <w:t>Nie oznaczenie oferty w powyższy sposób może być przyczyną jej otwarcia przed wyznaczonym terminem!</w:t>
      </w:r>
    </w:p>
    <w:p w14:paraId="2098F69E" w14:textId="77777777" w:rsidR="00EF539A" w:rsidRDefault="00EF539A" w:rsidP="00EF539A">
      <w:pPr>
        <w:pStyle w:val="Akapitzlist"/>
        <w:numPr>
          <w:ilvl w:val="0"/>
          <w:numId w:val="12"/>
        </w:numPr>
        <w:spacing w:before="120" w:line="360" w:lineRule="auto"/>
        <w:ind w:left="426" w:hanging="426"/>
        <w:jc w:val="both"/>
        <w:rPr>
          <w:rFonts w:eastAsia="Times New Roman" w:cs="Arial"/>
          <w:sz w:val="22"/>
          <w:szCs w:val="22"/>
          <w:lang w:eastAsia="pl-PL"/>
        </w:rPr>
      </w:pPr>
      <w:bookmarkStart w:id="0" w:name="_GoBack"/>
      <w:bookmarkEnd w:id="0"/>
      <w:r w:rsidRPr="00C8465A">
        <w:rPr>
          <w:rFonts w:eastAsia="Times New Roman" w:cs="Arial"/>
          <w:sz w:val="22"/>
          <w:szCs w:val="22"/>
          <w:lang w:eastAsia="pl-PL"/>
        </w:rPr>
        <w:t xml:space="preserve">W rozdziale XIX „Termin oraz inne informacje dotyczące składania i otwarcia ofert” pkt </w:t>
      </w:r>
      <w:r>
        <w:rPr>
          <w:rFonts w:eastAsia="Times New Roman" w:cs="Arial"/>
          <w:sz w:val="22"/>
          <w:szCs w:val="22"/>
          <w:lang w:eastAsia="pl-PL"/>
        </w:rPr>
        <w:t xml:space="preserve">1 i 3 </w:t>
      </w:r>
      <w:r w:rsidRPr="00C8465A">
        <w:rPr>
          <w:rFonts w:eastAsia="Times New Roman" w:cs="Arial"/>
          <w:sz w:val="22"/>
          <w:szCs w:val="22"/>
          <w:lang w:eastAsia="pl-PL"/>
        </w:rPr>
        <w:t>otrzymuj</w:t>
      </w:r>
      <w:r>
        <w:rPr>
          <w:rFonts w:eastAsia="Times New Roman" w:cs="Arial"/>
          <w:sz w:val="22"/>
          <w:szCs w:val="22"/>
          <w:lang w:eastAsia="pl-PL"/>
        </w:rPr>
        <w:t>ą</w:t>
      </w:r>
      <w:r w:rsidRPr="00C8465A">
        <w:rPr>
          <w:rFonts w:eastAsia="Times New Roman" w:cs="Arial"/>
          <w:sz w:val="22"/>
          <w:szCs w:val="22"/>
          <w:lang w:eastAsia="pl-PL"/>
        </w:rPr>
        <w:t xml:space="preserve"> brzmienie:</w:t>
      </w:r>
    </w:p>
    <w:p w14:paraId="6E1FE040" w14:textId="0C2D6E82" w:rsidR="00EF539A" w:rsidRPr="00B757C6" w:rsidRDefault="00EF539A" w:rsidP="00B757C6">
      <w:pPr>
        <w:pStyle w:val="Akapitzlist"/>
        <w:spacing w:before="120" w:line="360" w:lineRule="auto"/>
        <w:ind w:left="709" w:hanging="283"/>
        <w:jc w:val="both"/>
        <w:rPr>
          <w:rFonts w:eastAsia="Times New Roman" w:cs="Arial"/>
          <w:sz w:val="22"/>
          <w:szCs w:val="22"/>
          <w:lang w:eastAsia="pl-PL"/>
        </w:rPr>
      </w:pPr>
      <w:r>
        <w:rPr>
          <w:rFonts w:eastAsia="Times New Roman" w:cs="Arial"/>
          <w:sz w:val="22"/>
          <w:szCs w:val="22"/>
          <w:lang w:eastAsia="pl-PL"/>
        </w:rPr>
        <w:t xml:space="preserve">„1. </w:t>
      </w:r>
      <w:r w:rsidRPr="00E24FA3">
        <w:rPr>
          <w:rFonts w:eastAsia="Times New Roman" w:cs="Arial"/>
          <w:sz w:val="22"/>
          <w:szCs w:val="22"/>
          <w:lang w:eastAsia="pl-PL"/>
        </w:rPr>
        <w:t xml:space="preserve">Ofertę należy złożyć w siedzibie zamawiającego, tj: Agencja Rezerw Materiałowych, ul. Grzybowska 45, 00-844 Warszawa, recepcja, 11 piętro, </w:t>
      </w:r>
      <w:r w:rsidRPr="00B757C6">
        <w:rPr>
          <w:rFonts w:eastAsia="Times New Roman" w:cs="Arial"/>
          <w:sz w:val="22"/>
          <w:szCs w:val="22"/>
          <w:lang w:eastAsia="pl-PL"/>
        </w:rPr>
        <w:t xml:space="preserve">w terminie do dnia </w:t>
      </w:r>
      <w:r w:rsidRPr="00B757C6">
        <w:rPr>
          <w:rFonts w:eastAsia="Times New Roman" w:cs="Arial"/>
          <w:b/>
          <w:sz w:val="22"/>
          <w:szCs w:val="22"/>
          <w:lang w:eastAsia="pl-PL"/>
        </w:rPr>
        <w:t>15</w:t>
      </w:r>
      <w:r w:rsidRPr="00B757C6">
        <w:rPr>
          <w:rFonts w:eastAsia="Times New Roman" w:cs="Arial"/>
          <w:b/>
          <w:sz w:val="22"/>
          <w:szCs w:val="22"/>
          <w:lang w:eastAsia="pl-PL"/>
        </w:rPr>
        <w:t>.01.2021 r. do godziny 12:00</w:t>
      </w:r>
      <w:r w:rsidRPr="00B757C6">
        <w:rPr>
          <w:rFonts w:eastAsia="Times New Roman" w:cs="Arial"/>
          <w:sz w:val="22"/>
          <w:szCs w:val="22"/>
          <w:lang w:eastAsia="pl-PL"/>
        </w:rPr>
        <w:t>.</w:t>
      </w:r>
    </w:p>
    <w:p w14:paraId="57EAEB50" w14:textId="09E4BD9D" w:rsidR="00EF539A" w:rsidRPr="00B757C6" w:rsidRDefault="00EF539A" w:rsidP="00B757C6">
      <w:pPr>
        <w:pStyle w:val="Akapitzlist"/>
        <w:numPr>
          <w:ilvl w:val="0"/>
          <w:numId w:val="12"/>
        </w:numPr>
        <w:spacing w:before="120" w:line="360" w:lineRule="auto"/>
        <w:jc w:val="both"/>
        <w:rPr>
          <w:rFonts w:eastAsia="Times New Roman" w:cs="Arial"/>
          <w:sz w:val="22"/>
          <w:szCs w:val="22"/>
          <w:lang w:eastAsia="pl-PL"/>
        </w:rPr>
      </w:pPr>
      <w:r w:rsidRPr="00B757C6">
        <w:rPr>
          <w:rFonts w:eastAsia="Times New Roman" w:cs="Arial"/>
          <w:sz w:val="22"/>
          <w:szCs w:val="22"/>
          <w:lang w:eastAsia="pl-PL"/>
        </w:rPr>
        <w:t xml:space="preserve">Otwarcie ofert nastąpi w dniu </w:t>
      </w:r>
      <w:r w:rsidRPr="00B757C6">
        <w:rPr>
          <w:rFonts w:eastAsia="Times New Roman" w:cs="Arial"/>
          <w:b/>
          <w:sz w:val="22"/>
          <w:szCs w:val="22"/>
          <w:lang w:eastAsia="pl-PL"/>
        </w:rPr>
        <w:t>15</w:t>
      </w:r>
      <w:r w:rsidRPr="00B757C6">
        <w:rPr>
          <w:rFonts w:eastAsia="Times New Roman" w:cs="Arial"/>
          <w:b/>
          <w:sz w:val="22"/>
          <w:szCs w:val="22"/>
          <w:lang w:eastAsia="pl-PL"/>
        </w:rPr>
        <w:t>.01.2021 r. o godzinie 12:30</w:t>
      </w:r>
      <w:r w:rsidRPr="00B757C6">
        <w:rPr>
          <w:rFonts w:eastAsia="Times New Roman" w:cs="Arial"/>
          <w:sz w:val="22"/>
          <w:szCs w:val="22"/>
          <w:lang w:eastAsia="pl-PL"/>
        </w:rPr>
        <w:t xml:space="preserve"> w Agencji Rezerw Materiałowych, ul. Grzybowska 45, 00-844 Warszawa, sala konferencyjna, 11 piętro.”</w:t>
      </w:r>
    </w:p>
    <w:p w14:paraId="0B3FE98D" w14:textId="77777777" w:rsidR="00565617" w:rsidRDefault="00565617" w:rsidP="00427389">
      <w:pPr>
        <w:widowControl w:val="0"/>
        <w:autoSpaceDE w:val="0"/>
        <w:autoSpaceDN w:val="0"/>
        <w:adjustRightInd w:val="0"/>
        <w:spacing w:line="360" w:lineRule="auto"/>
        <w:jc w:val="both"/>
        <w:rPr>
          <w:rFonts w:asciiTheme="majorHAnsi" w:eastAsia="Times New Roman" w:hAnsiTheme="majorHAnsi" w:cs="Arial"/>
          <w:sz w:val="22"/>
          <w:szCs w:val="22"/>
          <w:lang w:eastAsia="pl-PL"/>
        </w:rPr>
      </w:pPr>
    </w:p>
    <w:p w14:paraId="359A28B4" w14:textId="2C306106" w:rsidR="00EF539A" w:rsidRDefault="00565617" w:rsidP="00427389">
      <w:pPr>
        <w:widowControl w:val="0"/>
        <w:autoSpaceDE w:val="0"/>
        <w:autoSpaceDN w:val="0"/>
        <w:adjustRightInd w:val="0"/>
        <w:spacing w:line="360" w:lineRule="auto"/>
        <w:jc w:val="both"/>
        <w:rPr>
          <w:rFonts w:asciiTheme="majorHAnsi" w:eastAsia="Times New Roman" w:hAnsiTheme="majorHAnsi" w:cs="Arial"/>
          <w:sz w:val="22"/>
          <w:szCs w:val="22"/>
          <w:lang w:eastAsia="pl-PL"/>
        </w:rPr>
      </w:pPr>
      <w:r>
        <w:rPr>
          <w:rFonts w:asciiTheme="majorHAnsi" w:eastAsia="Times New Roman" w:hAnsiTheme="majorHAnsi" w:cs="Arial"/>
          <w:sz w:val="22"/>
          <w:szCs w:val="22"/>
          <w:lang w:eastAsia="pl-PL"/>
        </w:rPr>
        <w:t>Załączniki:</w:t>
      </w:r>
    </w:p>
    <w:p w14:paraId="5706FCA5" w14:textId="7A309E06" w:rsidR="00565617" w:rsidRPr="00565617" w:rsidRDefault="00565617" w:rsidP="00565617">
      <w:pPr>
        <w:pStyle w:val="Akapitzlist"/>
        <w:widowControl w:val="0"/>
        <w:numPr>
          <w:ilvl w:val="0"/>
          <w:numId w:val="13"/>
        </w:numPr>
        <w:autoSpaceDE w:val="0"/>
        <w:autoSpaceDN w:val="0"/>
        <w:adjustRightInd w:val="0"/>
        <w:spacing w:line="360" w:lineRule="auto"/>
        <w:jc w:val="both"/>
        <w:rPr>
          <w:rFonts w:asciiTheme="majorHAnsi" w:eastAsia="Times New Roman" w:hAnsiTheme="majorHAnsi" w:cs="Arial"/>
          <w:sz w:val="22"/>
          <w:szCs w:val="22"/>
          <w:lang w:eastAsia="pl-PL"/>
        </w:rPr>
      </w:pPr>
      <w:r>
        <w:rPr>
          <w:rFonts w:eastAsia="Times New Roman"/>
          <w:sz w:val="22"/>
          <w:szCs w:val="22"/>
        </w:rPr>
        <w:t xml:space="preserve">zaktualizowany </w:t>
      </w:r>
      <w:r>
        <w:rPr>
          <w:rFonts w:eastAsia="Times New Roman"/>
          <w:sz w:val="22"/>
          <w:szCs w:val="22"/>
        </w:rPr>
        <w:t>z</w:t>
      </w:r>
      <w:r w:rsidRPr="0011735C">
        <w:rPr>
          <w:rFonts w:eastAsia="Times New Roman"/>
          <w:sz w:val="22"/>
          <w:szCs w:val="22"/>
        </w:rPr>
        <w:t>ałącznik nr 1 do formularza ofertowego</w:t>
      </w:r>
    </w:p>
    <w:p w14:paraId="2664FCB8" w14:textId="690C410B" w:rsidR="00565617" w:rsidRPr="00565617" w:rsidRDefault="00565617" w:rsidP="00565617">
      <w:pPr>
        <w:pStyle w:val="Akapitzlist"/>
        <w:widowControl w:val="0"/>
        <w:numPr>
          <w:ilvl w:val="0"/>
          <w:numId w:val="13"/>
        </w:numPr>
        <w:autoSpaceDE w:val="0"/>
        <w:autoSpaceDN w:val="0"/>
        <w:adjustRightInd w:val="0"/>
        <w:spacing w:line="360" w:lineRule="auto"/>
        <w:jc w:val="both"/>
        <w:rPr>
          <w:rFonts w:asciiTheme="majorHAnsi" w:eastAsia="Times New Roman" w:hAnsiTheme="majorHAnsi" w:cs="Arial"/>
          <w:sz w:val="22"/>
          <w:szCs w:val="22"/>
          <w:lang w:eastAsia="pl-PL"/>
        </w:rPr>
      </w:pPr>
      <w:r w:rsidRPr="00565617">
        <w:rPr>
          <w:sz w:val="22"/>
          <w:szCs w:val="22"/>
        </w:rPr>
        <w:t xml:space="preserve">zaktualizowany </w:t>
      </w:r>
      <w:r w:rsidRPr="00565617">
        <w:rPr>
          <w:sz w:val="22"/>
          <w:szCs w:val="22"/>
        </w:rPr>
        <w:t>załącznik nr 1 do IPU</w:t>
      </w:r>
      <w:r>
        <w:rPr>
          <w:sz w:val="22"/>
          <w:szCs w:val="22"/>
        </w:rPr>
        <w:t xml:space="preserve"> – specyfikacja ilościowa</w:t>
      </w:r>
    </w:p>
    <w:sectPr w:rsidR="00565617" w:rsidRPr="00565617" w:rsidSect="00155965">
      <w:footerReference w:type="default" r:id="rId9"/>
      <w:pgSz w:w="11900" w:h="16840"/>
      <w:pgMar w:top="1701" w:right="1701" w:bottom="2552" w:left="1701" w:header="1276" w:footer="1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F1032" w14:textId="77777777" w:rsidR="000E5B0B" w:rsidRDefault="000E5B0B" w:rsidP="006A0496">
      <w:r>
        <w:separator/>
      </w:r>
    </w:p>
  </w:endnote>
  <w:endnote w:type="continuationSeparator" w:id="0">
    <w:p w14:paraId="75A3EED9" w14:textId="77777777" w:rsidR="000E5B0B" w:rsidRDefault="000E5B0B"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Tekst podstaw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A0A4" w14:textId="77777777" w:rsidR="000E5B0B" w:rsidRPr="00FE6479" w:rsidRDefault="000E5B0B" w:rsidP="00F6341F">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61824" behindDoc="0" locked="0" layoutInCell="1" allowOverlap="1" wp14:anchorId="36D3FEB9" wp14:editId="7DDFD3A6">
              <wp:simplePos x="0" y="0"/>
              <wp:positionH relativeFrom="margin">
                <wp:align>left</wp:align>
              </wp:positionH>
              <wp:positionV relativeFrom="paragraph">
                <wp:posOffset>-131446</wp:posOffset>
              </wp:positionV>
              <wp:extent cx="54000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6B478D" id="Łącznik prosty 1" o:spid="_x0000_s1026" style="position:absolute;z-index:2516618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L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0ew4c2Bp&#10;RD+//fguvjr9zEhXTDNbZpXGgA09vnXbmHmKyT2Eey+ekWLVi2A+YNg/m1S0+TkRZVNRfT6pLqfE&#10;BF1eXdZ1fUnDEcdYBc0xMURMH6S31AvS8Ix2WRBoYHePKZeG5vgkXzt/p40pQzWOjS1/u3x/RchA&#10;1lIGEm1tILLoes7A9ORZkWJBRG90l7MzDs54ayLbAdmG3Nb58ZHa5cwAJgoQh/JlYaiDF6m5nQ3g&#10;sE8uob3LrE5kdaNty6/Ps43LFWUx64HUbwnz7sl38zYedSYjlKIH02annZ9pf/5rrX8B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2boi+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Pr="00FE6479">
      <w:rPr>
        <w:rFonts w:cs="Times New Roman (Tekst podstawo"/>
        <w:sz w:val="14"/>
        <w:szCs w:val="14"/>
      </w:rPr>
      <w:t>AGENCJA REZERW MATERIAŁOWYCH, ul. Grzybowska 45, 00-844 Warszawa    |    www.arm.gov.pl</w:t>
    </w:r>
  </w:p>
  <w:p w14:paraId="4C3A9DFA" w14:textId="77777777" w:rsidR="000E5B0B" w:rsidRPr="00F6341F" w:rsidRDefault="000E5B0B" w:rsidP="00F6341F">
    <w:pPr>
      <w:pStyle w:val="Stopka"/>
      <w:rPr>
        <w:rFonts w:cs="Times New Roman (Tekst podstawo"/>
        <w:sz w:val="14"/>
        <w:szCs w:val="14"/>
      </w:rPr>
    </w:pPr>
  </w:p>
  <w:p w14:paraId="7FCB56F5" w14:textId="77777777" w:rsidR="000E5B0B" w:rsidRPr="00FE6479" w:rsidRDefault="000E5B0B" w:rsidP="00F35C8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6759D1">
      <w:rPr>
        <w:noProof/>
        <w:sz w:val="16"/>
        <w:szCs w:val="16"/>
      </w:rPr>
      <w:t>13</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6759D1">
      <w:rPr>
        <w:noProof/>
        <w:sz w:val="16"/>
        <w:szCs w:val="16"/>
      </w:rPr>
      <w:t>13</w:t>
    </w:r>
    <w:r w:rsidRPr="00FE647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92BE" w14:textId="77777777" w:rsidR="000E5B0B" w:rsidRDefault="000E5B0B" w:rsidP="006A0496">
      <w:r>
        <w:separator/>
      </w:r>
    </w:p>
  </w:footnote>
  <w:footnote w:type="continuationSeparator" w:id="0">
    <w:p w14:paraId="561C4727" w14:textId="77777777" w:rsidR="000E5B0B" w:rsidRDefault="000E5B0B" w:rsidP="006A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A8F"/>
    <w:multiLevelType w:val="hybridMultilevel"/>
    <w:tmpl w:val="FC980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B7305"/>
    <w:multiLevelType w:val="hybridMultilevel"/>
    <w:tmpl w:val="D6983F3C"/>
    <w:lvl w:ilvl="0" w:tplc="7F44F8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444BE8"/>
    <w:multiLevelType w:val="hybridMultilevel"/>
    <w:tmpl w:val="A594B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3B5507"/>
    <w:multiLevelType w:val="hybridMultilevel"/>
    <w:tmpl w:val="5E5449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D6396"/>
    <w:multiLevelType w:val="hybridMultilevel"/>
    <w:tmpl w:val="72243B9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4797783"/>
    <w:multiLevelType w:val="hybridMultilevel"/>
    <w:tmpl w:val="DC789198"/>
    <w:lvl w:ilvl="0" w:tplc="D49E53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1EA0869"/>
    <w:multiLevelType w:val="hybridMultilevel"/>
    <w:tmpl w:val="B2A6FBE8"/>
    <w:lvl w:ilvl="0" w:tplc="7A9C5398">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D76D0"/>
    <w:multiLevelType w:val="hybridMultilevel"/>
    <w:tmpl w:val="FB942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713751"/>
    <w:multiLevelType w:val="hybridMultilevel"/>
    <w:tmpl w:val="A468B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E51382"/>
    <w:multiLevelType w:val="hybridMultilevel"/>
    <w:tmpl w:val="167CD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AA48A2"/>
    <w:multiLevelType w:val="hybridMultilevel"/>
    <w:tmpl w:val="1764B816"/>
    <w:lvl w:ilvl="0" w:tplc="0415000F">
      <w:start w:val="1"/>
      <w:numFmt w:val="decimal"/>
      <w:lvlText w:val="%1."/>
      <w:lvlJc w:val="left"/>
      <w:pPr>
        <w:tabs>
          <w:tab w:val="num" w:pos="360"/>
        </w:tabs>
        <w:ind w:left="360" w:hanging="360"/>
      </w:pPr>
      <w:rPr>
        <w:rFonts w:hint="default"/>
      </w:rPr>
    </w:lvl>
    <w:lvl w:ilvl="1" w:tplc="C0701EC4">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585502A4"/>
    <w:multiLevelType w:val="hybridMultilevel"/>
    <w:tmpl w:val="B9766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545C8B"/>
    <w:multiLevelType w:val="hybridMultilevel"/>
    <w:tmpl w:val="73F046E8"/>
    <w:lvl w:ilvl="0" w:tplc="7EDA0D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6"/>
  </w:num>
  <w:num w:numId="7">
    <w:abstractNumId w:val="4"/>
  </w:num>
  <w:num w:numId="8">
    <w:abstractNumId w:val="1"/>
  </w:num>
  <w:num w:numId="9">
    <w:abstractNumId w:val="2"/>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6"/>
    <w:rsid w:val="00014459"/>
    <w:rsid w:val="00030AA1"/>
    <w:rsid w:val="00055339"/>
    <w:rsid w:val="000577CB"/>
    <w:rsid w:val="000878C6"/>
    <w:rsid w:val="000D46BF"/>
    <w:rsid w:val="000E5B0B"/>
    <w:rsid w:val="000E7E5A"/>
    <w:rsid w:val="00116C29"/>
    <w:rsid w:val="0011735C"/>
    <w:rsid w:val="00124409"/>
    <w:rsid w:val="00130F10"/>
    <w:rsid w:val="00137327"/>
    <w:rsid w:val="00155965"/>
    <w:rsid w:val="001665C2"/>
    <w:rsid w:val="001C4803"/>
    <w:rsid w:val="001E0C6E"/>
    <w:rsid w:val="001E218D"/>
    <w:rsid w:val="001F179C"/>
    <w:rsid w:val="00204639"/>
    <w:rsid w:val="002111D1"/>
    <w:rsid w:val="0023119E"/>
    <w:rsid w:val="00234E91"/>
    <w:rsid w:val="00243DF6"/>
    <w:rsid w:val="00245083"/>
    <w:rsid w:val="00264B09"/>
    <w:rsid w:val="00285CBE"/>
    <w:rsid w:val="00297681"/>
    <w:rsid w:val="002D1723"/>
    <w:rsid w:val="002E352F"/>
    <w:rsid w:val="003072E9"/>
    <w:rsid w:val="00313E4E"/>
    <w:rsid w:val="0032692C"/>
    <w:rsid w:val="0035146F"/>
    <w:rsid w:val="003A0B34"/>
    <w:rsid w:val="003A4126"/>
    <w:rsid w:val="003B0555"/>
    <w:rsid w:val="003B4160"/>
    <w:rsid w:val="003C0CF6"/>
    <w:rsid w:val="003D5F2D"/>
    <w:rsid w:val="003E5320"/>
    <w:rsid w:val="003F68ED"/>
    <w:rsid w:val="00421620"/>
    <w:rsid w:val="00427389"/>
    <w:rsid w:val="00460515"/>
    <w:rsid w:val="004710EA"/>
    <w:rsid w:val="00481C8E"/>
    <w:rsid w:val="004A348D"/>
    <w:rsid w:val="004B32AC"/>
    <w:rsid w:val="00565617"/>
    <w:rsid w:val="00567D02"/>
    <w:rsid w:val="00577799"/>
    <w:rsid w:val="00592DC9"/>
    <w:rsid w:val="005A256E"/>
    <w:rsid w:val="005B2F90"/>
    <w:rsid w:val="005B4FAD"/>
    <w:rsid w:val="005E38FE"/>
    <w:rsid w:val="005E3CCF"/>
    <w:rsid w:val="005E5CB0"/>
    <w:rsid w:val="00606AF1"/>
    <w:rsid w:val="006245A5"/>
    <w:rsid w:val="00643E28"/>
    <w:rsid w:val="006531E6"/>
    <w:rsid w:val="00667BFA"/>
    <w:rsid w:val="006759D1"/>
    <w:rsid w:val="006A0496"/>
    <w:rsid w:val="006D120B"/>
    <w:rsid w:val="007001D2"/>
    <w:rsid w:val="00710032"/>
    <w:rsid w:val="00716E37"/>
    <w:rsid w:val="00734F7F"/>
    <w:rsid w:val="00740FD2"/>
    <w:rsid w:val="00744D70"/>
    <w:rsid w:val="00761B80"/>
    <w:rsid w:val="007736EF"/>
    <w:rsid w:val="00773A28"/>
    <w:rsid w:val="00791928"/>
    <w:rsid w:val="007A22CA"/>
    <w:rsid w:val="007D4BD4"/>
    <w:rsid w:val="007F7D60"/>
    <w:rsid w:val="00807718"/>
    <w:rsid w:val="00810A70"/>
    <w:rsid w:val="008353A5"/>
    <w:rsid w:val="00836AFE"/>
    <w:rsid w:val="008414A4"/>
    <w:rsid w:val="00870A62"/>
    <w:rsid w:val="00886F15"/>
    <w:rsid w:val="008C0F33"/>
    <w:rsid w:val="008D2CB4"/>
    <w:rsid w:val="008E3C72"/>
    <w:rsid w:val="008F26DB"/>
    <w:rsid w:val="009C7B52"/>
    <w:rsid w:val="009D097A"/>
    <w:rsid w:val="009D74DD"/>
    <w:rsid w:val="009E331C"/>
    <w:rsid w:val="00A24E93"/>
    <w:rsid w:val="00A325B9"/>
    <w:rsid w:val="00A337DE"/>
    <w:rsid w:val="00A40136"/>
    <w:rsid w:val="00A50C7C"/>
    <w:rsid w:val="00A83A57"/>
    <w:rsid w:val="00A926B5"/>
    <w:rsid w:val="00A967F4"/>
    <w:rsid w:val="00AA101C"/>
    <w:rsid w:val="00AA228D"/>
    <w:rsid w:val="00AA2ED8"/>
    <w:rsid w:val="00AF4C2D"/>
    <w:rsid w:val="00B0274B"/>
    <w:rsid w:val="00B07D18"/>
    <w:rsid w:val="00B20BCC"/>
    <w:rsid w:val="00B27441"/>
    <w:rsid w:val="00B508D2"/>
    <w:rsid w:val="00B66198"/>
    <w:rsid w:val="00B67136"/>
    <w:rsid w:val="00B757C6"/>
    <w:rsid w:val="00B76498"/>
    <w:rsid w:val="00BA07EE"/>
    <w:rsid w:val="00BD4E94"/>
    <w:rsid w:val="00BF5C52"/>
    <w:rsid w:val="00C06D97"/>
    <w:rsid w:val="00C14CCB"/>
    <w:rsid w:val="00C31F6D"/>
    <w:rsid w:val="00C33E4F"/>
    <w:rsid w:val="00C350ED"/>
    <w:rsid w:val="00C35870"/>
    <w:rsid w:val="00C3793D"/>
    <w:rsid w:val="00C50298"/>
    <w:rsid w:val="00C629A2"/>
    <w:rsid w:val="00C71EBB"/>
    <w:rsid w:val="00C7212A"/>
    <w:rsid w:val="00C80AEF"/>
    <w:rsid w:val="00CA030C"/>
    <w:rsid w:val="00CD097F"/>
    <w:rsid w:val="00CD63C2"/>
    <w:rsid w:val="00CF1090"/>
    <w:rsid w:val="00CF795C"/>
    <w:rsid w:val="00D04C90"/>
    <w:rsid w:val="00D16039"/>
    <w:rsid w:val="00D16DAD"/>
    <w:rsid w:val="00D25A15"/>
    <w:rsid w:val="00D27E38"/>
    <w:rsid w:val="00D41A0E"/>
    <w:rsid w:val="00D5233E"/>
    <w:rsid w:val="00D7354E"/>
    <w:rsid w:val="00D87767"/>
    <w:rsid w:val="00DA362A"/>
    <w:rsid w:val="00DC0C44"/>
    <w:rsid w:val="00DD3948"/>
    <w:rsid w:val="00DD72DF"/>
    <w:rsid w:val="00DF2126"/>
    <w:rsid w:val="00DF3CCA"/>
    <w:rsid w:val="00E40A76"/>
    <w:rsid w:val="00E50E3C"/>
    <w:rsid w:val="00E67FA0"/>
    <w:rsid w:val="00E75904"/>
    <w:rsid w:val="00E75B22"/>
    <w:rsid w:val="00E91433"/>
    <w:rsid w:val="00EB06F0"/>
    <w:rsid w:val="00EF52A9"/>
    <w:rsid w:val="00EF539A"/>
    <w:rsid w:val="00F0567B"/>
    <w:rsid w:val="00F05B7D"/>
    <w:rsid w:val="00F35C83"/>
    <w:rsid w:val="00F433D9"/>
    <w:rsid w:val="00F6341F"/>
    <w:rsid w:val="00F664F5"/>
    <w:rsid w:val="00FA0045"/>
    <w:rsid w:val="00FA15D7"/>
    <w:rsid w:val="00FA19B0"/>
    <w:rsid w:val="00FE6479"/>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26EF23"/>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UnresolvedMention">
    <w:name w:val="Unresolved Mention"/>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character" w:styleId="Odwoaniedokomentarza">
    <w:name w:val="annotation reference"/>
    <w:uiPriority w:val="99"/>
    <w:semiHidden/>
    <w:unhideWhenUsed/>
    <w:rsid w:val="004A348D"/>
    <w:rPr>
      <w:sz w:val="16"/>
      <w:szCs w:val="16"/>
    </w:rPr>
  </w:style>
  <w:style w:type="paragraph" w:styleId="Tekstkomentarza">
    <w:name w:val="annotation text"/>
    <w:basedOn w:val="Normalny"/>
    <w:link w:val="TekstkomentarzaZnak"/>
    <w:uiPriority w:val="99"/>
    <w:semiHidden/>
    <w:unhideWhenUsed/>
    <w:rsid w:val="004A348D"/>
    <w:pPr>
      <w:spacing w:after="160" w:line="259"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4A348D"/>
    <w:rPr>
      <w:rFonts w:ascii="Calibri" w:eastAsia="Calibri" w:hAnsi="Calibri"/>
      <w:lang w:eastAsia="en-US"/>
    </w:rPr>
  </w:style>
  <w:style w:type="paragraph" w:styleId="Tekstdymka">
    <w:name w:val="Balloon Text"/>
    <w:basedOn w:val="Normalny"/>
    <w:link w:val="TekstdymkaZnak"/>
    <w:uiPriority w:val="99"/>
    <w:semiHidden/>
    <w:unhideWhenUsed/>
    <w:rsid w:val="004A34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48D"/>
    <w:rPr>
      <w:rFonts w:ascii="Segoe UI" w:hAnsi="Segoe UI" w:cs="Segoe UI"/>
      <w:sz w:val="18"/>
      <w:szCs w:val="18"/>
      <w:lang w:eastAsia="en-US"/>
    </w:rPr>
  </w:style>
  <w:style w:type="paragraph" w:styleId="Akapitzlist">
    <w:name w:val="List Paragraph"/>
    <w:basedOn w:val="Normalny"/>
    <w:uiPriority w:val="34"/>
    <w:qFormat/>
    <w:rsid w:val="00F664F5"/>
    <w:pPr>
      <w:ind w:left="720"/>
      <w:contextualSpacing/>
    </w:pPr>
  </w:style>
  <w:style w:type="paragraph" w:styleId="Tekstprzypisukocowego">
    <w:name w:val="endnote text"/>
    <w:basedOn w:val="Normalny"/>
    <w:link w:val="TekstprzypisukocowegoZnak"/>
    <w:uiPriority w:val="99"/>
    <w:semiHidden/>
    <w:unhideWhenUsed/>
    <w:rsid w:val="00B76498"/>
    <w:rPr>
      <w:sz w:val="20"/>
      <w:szCs w:val="20"/>
    </w:rPr>
  </w:style>
  <w:style w:type="character" w:customStyle="1" w:styleId="TekstprzypisukocowegoZnak">
    <w:name w:val="Tekst przypisu końcowego Znak"/>
    <w:basedOn w:val="Domylnaczcionkaakapitu"/>
    <w:link w:val="Tekstprzypisukocowego"/>
    <w:uiPriority w:val="99"/>
    <w:semiHidden/>
    <w:rsid w:val="00B76498"/>
    <w:rPr>
      <w:lang w:eastAsia="en-US"/>
    </w:rPr>
  </w:style>
  <w:style w:type="character" w:styleId="Odwoanieprzypisukocowego">
    <w:name w:val="endnote reference"/>
    <w:basedOn w:val="Domylnaczcionkaakapitu"/>
    <w:uiPriority w:val="99"/>
    <w:semiHidden/>
    <w:unhideWhenUsed/>
    <w:rsid w:val="00B76498"/>
    <w:rPr>
      <w:vertAlign w:val="superscript"/>
    </w:rPr>
  </w:style>
  <w:style w:type="paragraph" w:styleId="Tekstpodstawowywcity">
    <w:name w:val="Body Text Indent"/>
    <w:basedOn w:val="Normalny"/>
    <w:link w:val="TekstpodstawowywcityZnak"/>
    <w:unhideWhenUsed/>
    <w:rsid w:val="005B4FAD"/>
    <w:pPr>
      <w:spacing w:after="120"/>
      <w:ind w:left="283"/>
    </w:pPr>
    <w:rPr>
      <w:rFonts w:ascii="Times New Roman" w:eastAsia="Times New Roman" w:hAnsi="Times New Roman"/>
      <w:lang w:val="x-none" w:eastAsia="x-none"/>
    </w:rPr>
  </w:style>
  <w:style w:type="character" w:customStyle="1" w:styleId="TekstpodstawowywcityZnak">
    <w:name w:val="Tekst podstawowy wcięty Znak"/>
    <w:basedOn w:val="Domylnaczcionkaakapitu"/>
    <w:link w:val="Tekstpodstawowywcity"/>
    <w:rsid w:val="005B4FAD"/>
    <w:rPr>
      <w:rFonts w:ascii="Times New Roman" w:eastAsia="Times New Roman" w:hAnsi="Times New Roman"/>
      <w:sz w:val="24"/>
      <w:szCs w:val="24"/>
      <w:lang w:val="x-none" w:eastAsia="x-none"/>
    </w:rPr>
  </w:style>
  <w:style w:type="paragraph" w:customStyle="1" w:styleId="Akapitzlist1">
    <w:name w:val="Akapit z listą1"/>
    <w:basedOn w:val="Normalny"/>
    <w:rsid w:val="005E3CCF"/>
    <w:pPr>
      <w:spacing w:after="200" w:line="276" w:lineRule="auto"/>
      <w:ind w:left="720"/>
      <w:contextualSpacing/>
    </w:pPr>
    <w:rPr>
      <w:rFonts w:ascii="Calibri" w:eastAsia="Times New Roman" w:hAnsi="Calibri"/>
      <w:sz w:val="22"/>
      <w:szCs w:val="22"/>
    </w:rPr>
  </w:style>
  <w:style w:type="paragraph" w:styleId="Tematkomentarza">
    <w:name w:val="annotation subject"/>
    <w:basedOn w:val="Tekstkomentarza"/>
    <w:next w:val="Tekstkomentarza"/>
    <w:link w:val="TematkomentarzaZnak"/>
    <w:uiPriority w:val="99"/>
    <w:semiHidden/>
    <w:unhideWhenUsed/>
    <w:rsid w:val="00DF2126"/>
    <w:pPr>
      <w:spacing w:after="0" w:line="240" w:lineRule="auto"/>
    </w:pPr>
    <w:rPr>
      <w:rFonts w:ascii="Century Gothic" w:eastAsia="Century Gothic" w:hAnsi="Century Gothic"/>
      <w:b/>
      <w:bCs/>
    </w:rPr>
  </w:style>
  <w:style w:type="character" w:customStyle="1" w:styleId="TematkomentarzaZnak">
    <w:name w:val="Temat komentarza Znak"/>
    <w:basedOn w:val="TekstkomentarzaZnak"/>
    <w:link w:val="Tematkomentarza"/>
    <w:uiPriority w:val="99"/>
    <w:semiHidden/>
    <w:rsid w:val="00DF2126"/>
    <w:rPr>
      <w:rFonts w:ascii="Calibri" w:eastAsia="Calibri" w:hAnsi="Calibri"/>
      <w:b/>
      <w:bCs/>
      <w:lang w:eastAsia="en-US"/>
    </w:rPr>
  </w:style>
  <w:style w:type="character" w:styleId="Uwydatnienie">
    <w:name w:val="Emphasis"/>
    <w:basedOn w:val="Domylnaczcionkaakapitu"/>
    <w:uiPriority w:val="20"/>
    <w:qFormat/>
    <w:rsid w:val="0080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0720">
      <w:bodyDiv w:val="1"/>
      <w:marLeft w:val="0"/>
      <w:marRight w:val="0"/>
      <w:marTop w:val="0"/>
      <w:marBottom w:val="0"/>
      <w:divBdr>
        <w:top w:val="none" w:sz="0" w:space="0" w:color="auto"/>
        <w:left w:val="none" w:sz="0" w:space="0" w:color="auto"/>
        <w:bottom w:val="none" w:sz="0" w:space="0" w:color="auto"/>
        <w:right w:val="none" w:sz="0" w:space="0" w:color="auto"/>
      </w:divBdr>
    </w:div>
    <w:div w:id="697851319">
      <w:bodyDiv w:val="1"/>
      <w:marLeft w:val="0"/>
      <w:marRight w:val="0"/>
      <w:marTop w:val="0"/>
      <w:marBottom w:val="0"/>
      <w:divBdr>
        <w:top w:val="none" w:sz="0" w:space="0" w:color="auto"/>
        <w:left w:val="none" w:sz="0" w:space="0" w:color="auto"/>
        <w:bottom w:val="none" w:sz="0" w:space="0" w:color="auto"/>
        <w:right w:val="none" w:sz="0" w:space="0" w:color="auto"/>
      </w:divBdr>
    </w:div>
    <w:div w:id="1785617987">
      <w:bodyDiv w:val="1"/>
      <w:marLeft w:val="0"/>
      <w:marRight w:val="0"/>
      <w:marTop w:val="0"/>
      <w:marBottom w:val="0"/>
      <w:divBdr>
        <w:top w:val="none" w:sz="0" w:space="0" w:color="auto"/>
        <w:left w:val="none" w:sz="0" w:space="0" w:color="auto"/>
        <w:bottom w:val="none" w:sz="0" w:space="0" w:color="auto"/>
        <w:right w:val="none" w:sz="0" w:space="0" w:color="auto"/>
      </w:divBdr>
    </w:div>
    <w:div w:id="18841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t@arm.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13</Pages>
  <Words>3047</Words>
  <Characters>18282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Stefaniak Monika</cp:lastModifiedBy>
  <cp:revision>16</cp:revision>
  <cp:lastPrinted>2021-01-11T12:24:00Z</cp:lastPrinted>
  <dcterms:created xsi:type="dcterms:W3CDTF">2020-11-17T08:01:00Z</dcterms:created>
  <dcterms:modified xsi:type="dcterms:W3CDTF">2021-01-11T12:37:00Z</dcterms:modified>
</cp:coreProperties>
</file>