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BBB05" w14:textId="77777777" w:rsidR="00A97281" w:rsidRPr="00664FE0" w:rsidRDefault="00A97281" w:rsidP="00A9728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Załącznik nr 2 do Zapytania o wycenę – Formularz cenowy</w:t>
      </w:r>
    </w:p>
    <w:p w14:paraId="53F27FE3" w14:textId="77777777" w:rsidR="00A97281" w:rsidRPr="00664FE0" w:rsidRDefault="00A97281" w:rsidP="00A9728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115D6" w14:textId="77777777" w:rsidR="00A97281" w:rsidRPr="00664FE0" w:rsidRDefault="00A97281" w:rsidP="00A97281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A97281" w:rsidRPr="00664FE0" w14:paraId="5FCF09A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4F7B93" w14:textId="77777777" w:rsidR="00A97281" w:rsidRPr="00664FE0" w:rsidRDefault="00A97281" w:rsidP="00450D4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447F28" w14:textId="77777777" w:rsidR="00A97281" w:rsidRPr="00664FE0" w:rsidRDefault="00A97281" w:rsidP="00450D4F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A97281" w:rsidRPr="00664FE0" w14:paraId="5F6406F7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B344A2" w14:textId="77777777" w:rsidR="00A97281" w:rsidRPr="00664FE0" w:rsidRDefault="00A97281" w:rsidP="00450D4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5CCE53" w14:textId="77777777" w:rsidR="00A97281" w:rsidRPr="00664FE0" w:rsidRDefault="00A97281" w:rsidP="00450D4F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A97281" w:rsidRPr="00664FE0" w14:paraId="64E9A7D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6C1025" w14:textId="77777777" w:rsidR="00A97281" w:rsidRPr="00664FE0" w:rsidRDefault="00A97281" w:rsidP="00450D4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BB409D3" w14:textId="77777777" w:rsidR="00A97281" w:rsidRPr="00664FE0" w:rsidRDefault="00A97281" w:rsidP="00450D4F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A97281" w:rsidRPr="00664FE0" w14:paraId="487BD47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D8A1D1" w14:textId="77777777" w:rsidR="00A97281" w:rsidRPr="00664FE0" w:rsidRDefault="00A97281" w:rsidP="00450D4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C4D066" w14:textId="77777777" w:rsidR="00A97281" w:rsidRPr="00664FE0" w:rsidRDefault="00A97281" w:rsidP="00450D4F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51929300" w14:textId="77777777" w:rsidR="00A97281" w:rsidRPr="00664FE0" w:rsidRDefault="00A97281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E428F" w14:textId="77777777" w:rsidR="00A97281" w:rsidRDefault="00A97281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EC66CD" w14:textId="77777777" w:rsidR="00A97281" w:rsidRPr="00664FE0" w:rsidRDefault="00A97281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30B43D" w14:textId="77777777" w:rsidR="00A97281" w:rsidRDefault="00A97281" w:rsidP="00A97281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FE0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7F8C55" w14:textId="77777777" w:rsidR="00A97281" w:rsidRPr="00664FE0" w:rsidRDefault="00A97281" w:rsidP="00A97281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37829A" w14:textId="610A95DA" w:rsidR="00A97281" w:rsidRDefault="00A97281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FE0">
        <w:rPr>
          <w:rFonts w:ascii="Times New Roman" w:hAnsi="Times New Roman" w:cs="Times New Roman"/>
          <w:sz w:val="24"/>
          <w:szCs w:val="24"/>
        </w:rPr>
        <w:t xml:space="preserve">W odpowiedzi na prośbę o dokonanie wyceny szacunkowej wartości planowanego zamówienia na dostawę sprzętu CBRN, opisanego w Załączniku nr 1 do Zapytania o wycenę z dnia </w:t>
      </w:r>
      <w:r w:rsidR="00C449B6">
        <w:rPr>
          <w:rFonts w:ascii="Times New Roman" w:hAnsi="Times New Roman" w:cs="Times New Roman"/>
          <w:sz w:val="24"/>
          <w:szCs w:val="24"/>
        </w:rPr>
        <w:t>1</w:t>
      </w:r>
      <w:r w:rsidR="00710C41">
        <w:rPr>
          <w:rFonts w:ascii="Times New Roman" w:hAnsi="Times New Roman" w:cs="Times New Roman"/>
          <w:sz w:val="24"/>
          <w:szCs w:val="24"/>
        </w:rPr>
        <w:t>5</w:t>
      </w:r>
      <w:r w:rsidRPr="00664FE0">
        <w:rPr>
          <w:rFonts w:ascii="Times New Roman" w:hAnsi="Times New Roman" w:cs="Times New Roman"/>
          <w:sz w:val="24"/>
          <w:szCs w:val="24"/>
        </w:rPr>
        <w:t xml:space="preserve"> września 2023 roku – „Szczegółowy opis planowanego zamówienia”, przy uwzględnieniu warunków realizacji przedmiotu planowanego zamówienia opisanych w Zapytaniu o wycenę, niniejszym przedstawiam kalkulację cenową:</w:t>
      </w:r>
    </w:p>
    <w:p w14:paraId="719A3319" w14:textId="77777777" w:rsidR="00A97281" w:rsidRPr="00664FE0" w:rsidRDefault="00A97281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1510"/>
        <w:gridCol w:w="1511"/>
      </w:tblGrid>
      <w:tr w:rsidR="00A97281" w:rsidRPr="00664FE0" w14:paraId="7B7F69B7" w14:textId="77777777" w:rsidTr="00450D4F">
        <w:trPr>
          <w:trHeight w:val="315"/>
        </w:trPr>
        <w:tc>
          <w:tcPr>
            <w:tcW w:w="3020" w:type="dxa"/>
            <w:vMerge w:val="restart"/>
          </w:tcPr>
          <w:p w14:paraId="43A7282A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Sprzęt CBRN</w:t>
            </w:r>
          </w:p>
        </w:tc>
        <w:tc>
          <w:tcPr>
            <w:tcW w:w="3021" w:type="dxa"/>
            <w:vMerge w:val="restart"/>
          </w:tcPr>
          <w:p w14:paraId="7EBCA440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Ilość</w:t>
            </w:r>
          </w:p>
          <w:p w14:paraId="25F63904" w14:textId="77777777" w:rsidR="00A97281" w:rsidRPr="00577F9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[sztuki]</w:t>
            </w:r>
          </w:p>
        </w:tc>
        <w:tc>
          <w:tcPr>
            <w:tcW w:w="3021" w:type="dxa"/>
            <w:gridSpan w:val="2"/>
          </w:tcPr>
          <w:p w14:paraId="71F61B67" w14:textId="77777777" w:rsidR="00A97281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Cena netto</w:t>
            </w:r>
          </w:p>
          <w:p w14:paraId="09862D2A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[PLN]</w:t>
            </w:r>
          </w:p>
        </w:tc>
      </w:tr>
      <w:tr w:rsidR="00A97281" w:rsidRPr="00664FE0" w14:paraId="1F3A7114" w14:textId="77777777" w:rsidTr="00450D4F">
        <w:trPr>
          <w:trHeight w:val="315"/>
        </w:trPr>
        <w:tc>
          <w:tcPr>
            <w:tcW w:w="3020" w:type="dxa"/>
            <w:vMerge/>
          </w:tcPr>
          <w:p w14:paraId="620779EE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  <w:vMerge/>
          </w:tcPr>
          <w:p w14:paraId="53DD8164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10" w:type="dxa"/>
          </w:tcPr>
          <w:p w14:paraId="73B9C2AD" w14:textId="77777777" w:rsidR="00A97281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jednostkowa</w:t>
            </w:r>
          </w:p>
          <w:p w14:paraId="386E4F86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</w:t>
            </w: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 1 szt]</w:t>
            </w:r>
          </w:p>
        </w:tc>
        <w:tc>
          <w:tcPr>
            <w:tcW w:w="1511" w:type="dxa"/>
          </w:tcPr>
          <w:p w14:paraId="7AED9813" w14:textId="77777777" w:rsidR="00A97281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łączna</w:t>
            </w:r>
          </w:p>
          <w:p w14:paraId="07F00D49" w14:textId="77777777" w:rsidR="00A97281" w:rsidRPr="00577F9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[cena jednostkowa x ilość sztuk]</w:t>
            </w:r>
          </w:p>
        </w:tc>
      </w:tr>
      <w:tr w:rsidR="004F578E" w:rsidRPr="00664FE0" w14:paraId="2C6062C2" w14:textId="77777777" w:rsidTr="00284CB6">
        <w:trPr>
          <w:trHeight w:val="315"/>
        </w:trPr>
        <w:tc>
          <w:tcPr>
            <w:tcW w:w="9062" w:type="dxa"/>
            <w:gridSpan w:val="4"/>
          </w:tcPr>
          <w:p w14:paraId="29121929" w14:textId="77777777" w:rsidR="004F578E" w:rsidRDefault="004F578E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43D32AE" w14:textId="77777777" w:rsidR="004F578E" w:rsidRDefault="004F578E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CZĘŚĆ 1</w:t>
            </w:r>
          </w:p>
          <w:p w14:paraId="422F51C2" w14:textId="193F3648" w:rsidR="004F578E" w:rsidRPr="001E7D33" w:rsidRDefault="004F578E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97281" w:rsidRPr="00664FE0" w14:paraId="0249768C" w14:textId="77777777" w:rsidTr="00450D4F">
        <w:tc>
          <w:tcPr>
            <w:tcW w:w="3020" w:type="dxa"/>
          </w:tcPr>
          <w:p w14:paraId="2010D1A7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047AEC9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detektor gazów bojowych</w:t>
            </w:r>
          </w:p>
        </w:tc>
        <w:tc>
          <w:tcPr>
            <w:tcW w:w="3021" w:type="dxa"/>
          </w:tcPr>
          <w:p w14:paraId="19093AED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10" w:type="dxa"/>
          </w:tcPr>
          <w:p w14:paraId="12264AC6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620F5C01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F578E" w:rsidRPr="00664FE0" w14:paraId="72CC4C7F" w14:textId="77777777" w:rsidTr="00B539D9">
        <w:tc>
          <w:tcPr>
            <w:tcW w:w="9062" w:type="dxa"/>
            <w:gridSpan w:val="4"/>
          </w:tcPr>
          <w:p w14:paraId="21E04D8A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2C1E044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78E">
              <w:rPr>
                <w:rFonts w:ascii="Times New Roman" w:hAnsi="Times New Roman" w:cs="Times New Roman"/>
                <w:b/>
                <w:bCs/>
              </w:rPr>
              <w:t>CZĘŚĆ 2</w:t>
            </w:r>
          </w:p>
          <w:p w14:paraId="7C2356F7" w14:textId="44418D8E" w:rsidR="004F578E" w:rsidRP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97281" w:rsidRPr="00664FE0" w14:paraId="01A09CE4" w14:textId="77777777" w:rsidTr="00450D4F">
        <w:tc>
          <w:tcPr>
            <w:tcW w:w="3020" w:type="dxa"/>
          </w:tcPr>
          <w:p w14:paraId="575586B7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podręczny spektrometr FTIR</w:t>
            </w:r>
          </w:p>
        </w:tc>
        <w:tc>
          <w:tcPr>
            <w:tcW w:w="3021" w:type="dxa"/>
          </w:tcPr>
          <w:p w14:paraId="071DFA9F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10" w:type="dxa"/>
          </w:tcPr>
          <w:p w14:paraId="24244B9A" w14:textId="77777777" w:rsidR="00A97281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1F75225F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6BB45EAA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F578E" w:rsidRPr="00664FE0" w14:paraId="3E6A0C35" w14:textId="77777777" w:rsidTr="00A76697">
        <w:tc>
          <w:tcPr>
            <w:tcW w:w="9062" w:type="dxa"/>
            <w:gridSpan w:val="4"/>
          </w:tcPr>
          <w:p w14:paraId="54EF4938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8E45252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78E">
              <w:rPr>
                <w:rFonts w:ascii="Times New Roman" w:hAnsi="Times New Roman" w:cs="Times New Roman"/>
                <w:b/>
                <w:bCs/>
              </w:rPr>
              <w:t>CZĘŚĆ 3</w:t>
            </w:r>
          </w:p>
          <w:p w14:paraId="75F47644" w14:textId="32C544DB" w:rsidR="004F578E" w:rsidRP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97281" w:rsidRPr="00664FE0" w14:paraId="17D6298A" w14:textId="77777777" w:rsidTr="00450D4F">
        <w:tc>
          <w:tcPr>
            <w:tcW w:w="3020" w:type="dxa"/>
          </w:tcPr>
          <w:p w14:paraId="09AF977F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spektrometr do analizy z wykorzystaniem zjawiska spektroskopii Ramana</w:t>
            </w:r>
          </w:p>
        </w:tc>
        <w:tc>
          <w:tcPr>
            <w:tcW w:w="3021" w:type="dxa"/>
          </w:tcPr>
          <w:p w14:paraId="30538D40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10" w:type="dxa"/>
          </w:tcPr>
          <w:p w14:paraId="105E9261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17223EF6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F578E" w:rsidRPr="00664FE0" w14:paraId="58FB2519" w14:textId="77777777" w:rsidTr="00B82565">
        <w:tc>
          <w:tcPr>
            <w:tcW w:w="9062" w:type="dxa"/>
            <w:gridSpan w:val="4"/>
          </w:tcPr>
          <w:p w14:paraId="4CED159E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0025BB2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78E">
              <w:rPr>
                <w:rFonts w:ascii="Times New Roman" w:hAnsi="Times New Roman" w:cs="Times New Roman"/>
                <w:b/>
                <w:bCs/>
              </w:rPr>
              <w:t>CZĘŚĆ 4</w:t>
            </w:r>
          </w:p>
          <w:p w14:paraId="0B305A0C" w14:textId="1A370CA7" w:rsidR="004F578E" w:rsidRP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97281" w:rsidRPr="00664FE0" w14:paraId="15CE8033" w14:textId="77777777" w:rsidTr="00450D4F">
        <w:tc>
          <w:tcPr>
            <w:tcW w:w="3020" w:type="dxa"/>
          </w:tcPr>
          <w:p w14:paraId="0E045DE1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lastRenderedPageBreak/>
              <w:t>przenośny system chromatografu gazowego / spektrometru masowego (GC.MS)</w:t>
            </w:r>
          </w:p>
        </w:tc>
        <w:tc>
          <w:tcPr>
            <w:tcW w:w="3021" w:type="dxa"/>
          </w:tcPr>
          <w:p w14:paraId="58922830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10" w:type="dxa"/>
          </w:tcPr>
          <w:p w14:paraId="7A1C9868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360FC392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F578E" w:rsidRPr="00664FE0" w14:paraId="1019AE54" w14:textId="77777777" w:rsidTr="007672B5">
        <w:tc>
          <w:tcPr>
            <w:tcW w:w="9062" w:type="dxa"/>
            <w:gridSpan w:val="4"/>
          </w:tcPr>
          <w:p w14:paraId="24AB2C62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5D22EB2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CZĘŚĆ 5</w:t>
            </w:r>
          </w:p>
          <w:p w14:paraId="63355563" w14:textId="6CC6E0CE" w:rsidR="004F578E" w:rsidRP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97281" w:rsidRPr="00664FE0" w14:paraId="4A629063" w14:textId="77777777" w:rsidTr="00450D4F">
        <w:tc>
          <w:tcPr>
            <w:tcW w:w="3020" w:type="dxa"/>
          </w:tcPr>
          <w:p w14:paraId="2E18D4EF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ręczny monitor skażeń</w:t>
            </w:r>
          </w:p>
        </w:tc>
        <w:tc>
          <w:tcPr>
            <w:tcW w:w="3021" w:type="dxa"/>
          </w:tcPr>
          <w:p w14:paraId="09AD9557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10" w:type="dxa"/>
          </w:tcPr>
          <w:p w14:paraId="6346ED24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3304634F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F578E" w:rsidRPr="00664FE0" w14:paraId="6D80AFEA" w14:textId="77777777" w:rsidTr="00F615F5">
        <w:tc>
          <w:tcPr>
            <w:tcW w:w="9062" w:type="dxa"/>
            <w:gridSpan w:val="4"/>
          </w:tcPr>
          <w:p w14:paraId="60E6F163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593EF92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CZĘŚĆ 6</w:t>
            </w:r>
          </w:p>
          <w:p w14:paraId="216652BC" w14:textId="6B561816" w:rsidR="004F578E" w:rsidRP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97281" w:rsidRPr="00664FE0" w14:paraId="3417A5D3" w14:textId="77777777" w:rsidTr="00450D4F">
        <w:tc>
          <w:tcPr>
            <w:tcW w:w="3020" w:type="dxa"/>
          </w:tcPr>
          <w:p w14:paraId="4249F2C4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elektroniczny dawkomierz osobisty z odczytem bezpośrednim</w:t>
            </w:r>
          </w:p>
        </w:tc>
        <w:tc>
          <w:tcPr>
            <w:tcW w:w="3021" w:type="dxa"/>
          </w:tcPr>
          <w:p w14:paraId="29F32A03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510" w:type="dxa"/>
          </w:tcPr>
          <w:p w14:paraId="709F82A3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3263A758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F578E" w:rsidRPr="00664FE0" w14:paraId="4A8136DE" w14:textId="77777777" w:rsidTr="000F6A09">
        <w:tc>
          <w:tcPr>
            <w:tcW w:w="9062" w:type="dxa"/>
            <w:gridSpan w:val="4"/>
          </w:tcPr>
          <w:p w14:paraId="390723DF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2F3919A" w14:textId="75257504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CZĘŚĆ 7</w:t>
            </w:r>
          </w:p>
          <w:p w14:paraId="2BCBF4F5" w14:textId="2C69BECD" w:rsidR="004F578E" w:rsidRP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97281" w:rsidRPr="00664FE0" w14:paraId="63E4175A" w14:textId="77777777" w:rsidTr="00450D4F">
        <w:tc>
          <w:tcPr>
            <w:tcW w:w="3020" w:type="dxa"/>
          </w:tcPr>
          <w:p w14:paraId="0A4154BD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elektroniczny dawkomierz osobisty z funkcją pomiaru dawki neutronów</w:t>
            </w:r>
          </w:p>
        </w:tc>
        <w:tc>
          <w:tcPr>
            <w:tcW w:w="3021" w:type="dxa"/>
          </w:tcPr>
          <w:p w14:paraId="075C9C46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10" w:type="dxa"/>
          </w:tcPr>
          <w:p w14:paraId="06E3D318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6D25F2E4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F578E" w:rsidRPr="00664FE0" w14:paraId="1622B2D3" w14:textId="77777777" w:rsidTr="008701ED">
        <w:tc>
          <w:tcPr>
            <w:tcW w:w="9062" w:type="dxa"/>
            <w:gridSpan w:val="4"/>
          </w:tcPr>
          <w:p w14:paraId="2C5DB2BD" w14:textId="77777777" w:rsidR="004F578E" w:rsidRDefault="004F578E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A02E744" w14:textId="5C6F13F6" w:rsidR="004F578E" w:rsidRP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78E">
              <w:rPr>
                <w:rFonts w:ascii="Times New Roman" w:hAnsi="Times New Roman" w:cs="Times New Roman"/>
                <w:b/>
                <w:bCs/>
              </w:rPr>
              <w:t>CZĘŚĆ 8</w:t>
            </w:r>
          </w:p>
          <w:p w14:paraId="25B11942" w14:textId="318DE95F" w:rsidR="004F578E" w:rsidRPr="001E7D33" w:rsidRDefault="004F578E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A97281" w:rsidRPr="00664FE0" w14:paraId="7C09163F" w14:textId="77777777" w:rsidTr="00450D4F">
        <w:tc>
          <w:tcPr>
            <w:tcW w:w="3020" w:type="dxa"/>
          </w:tcPr>
          <w:p w14:paraId="4060C1B8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przenośny analizator do badań skażenia promieniotwórczego próbek środowiskowych i żywnościowych</w:t>
            </w:r>
          </w:p>
        </w:tc>
        <w:tc>
          <w:tcPr>
            <w:tcW w:w="3021" w:type="dxa"/>
          </w:tcPr>
          <w:p w14:paraId="5AF48A81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0" w:type="dxa"/>
          </w:tcPr>
          <w:p w14:paraId="72726ED2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2B126713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F578E" w:rsidRPr="00664FE0" w14:paraId="100BE6D2" w14:textId="77777777" w:rsidTr="007B0FD7">
        <w:tc>
          <w:tcPr>
            <w:tcW w:w="9062" w:type="dxa"/>
            <w:gridSpan w:val="4"/>
          </w:tcPr>
          <w:p w14:paraId="40E3DBB2" w14:textId="77777777" w:rsidR="004F578E" w:rsidRDefault="004F578E" w:rsidP="00450D4F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6618717E" w14:textId="52C6D294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78E">
              <w:rPr>
                <w:rFonts w:ascii="Times New Roman" w:hAnsi="Times New Roman" w:cs="Times New Roman"/>
                <w:b/>
                <w:bCs/>
              </w:rPr>
              <w:t>CZĘŚĆ 9</w:t>
            </w:r>
          </w:p>
          <w:p w14:paraId="5142F05C" w14:textId="5B17F376" w:rsidR="004F578E" w:rsidRP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97281" w:rsidRPr="00664FE0" w14:paraId="176E83AB" w14:textId="77777777" w:rsidTr="00450D4F">
        <w:tc>
          <w:tcPr>
            <w:tcW w:w="3020" w:type="dxa"/>
          </w:tcPr>
          <w:p w14:paraId="03A760A2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ręczne urządzenie do wykrywania, lokalizacji i identyfikacji izotopów promieniotwórczych</w:t>
            </w:r>
          </w:p>
        </w:tc>
        <w:tc>
          <w:tcPr>
            <w:tcW w:w="3021" w:type="dxa"/>
          </w:tcPr>
          <w:p w14:paraId="4732D023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10" w:type="dxa"/>
          </w:tcPr>
          <w:p w14:paraId="0367ABC8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3B35BBB3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F578E" w:rsidRPr="00664FE0" w14:paraId="5A8113B5" w14:textId="77777777" w:rsidTr="00D0398B">
        <w:tc>
          <w:tcPr>
            <w:tcW w:w="9062" w:type="dxa"/>
            <w:gridSpan w:val="4"/>
          </w:tcPr>
          <w:p w14:paraId="07385534" w14:textId="77777777" w:rsidR="00B32878" w:rsidRDefault="00B32878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B1A0B8C" w14:textId="6139F351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CZĘŚĆ 10</w:t>
            </w:r>
          </w:p>
          <w:p w14:paraId="7C8A2381" w14:textId="06E336D4" w:rsidR="00B32878" w:rsidRPr="004F578E" w:rsidRDefault="00B32878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97281" w:rsidRPr="00664FE0" w14:paraId="3F16DEC0" w14:textId="77777777" w:rsidTr="00450D4F">
        <w:tc>
          <w:tcPr>
            <w:tcW w:w="3020" w:type="dxa"/>
          </w:tcPr>
          <w:p w14:paraId="05BDEF19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wielofunkcyjna kamera termowizyjna</w:t>
            </w:r>
          </w:p>
        </w:tc>
        <w:tc>
          <w:tcPr>
            <w:tcW w:w="3021" w:type="dxa"/>
          </w:tcPr>
          <w:p w14:paraId="628A397E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10" w:type="dxa"/>
          </w:tcPr>
          <w:p w14:paraId="6BCC8571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202824C2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6B6C2F09" w14:textId="77777777" w:rsidR="00A97281" w:rsidRPr="00664FE0" w:rsidRDefault="00A97281" w:rsidP="00A972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0554A75" w14:textId="77777777" w:rsidR="00A97281" w:rsidRDefault="00A97281" w:rsidP="00A972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3162A6B" w14:textId="77777777" w:rsidR="00A97281" w:rsidRPr="00664FE0" w:rsidRDefault="00A97281" w:rsidP="00A972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4662264" w14:textId="77777777" w:rsidR="00A97281" w:rsidRPr="00664FE0" w:rsidRDefault="00A97281" w:rsidP="00A97281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Data sporządzenia oferty:</w:t>
      </w:r>
    </w:p>
    <w:p w14:paraId="2D420FCD" w14:textId="77777777" w:rsidR="00A97281" w:rsidRPr="00664FE0" w:rsidRDefault="00A97281" w:rsidP="00A972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1B5A73" w14:textId="1A50AF8F" w:rsidR="002E0C0C" w:rsidRPr="00A97281" w:rsidRDefault="002E0C0C" w:rsidP="00A97281"/>
    <w:sectPr w:rsidR="002E0C0C" w:rsidRPr="00A97281" w:rsidSect="00B34D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D34C4" w14:textId="77777777" w:rsidR="007E3B6D" w:rsidRDefault="007E3B6D" w:rsidP="008F0897">
      <w:pPr>
        <w:spacing w:after="0" w:line="240" w:lineRule="auto"/>
      </w:pPr>
      <w:r>
        <w:separator/>
      </w:r>
    </w:p>
  </w:endnote>
  <w:endnote w:type="continuationSeparator" w:id="0">
    <w:p w14:paraId="68EBB537" w14:textId="77777777" w:rsidR="007E3B6D" w:rsidRDefault="007E3B6D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6E263" w14:textId="77777777" w:rsidR="007E3B6D" w:rsidRDefault="007E3B6D" w:rsidP="008F0897">
      <w:pPr>
        <w:spacing w:after="0" w:line="240" w:lineRule="auto"/>
      </w:pPr>
      <w:r>
        <w:separator/>
      </w:r>
    </w:p>
  </w:footnote>
  <w:footnote w:type="continuationSeparator" w:id="0">
    <w:p w14:paraId="420FCC28" w14:textId="77777777" w:rsidR="007E3B6D" w:rsidRDefault="007E3B6D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C155" w14:textId="2FF19F4A" w:rsidR="00522FAC" w:rsidRPr="00365F37" w:rsidRDefault="0025515B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3"/>
  </w:num>
  <w:num w:numId="3">
    <w:abstractNumId w:val="33"/>
  </w:num>
  <w:num w:numId="4">
    <w:abstractNumId w:val="1"/>
  </w:num>
  <w:num w:numId="5">
    <w:abstractNumId w:val="5"/>
  </w:num>
  <w:num w:numId="6">
    <w:abstractNumId w:val="12"/>
  </w:num>
  <w:num w:numId="7">
    <w:abstractNumId w:val="42"/>
  </w:num>
  <w:num w:numId="8">
    <w:abstractNumId w:val="27"/>
  </w:num>
  <w:num w:numId="9">
    <w:abstractNumId w:val="8"/>
  </w:num>
  <w:num w:numId="10">
    <w:abstractNumId w:val="31"/>
  </w:num>
  <w:num w:numId="11">
    <w:abstractNumId w:val="6"/>
  </w:num>
  <w:num w:numId="12">
    <w:abstractNumId w:val="19"/>
  </w:num>
  <w:num w:numId="13">
    <w:abstractNumId w:val="34"/>
  </w:num>
  <w:num w:numId="14">
    <w:abstractNumId w:val="29"/>
  </w:num>
  <w:num w:numId="15">
    <w:abstractNumId w:val="11"/>
  </w:num>
  <w:num w:numId="16">
    <w:abstractNumId w:val="2"/>
  </w:num>
  <w:num w:numId="17">
    <w:abstractNumId w:val="16"/>
  </w:num>
  <w:num w:numId="18">
    <w:abstractNumId w:val="24"/>
  </w:num>
  <w:num w:numId="19">
    <w:abstractNumId w:val="20"/>
  </w:num>
  <w:num w:numId="20">
    <w:abstractNumId w:val="28"/>
  </w:num>
  <w:num w:numId="21">
    <w:abstractNumId w:val="35"/>
  </w:num>
  <w:num w:numId="22">
    <w:abstractNumId w:val="7"/>
  </w:num>
  <w:num w:numId="23">
    <w:abstractNumId w:val="18"/>
  </w:num>
  <w:num w:numId="24">
    <w:abstractNumId w:val="36"/>
  </w:num>
  <w:num w:numId="25">
    <w:abstractNumId w:val="25"/>
  </w:num>
  <w:num w:numId="26">
    <w:abstractNumId w:val="3"/>
  </w:num>
  <w:num w:numId="27">
    <w:abstractNumId w:val="21"/>
  </w:num>
  <w:num w:numId="28">
    <w:abstractNumId w:val="23"/>
  </w:num>
  <w:num w:numId="29">
    <w:abstractNumId w:val="40"/>
  </w:num>
  <w:num w:numId="30">
    <w:abstractNumId w:val="26"/>
  </w:num>
  <w:num w:numId="31">
    <w:abstractNumId w:val="14"/>
  </w:num>
  <w:num w:numId="32">
    <w:abstractNumId w:val="30"/>
  </w:num>
  <w:num w:numId="33">
    <w:abstractNumId w:val="9"/>
  </w:num>
  <w:num w:numId="34">
    <w:abstractNumId w:val="15"/>
  </w:num>
  <w:num w:numId="35">
    <w:abstractNumId w:val="32"/>
  </w:num>
  <w:num w:numId="36">
    <w:abstractNumId w:val="37"/>
  </w:num>
  <w:num w:numId="37">
    <w:abstractNumId w:val="4"/>
  </w:num>
  <w:num w:numId="38">
    <w:abstractNumId w:val="10"/>
  </w:num>
  <w:num w:numId="39">
    <w:abstractNumId w:val="41"/>
  </w:num>
  <w:num w:numId="40">
    <w:abstractNumId w:val="0"/>
  </w:num>
  <w:num w:numId="41">
    <w:abstractNumId w:val="38"/>
  </w:num>
  <w:num w:numId="42">
    <w:abstractNumId w:val="3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120022"/>
    <w:rsid w:val="00127BF6"/>
    <w:rsid w:val="001301A4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7FFD"/>
    <w:rsid w:val="00522FAC"/>
    <w:rsid w:val="00531C2C"/>
    <w:rsid w:val="0053237B"/>
    <w:rsid w:val="00543E21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F56D9"/>
    <w:rsid w:val="00604B07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F14FE"/>
    <w:rsid w:val="006F538A"/>
    <w:rsid w:val="00710208"/>
    <w:rsid w:val="00710C41"/>
    <w:rsid w:val="00714D73"/>
    <w:rsid w:val="0073379B"/>
    <w:rsid w:val="007348D1"/>
    <w:rsid w:val="007378CE"/>
    <w:rsid w:val="00737C86"/>
    <w:rsid w:val="00751A1E"/>
    <w:rsid w:val="0076105D"/>
    <w:rsid w:val="007734C6"/>
    <w:rsid w:val="00791216"/>
    <w:rsid w:val="007932D3"/>
    <w:rsid w:val="007A5482"/>
    <w:rsid w:val="007A7DD1"/>
    <w:rsid w:val="007E310A"/>
    <w:rsid w:val="007E3B6D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5D54"/>
    <w:rsid w:val="009023B9"/>
    <w:rsid w:val="00905647"/>
    <w:rsid w:val="00913452"/>
    <w:rsid w:val="0091725D"/>
    <w:rsid w:val="00924555"/>
    <w:rsid w:val="009300F3"/>
    <w:rsid w:val="00932B4B"/>
    <w:rsid w:val="009338F9"/>
    <w:rsid w:val="009364DF"/>
    <w:rsid w:val="00957254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2A05"/>
    <w:rsid w:val="00A8211C"/>
    <w:rsid w:val="00A830B7"/>
    <w:rsid w:val="00A905A1"/>
    <w:rsid w:val="00A9569A"/>
    <w:rsid w:val="00A9726A"/>
    <w:rsid w:val="00A97281"/>
    <w:rsid w:val="00AA1EBF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A28A4"/>
    <w:rsid w:val="00BA579A"/>
    <w:rsid w:val="00BE4020"/>
    <w:rsid w:val="00BE66E1"/>
    <w:rsid w:val="00BE687E"/>
    <w:rsid w:val="00BF20F6"/>
    <w:rsid w:val="00C01A83"/>
    <w:rsid w:val="00C15AD4"/>
    <w:rsid w:val="00C277E7"/>
    <w:rsid w:val="00C413CF"/>
    <w:rsid w:val="00C449B6"/>
    <w:rsid w:val="00C46403"/>
    <w:rsid w:val="00C64052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D6"/>
    <w:rsid w:val="00D554F1"/>
    <w:rsid w:val="00D62D4A"/>
    <w:rsid w:val="00D740B8"/>
    <w:rsid w:val="00D759ED"/>
    <w:rsid w:val="00D957DC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96DF5"/>
    <w:rsid w:val="00EA0025"/>
    <w:rsid w:val="00EA421E"/>
    <w:rsid w:val="00EB20DD"/>
    <w:rsid w:val="00EB4B87"/>
    <w:rsid w:val="00EC30B6"/>
    <w:rsid w:val="00ED5901"/>
    <w:rsid w:val="00ED71FC"/>
    <w:rsid w:val="00EF0C51"/>
    <w:rsid w:val="00EF1EBD"/>
    <w:rsid w:val="00EF3EB5"/>
    <w:rsid w:val="00F02605"/>
    <w:rsid w:val="00F077CC"/>
    <w:rsid w:val="00F07C0C"/>
    <w:rsid w:val="00F13E22"/>
    <w:rsid w:val="00F150F4"/>
    <w:rsid w:val="00F163DA"/>
    <w:rsid w:val="00F31CFB"/>
    <w:rsid w:val="00F33FF8"/>
    <w:rsid w:val="00F355A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199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7</cp:revision>
  <dcterms:created xsi:type="dcterms:W3CDTF">2023-09-14T10:12:00Z</dcterms:created>
  <dcterms:modified xsi:type="dcterms:W3CDTF">2023-09-14T13:15:00Z</dcterms:modified>
</cp:coreProperties>
</file>