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056CF4" w14:textId="2B0DC015" w:rsidR="00C80B02" w:rsidRDefault="000556CD" w:rsidP="000556C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240"/>
        </w:tabs>
        <w:spacing w:line="276" w:lineRule="auto"/>
        <w:ind w:left="173"/>
        <w:jc w:val="both"/>
        <w:rPr>
          <w:bCs/>
          <w:i/>
          <w:iCs/>
          <w:color w:val="000000"/>
          <w:sz w:val="23"/>
          <w:szCs w:val="23"/>
        </w:rPr>
      </w:pPr>
      <w:bookmarkStart w:id="0" w:name="_Hlk144961110"/>
      <w:r w:rsidRPr="000556CD">
        <w:rPr>
          <w:bCs/>
          <w:i/>
          <w:iCs/>
          <w:color w:val="000000"/>
          <w:sz w:val="23"/>
          <w:szCs w:val="23"/>
        </w:rPr>
        <w:t>Załącznik nr 1 do Zapytania o wycenę – Szczegółowy opis planowanego zamówienia</w:t>
      </w:r>
    </w:p>
    <w:bookmarkEnd w:id="0"/>
    <w:p w14:paraId="7124FD41" w14:textId="77777777" w:rsidR="000556CD" w:rsidRPr="000556CD" w:rsidRDefault="000556CD" w:rsidP="000556C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240"/>
        </w:tabs>
        <w:spacing w:line="276" w:lineRule="auto"/>
        <w:ind w:left="173"/>
        <w:jc w:val="both"/>
        <w:rPr>
          <w:bCs/>
          <w:i/>
          <w:iCs/>
          <w:color w:val="000000"/>
          <w:sz w:val="23"/>
          <w:szCs w:val="23"/>
        </w:rPr>
      </w:pPr>
    </w:p>
    <w:tbl>
      <w:tblPr>
        <w:tblStyle w:val="Tabela-Siatka"/>
        <w:tblW w:w="9209" w:type="dxa"/>
        <w:tblLook w:val="04A0" w:firstRow="1" w:lastRow="0" w:firstColumn="1" w:lastColumn="0" w:noHBand="0" w:noVBand="1"/>
      </w:tblPr>
      <w:tblGrid>
        <w:gridCol w:w="988"/>
        <w:gridCol w:w="8221"/>
      </w:tblGrid>
      <w:tr w:rsidR="00C80B02" w14:paraId="3F764C29" w14:textId="77777777" w:rsidTr="00B16AAA">
        <w:trPr>
          <w:trHeight w:hRule="exact" w:val="340"/>
        </w:trPr>
        <w:tc>
          <w:tcPr>
            <w:tcW w:w="988" w:type="dxa"/>
            <w:vAlign w:val="center"/>
          </w:tcPr>
          <w:p w14:paraId="2C421736" w14:textId="6431C127" w:rsidR="00C80B02" w:rsidRPr="00850270" w:rsidRDefault="00F91B20" w:rsidP="00F91B2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Lp.</w:t>
            </w:r>
          </w:p>
        </w:tc>
        <w:tc>
          <w:tcPr>
            <w:tcW w:w="8221" w:type="dxa"/>
            <w:vAlign w:val="center"/>
          </w:tcPr>
          <w:p w14:paraId="7E813FB7" w14:textId="77777777" w:rsidR="00C80B02" w:rsidRPr="00DA0144" w:rsidRDefault="00C80B02" w:rsidP="00F91B20">
            <w:pPr>
              <w:spacing w:line="276" w:lineRule="auto"/>
              <w:jc w:val="center"/>
            </w:pPr>
            <w:r w:rsidRPr="00DA0144">
              <w:rPr>
                <w:b/>
                <w:color w:val="000000"/>
              </w:rPr>
              <w:t>Opis sprzętowy</w:t>
            </w:r>
          </w:p>
        </w:tc>
      </w:tr>
      <w:tr w:rsidR="00F91B20" w14:paraId="7D002EC4" w14:textId="77777777" w:rsidTr="00071B2A">
        <w:trPr>
          <w:trHeight w:hRule="exact" w:val="340"/>
        </w:trPr>
        <w:tc>
          <w:tcPr>
            <w:tcW w:w="9209" w:type="dxa"/>
            <w:gridSpan w:val="2"/>
            <w:vAlign w:val="center"/>
          </w:tcPr>
          <w:p w14:paraId="1D8E73E1" w14:textId="35869DC8" w:rsidR="00F91B20" w:rsidRPr="00DA0144" w:rsidRDefault="00F91B20" w:rsidP="00F91B20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CZEŚĆ 1</w:t>
            </w:r>
          </w:p>
        </w:tc>
      </w:tr>
      <w:tr w:rsidR="00C80B02" w14:paraId="4C8AF3FA" w14:textId="77777777" w:rsidTr="00B16AAA">
        <w:tc>
          <w:tcPr>
            <w:tcW w:w="988" w:type="dxa"/>
          </w:tcPr>
          <w:p w14:paraId="3854A453" w14:textId="5F5215DE" w:rsidR="00C80B02" w:rsidRDefault="00C80B02" w:rsidP="00B16AAA">
            <w:pPr>
              <w:rPr>
                <w:b/>
                <w:bCs/>
              </w:rPr>
            </w:pPr>
            <w:r w:rsidRPr="00E6769A">
              <w:rPr>
                <w:b/>
                <w:bCs/>
              </w:rPr>
              <w:t>1.</w:t>
            </w:r>
          </w:p>
          <w:p w14:paraId="2230DF6B" w14:textId="77777777" w:rsidR="00C80B02" w:rsidRPr="00E6769A" w:rsidRDefault="00C80B02" w:rsidP="00B16AAA">
            <w:pPr>
              <w:rPr>
                <w:b/>
                <w:bCs/>
              </w:rPr>
            </w:pPr>
          </w:p>
        </w:tc>
        <w:tc>
          <w:tcPr>
            <w:tcW w:w="8221" w:type="dxa"/>
          </w:tcPr>
          <w:p w14:paraId="47F7C87D" w14:textId="7F47A888" w:rsidR="00C80B02" w:rsidRPr="00CF2BA2" w:rsidRDefault="00C80B02" w:rsidP="00B16AAA">
            <w:pPr>
              <w:jc w:val="both"/>
              <w:rPr>
                <w:color w:val="FF0000"/>
              </w:rPr>
            </w:pPr>
            <w:bookmarkStart w:id="1" w:name="_Hlk144957268"/>
            <w:r w:rsidRPr="00CF2BA2">
              <w:rPr>
                <w:rFonts w:eastAsia="Century Gothic" w:cstheme="minorHAnsi"/>
                <w:b/>
                <w:bCs/>
              </w:rPr>
              <w:t>Urządzenie oczyszczające powietrze z maską pełno twarzową</w:t>
            </w:r>
            <w:r w:rsidR="005D1F49">
              <w:rPr>
                <w:rFonts w:eastAsia="Century Gothic" w:cstheme="minorHAnsi"/>
                <w:b/>
                <w:bCs/>
              </w:rPr>
              <w:t xml:space="preserve"> w ilości 2 500 kpl.</w:t>
            </w:r>
          </w:p>
          <w:bookmarkEnd w:id="1"/>
          <w:p w14:paraId="07D33B3B" w14:textId="77777777" w:rsidR="00C80B02" w:rsidRPr="00CF2BA2" w:rsidRDefault="00C80B02" w:rsidP="00C80B02">
            <w:pPr>
              <w:pStyle w:val="Akapitzlist"/>
              <w:numPr>
                <w:ilvl w:val="0"/>
                <w:numId w:val="8"/>
              </w:numPr>
              <w:spacing w:line="276" w:lineRule="auto"/>
              <w:jc w:val="both"/>
            </w:pPr>
            <w:r w:rsidRPr="00CF2BA2">
              <w:rPr>
                <w:rFonts w:eastAsia="Century Gothic" w:cstheme="minorHAnsi"/>
              </w:rPr>
              <w:t>Urządzanie.</w:t>
            </w:r>
          </w:p>
          <w:p w14:paraId="4D93F56A" w14:textId="77777777" w:rsidR="00C80B02" w:rsidRPr="00CF2BA2" w:rsidRDefault="00C80B02" w:rsidP="00C80B02">
            <w:pPr>
              <w:pStyle w:val="Akapitzlist"/>
              <w:numPr>
                <w:ilvl w:val="0"/>
                <w:numId w:val="4"/>
              </w:numPr>
              <w:spacing w:line="276" w:lineRule="auto"/>
              <w:jc w:val="both"/>
              <w:rPr>
                <w:b/>
                <w:bCs/>
              </w:rPr>
            </w:pPr>
            <w:r w:rsidRPr="00CF2BA2">
              <w:t xml:space="preserve">urządzenie powinno być wyposażone w alarm czytelnie sygnalizujący poprzez komunikaty wizualnie, dodatkowo akustyczne oraz za pomocą wibracji </w:t>
            </w:r>
            <w:r w:rsidRPr="00CF2BA2">
              <w:br/>
              <w:t xml:space="preserve">(w przypadku hałasu bardzo istotny parametr). Alarm powinien być wzbudzany </w:t>
            </w:r>
            <w:r w:rsidRPr="00CF2BA2">
              <w:br/>
              <w:t>w przypadku:</w:t>
            </w:r>
            <w:r w:rsidRPr="00CF2BA2">
              <w:rPr>
                <w:b/>
                <w:bCs/>
              </w:rPr>
              <w:t xml:space="preserve"> </w:t>
            </w:r>
          </w:p>
          <w:p w14:paraId="403AB914" w14:textId="77777777" w:rsidR="00C80B02" w:rsidRPr="00CF2BA2" w:rsidRDefault="00C80B02" w:rsidP="00C80B02">
            <w:pPr>
              <w:pStyle w:val="Akapitzlist"/>
              <w:numPr>
                <w:ilvl w:val="1"/>
                <w:numId w:val="1"/>
              </w:numPr>
              <w:spacing w:line="276" w:lineRule="auto"/>
              <w:ind w:left="1026" w:hanging="284"/>
              <w:jc w:val="both"/>
              <w:rPr>
                <w:rFonts w:eastAsia="Century Gothic" w:cstheme="minorHAnsi"/>
              </w:rPr>
            </w:pPr>
            <w:r w:rsidRPr="00CF2BA2">
              <w:t>przypadku wykrycia braku filtra;</w:t>
            </w:r>
          </w:p>
          <w:p w14:paraId="27DAF861" w14:textId="77777777" w:rsidR="00C80B02" w:rsidRPr="00CF2BA2" w:rsidRDefault="00C80B02" w:rsidP="00C80B02">
            <w:pPr>
              <w:pStyle w:val="Akapitzlist"/>
              <w:numPr>
                <w:ilvl w:val="1"/>
                <w:numId w:val="1"/>
              </w:numPr>
              <w:spacing w:line="276" w:lineRule="auto"/>
              <w:ind w:left="1026" w:hanging="284"/>
              <w:jc w:val="both"/>
              <w:rPr>
                <w:rFonts w:eastAsia="Century Gothic" w:cstheme="minorHAnsi"/>
              </w:rPr>
            </w:pPr>
            <w:r w:rsidRPr="00CF2BA2">
              <w:t>rozpoznania niedrożności w systemie podawania powietrza;</w:t>
            </w:r>
          </w:p>
          <w:p w14:paraId="167758FD" w14:textId="77777777" w:rsidR="00C80B02" w:rsidRPr="00CF2BA2" w:rsidRDefault="00C80B02" w:rsidP="00C80B02">
            <w:pPr>
              <w:pStyle w:val="Akapitzlist"/>
              <w:numPr>
                <w:ilvl w:val="1"/>
                <w:numId w:val="1"/>
              </w:numPr>
              <w:spacing w:line="276" w:lineRule="auto"/>
              <w:ind w:left="1026" w:hanging="284"/>
              <w:jc w:val="both"/>
            </w:pPr>
            <w:r w:rsidRPr="00CF2BA2">
              <w:t>wypięcia z systemu węża podającego powietrze;</w:t>
            </w:r>
          </w:p>
          <w:p w14:paraId="4D49875B" w14:textId="7121C4A8" w:rsidR="005D1F49" w:rsidRPr="00CF2BA2" w:rsidRDefault="00C80B02" w:rsidP="005D1F49">
            <w:pPr>
              <w:pStyle w:val="Akapitzlist"/>
              <w:numPr>
                <w:ilvl w:val="1"/>
                <w:numId w:val="1"/>
              </w:numPr>
              <w:spacing w:line="276" w:lineRule="auto"/>
              <w:ind w:left="1026" w:hanging="284"/>
              <w:jc w:val="both"/>
            </w:pPr>
            <w:r w:rsidRPr="00CF2BA2">
              <w:t>rozpoznania nasycenia filtra pyłowego.</w:t>
            </w:r>
          </w:p>
          <w:p w14:paraId="0F0BCCE1" w14:textId="77777777" w:rsidR="00C80B02" w:rsidRDefault="00C80B02" w:rsidP="00C80B02">
            <w:pPr>
              <w:pStyle w:val="Akapitzlist"/>
              <w:numPr>
                <w:ilvl w:val="0"/>
                <w:numId w:val="4"/>
              </w:numPr>
              <w:spacing w:line="276" w:lineRule="auto"/>
              <w:jc w:val="both"/>
            </w:pPr>
            <w:r w:rsidRPr="00CF2BA2">
              <w:t>urządzenie powinno posiadać funkcję automatycznego doboru predefiniowanych ustawień siły nadmuchu, w zależności od zastosowanego filtra/filtropochłaniacza, z możliwością ręcznego korygowania nastawu zależnie od indywidualnych potrzeb użytkownika;</w:t>
            </w:r>
          </w:p>
          <w:p w14:paraId="63C4CD0A" w14:textId="77777777" w:rsidR="005D1F49" w:rsidRPr="00CF2BA2" w:rsidRDefault="005D1F49" w:rsidP="005D1F49">
            <w:pPr>
              <w:pStyle w:val="Akapitzlist"/>
              <w:numPr>
                <w:ilvl w:val="0"/>
                <w:numId w:val="4"/>
              </w:numPr>
              <w:spacing w:line="276" w:lineRule="auto"/>
              <w:jc w:val="both"/>
            </w:pPr>
            <w:r w:rsidRPr="00CF2BA2">
              <w:t xml:space="preserve">urządzenie powinno być wyposażone w czytelny elektroniczny wskaźnik stopnia wysycenia filtra pyłowego lub filtropochłaniacza z filtrem pyłowym (jedynie </w:t>
            </w:r>
            <w:r w:rsidRPr="00CF2BA2">
              <w:br/>
              <w:t>w zakresie bariery pyłowej);</w:t>
            </w:r>
          </w:p>
          <w:p w14:paraId="20CC96E0" w14:textId="0EAF60D6" w:rsidR="005D1F49" w:rsidRPr="00CF2BA2" w:rsidRDefault="005D1F49" w:rsidP="005D1F49">
            <w:pPr>
              <w:pStyle w:val="Akapitzlist"/>
              <w:numPr>
                <w:ilvl w:val="0"/>
                <w:numId w:val="4"/>
              </w:numPr>
              <w:spacing w:line="276" w:lineRule="auto"/>
              <w:jc w:val="both"/>
            </w:pPr>
            <w:r w:rsidRPr="00CF2BA2">
              <w:t>urządzenie powinno posiadać funkcję auto testu, sygnalizującą ewentualne uszkodzenia po każdorazowym włączeniu urządzenia;</w:t>
            </w:r>
          </w:p>
          <w:p w14:paraId="17996754" w14:textId="77777777" w:rsidR="00C80B02" w:rsidRDefault="00C80B02" w:rsidP="00C80B02">
            <w:pPr>
              <w:pStyle w:val="Akapitzlist"/>
              <w:numPr>
                <w:ilvl w:val="0"/>
                <w:numId w:val="4"/>
              </w:numPr>
              <w:spacing w:line="276" w:lineRule="auto"/>
              <w:jc w:val="both"/>
            </w:pPr>
            <w:r w:rsidRPr="00CF2BA2">
              <w:t>bateria o pojemności gwarantującej 8h nieprzerwanego czasu pracy;</w:t>
            </w:r>
          </w:p>
          <w:p w14:paraId="3DAEC7C6" w14:textId="13C362B8" w:rsidR="005D1F49" w:rsidRPr="00CF2BA2" w:rsidRDefault="005D1F49" w:rsidP="005D1F49">
            <w:pPr>
              <w:pStyle w:val="Akapitzlist"/>
              <w:numPr>
                <w:ilvl w:val="0"/>
                <w:numId w:val="4"/>
              </w:numPr>
              <w:spacing w:line="276" w:lineRule="auto"/>
              <w:jc w:val="both"/>
            </w:pPr>
            <w:r w:rsidRPr="00CF2BA2">
              <w:t>wymienna bateria, wyposażona w indywidualny wskaźnik stanu naładowania, umożliwiający sprawdzenie stanu naładowania przed włożeniem do urządzenia;</w:t>
            </w:r>
          </w:p>
          <w:p w14:paraId="58AC23CD" w14:textId="77777777" w:rsidR="00C80B02" w:rsidRPr="00CF2BA2" w:rsidRDefault="00C80B02" w:rsidP="00C80B02">
            <w:pPr>
              <w:pStyle w:val="Akapitzlist"/>
              <w:numPr>
                <w:ilvl w:val="0"/>
                <w:numId w:val="4"/>
              </w:numPr>
              <w:spacing w:line="276" w:lineRule="auto"/>
              <w:jc w:val="both"/>
            </w:pPr>
            <w:r w:rsidRPr="00CF2BA2">
              <w:t>konstrukcja umożliwiająca szybką wymianę baterii przez użytkownika, bez konieczności zdejmowania urządzenia oraz używania dodatkowych narzędzi;</w:t>
            </w:r>
          </w:p>
          <w:p w14:paraId="5EE66196" w14:textId="77777777" w:rsidR="00C80B02" w:rsidRDefault="00C80B02" w:rsidP="00C80B02">
            <w:pPr>
              <w:pStyle w:val="Akapitzlist"/>
              <w:numPr>
                <w:ilvl w:val="0"/>
                <w:numId w:val="4"/>
              </w:numPr>
              <w:spacing w:line="276" w:lineRule="auto"/>
              <w:jc w:val="both"/>
            </w:pPr>
            <w:r w:rsidRPr="00CF2BA2">
              <w:t>jednopunktowy system mocowania umożliwiający szybkie użycie, z opcją rozbudowania do minimum trzech punktów mocowania, pozwalający na optymalne rozłożenie wagi;</w:t>
            </w:r>
          </w:p>
          <w:p w14:paraId="4AE0D14D" w14:textId="77777777" w:rsidR="005D1F49" w:rsidRPr="00CF2BA2" w:rsidRDefault="005D1F49" w:rsidP="005D1F49">
            <w:pPr>
              <w:pStyle w:val="Akapitzlist"/>
              <w:numPr>
                <w:ilvl w:val="0"/>
                <w:numId w:val="4"/>
              </w:numPr>
              <w:spacing w:line="276" w:lineRule="auto"/>
              <w:jc w:val="both"/>
            </w:pPr>
            <w:r w:rsidRPr="00CF2BA2">
              <w:t>kompatybilność z innymi nagłowiami, w tym z półmaską, kapturem oraz hełmem;</w:t>
            </w:r>
          </w:p>
          <w:p w14:paraId="1106BF2D" w14:textId="384EDA74" w:rsidR="005D1F49" w:rsidRDefault="005D1F49" w:rsidP="005D1F49">
            <w:pPr>
              <w:pStyle w:val="Akapitzlist"/>
              <w:numPr>
                <w:ilvl w:val="0"/>
                <w:numId w:val="4"/>
              </w:numPr>
              <w:spacing w:line="276" w:lineRule="auto"/>
              <w:jc w:val="both"/>
            </w:pPr>
            <w:r w:rsidRPr="00CF2BA2">
              <w:t>znakowanie typu Bare Code;</w:t>
            </w:r>
          </w:p>
          <w:p w14:paraId="654F5116" w14:textId="77777777" w:rsidR="005D1F49" w:rsidRPr="00CF2BA2" w:rsidRDefault="005D1F49" w:rsidP="005D1F49">
            <w:pPr>
              <w:pStyle w:val="Akapitzlist"/>
              <w:numPr>
                <w:ilvl w:val="0"/>
                <w:numId w:val="4"/>
              </w:numPr>
              <w:spacing w:line="276" w:lineRule="auto"/>
              <w:jc w:val="both"/>
            </w:pPr>
            <w:r w:rsidRPr="00CF2BA2">
              <w:t xml:space="preserve">każde urządzenie powinno zawierać zestaw dodatkowych filtrów </w:t>
            </w:r>
            <w:r w:rsidRPr="00CF2BA2">
              <w:br/>
              <w:t>i filtropochłaniaczy (min. po 8 szt. każdego);</w:t>
            </w:r>
          </w:p>
          <w:p w14:paraId="2938061D" w14:textId="211BADB0" w:rsidR="005D1F49" w:rsidRPr="00CF2BA2" w:rsidRDefault="005D1F49" w:rsidP="005D1F49">
            <w:pPr>
              <w:pStyle w:val="Akapitzlist"/>
              <w:numPr>
                <w:ilvl w:val="0"/>
                <w:numId w:val="4"/>
              </w:numPr>
              <w:spacing w:line="276" w:lineRule="auto"/>
              <w:jc w:val="both"/>
            </w:pPr>
            <w:r w:rsidRPr="00CF2BA2">
              <w:t>trwałość filtrów i filtropochłaniaczy – min. 5 lat;</w:t>
            </w:r>
          </w:p>
          <w:p w14:paraId="7378ABDB" w14:textId="4E9E5D56" w:rsidR="00C80B02" w:rsidRPr="00CF2BA2" w:rsidRDefault="00F63F7A" w:rsidP="00C80B02">
            <w:pPr>
              <w:pStyle w:val="Akapitzlist"/>
              <w:numPr>
                <w:ilvl w:val="0"/>
                <w:numId w:val="4"/>
              </w:numPr>
              <w:spacing w:line="276" w:lineRule="auto"/>
              <w:jc w:val="both"/>
            </w:pPr>
            <w:r>
              <w:t xml:space="preserve">całość powinna być zapakowana w </w:t>
            </w:r>
            <w:r w:rsidR="00C80B02" w:rsidRPr="00CF2BA2">
              <w:t>walizk</w:t>
            </w:r>
            <w:r>
              <w:t>ę</w:t>
            </w:r>
            <w:r w:rsidR="00C80B02" w:rsidRPr="00CF2BA2">
              <w:t xml:space="preserve"> umożliwiająca bezpieczne przechowywanie/składowanie, zabezpieczona dodatkową warstwą tłumiącą;</w:t>
            </w:r>
          </w:p>
          <w:p w14:paraId="1EA39258" w14:textId="77777777" w:rsidR="00C80B02" w:rsidRPr="00CF2BA2" w:rsidRDefault="00C80B02" w:rsidP="00C80B02">
            <w:pPr>
              <w:pStyle w:val="Akapitzlist"/>
              <w:numPr>
                <w:ilvl w:val="0"/>
                <w:numId w:val="8"/>
              </w:numPr>
              <w:jc w:val="both"/>
              <w:rPr>
                <w:rFonts w:eastAsia="Century Gothic" w:cstheme="minorHAnsi"/>
              </w:rPr>
            </w:pPr>
            <w:r w:rsidRPr="00CF2BA2">
              <w:rPr>
                <w:rFonts w:eastAsia="Century Gothic" w:cstheme="minorHAnsi"/>
              </w:rPr>
              <w:t>Maska.</w:t>
            </w:r>
          </w:p>
          <w:p w14:paraId="04320CEB" w14:textId="77777777" w:rsidR="00C80B02" w:rsidRPr="00CF2BA2" w:rsidRDefault="00C80B02" w:rsidP="00C80B02">
            <w:pPr>
              <w:pStyle w:val="Akapitzlist"/>
              <w:numPr>
                <w:ilvl w:val="0"/>
                <w:numId w:val="4"/>
              </w:numPr>
              <w:spacing w:line="276" w:lineRule="auto"/>
              <w:jc w:val="both"/>
            </w:pPr>
            <w:r w:rsidRPr="00CF2BA2">
              <w:t>maska pełnotwarzowa;</w:t>
            </w:r>
          </w:p>
          <w:p w14:paraId="0F2649C6" w14:textId="77777777" w:rsidR="00C80B02" w:rsidRPr="00CF2BA2" w:rsidRDefault="00C80B02" w:rsidP="00C80B02">
            <w:pPr>
              <w:pStyle w:val="Akapitzlist"/>
              <w:numPr>
                <w:ilvl w:val="0"/>
                <w:numId w:val="4"/>
              </w:numPr>
              <w:spacing w:line="276" w:lineRule="auto"/>
              <w:jc w:val="both"/>
            </w:pPr>
            <w:r w:rsidRPr="00CF2BA2">
              <w:t xml:space="preserve">korpus maski wykonany z gumy EPDM w celu uzyskania wysokiej elastyczności </w:t>
            </w:r>
            <w:r w:rsidRPr="00CF2BA2">
              <w:br/>
              <w:t>i chemoodporności. Uszczelka części twarzowej musi wykorzystywać dwie powierzchnie uszczelniające i potrójną fałdę doszczelniającą, aby zapewnić przyleganie jednej maski do twarzy o rozmiarach od małego do dużego;</w:t>
            </w:r>
          </w:p>
          <w:p w14:paraId="4AE8DF76" w14:textId="77777777" w:rsidR="00C80B02" w:rsidRPr="00CF2BA2" w:rsidRDefault="00C80B02" w:rsidP="00C80B02">
            <w:pPr>
              <w:pStyle w:val="Akapitzlist"/>
              <w:numPr>
                <w:ilvl w:val="0"/>
                <w:numId w:val="4"/>
              </w:numPr>
              <w:spacing w:line="276" w:lineRule="auto"/>
              <w:jc w:val="both"/>
            </w:pPr>
            <w:r w:rsidRPr="00CF2BA2">
              <w:t>oznakowanie maski musi zawierać model, dopuszczenie EN i materiał;</w:t>
            </w:r>
          </w:p>
          <w:p w14:paraId="62D183FD" w14:textId="77777777" w:rsidR="00C80B02" w:rsidRPr="00CF2BA2" w:rsidRDefault="00C80B02" w:rsidP="00C80B02">
            <w:pPr>
              <w:pStyle w:val="Akapitzlist"/>
              <w:numPr>
                <w:ilvl w:val="0"/>
                <w:numId w:val="4"/>
              </w:numPr>
              <w:spacing w:line="276" w:lineRule="auto"/>
              <w:jc w:val="both"/>
            </w:pPr>
            <w:r w:rsidRPr="00CF2BA2">
              <w:t xml:space="preserve">maska wyposażona w pięciopunktowe pasy nagłowne wykonane z gumy EPDM </w:t>
            </w:r>
            <w:r w:rsidRPr="00CF2BA2">
              <w:br/>
              <w:t>z metalowymi sprzączkami do ich regulacji;</w:t>
            </w:r>
          </w:p>
          <w:p w14:paraId="1AC15DC0" w14:textId="77777777" w:rsidR="00C80B02" w:rsidRPr="00CF2BA2" w:rsidRDefault="00C80B02" w:rsidP="00C80B02">
            <w:pPr>
              <w:pStyle w:val="Akapitzlist"/>
              <w:numPr>
                <w:ilvl w:val="0"/>
                <w:numId w:val="4"/>
              </w:numPr>
              <w:spacing w:line="276" w:lineRule="auto"/>
              <w:jc w:val="both"/>
            </w:pPr>
            <w:r w:rsidRPr="00CF2BA2">
              <w:t xml:space="preserve">wizjer maski musi posiadać konstrukcję tworzącą pojedynczą krzywiznę w celu wyeliminowania zniekształceń. Wizjer w wersji ze szkła akrylowego (PMMA) </w:t>
            </w:r>
            <w:r w:rsidRPr="00CF2BA2">
              <w:br/>
            </w:r>
            <w:r w:rsidRPr="00CF2BA2">
              <w:lastRenderedPageBreak/>
              <w:t>w celu uzyskania odporności na zadrapania oraz szerokiego pola widzenia (180°) bez zniekształceń i musi posiadać zintegrowany kod kreskowy w celach inwentaryzacyjnych;</w:t>
            </w:r>
          </w:p>
          <w:p w14:paraId="07364441" w14:textId="77777777" w:rsidR="00C80B02" w:rsidRPr="00CF2BA2" w:rsidRDefault="00C80B02" w:rsidP="00C80B02">
            <w:pPr>
              <w:pStyle w:val="Akapitzlist"/>
              <w:numPr>
                <w:ilvl w:val="0"/>
                <w:numId w:val="4"/>
              </w:numPr>
              <w:spacing w:line="276" w:lineRule="auto"/>
              <w:jc w:val="both"/>
            </w:pPr>
            <w:r w:rsidRPr="00CF2BA2">
              <w:t>maska wewnętrzna musi otaczać nos i usta oraz wykorzystywać zawory do kierowania wydychanego powietrza do zaworu wydechowego, a nie ponownie do maski;</w:t>
            </w:r>
          </w:p>
          <w:p w14:paraId="47E51940" w14:textId="77777777" w:rsidR="00C80B02" w:rsidRPr="00CF2BA2" w:rsidRDefault="00C80B02" w:rsidP="00C80B02">
            <w:pPr>
              <w:pStyle w:val="Akapitzlist"/>
              <w:numPr>
                <w:ilvl w:val="0"/>
                <w:numId w:val="4"/>
              </w:numPr>
              <w:spacing w:line="276" w:lineRule="auto"/>
              <w:jc w:val="both"/>
            </w:pPr>
            <w:r w:rsidRPr="00CF2BA2">
              <w:t xml:space="preserve">standardowe przyłącze gwintowe Rd 40x1/7" wg EN 148-1 wykonane </w:t>
            </w:r>
            <w:r w:rsidRPr="00CF2BA2">
              <w:br/>
              <w:t>z wytrzymałego tworzywa sztucznego z zaworem wydechowym i wdechowym;</w:t>
            </w:r>
          </w:p>
          <w:p w14:paraId="3B068976" w14:textId="77777777" w:rsidR="00C80B02" w:rsidRPr="00CF2BA2" w:rsidRDefault="00C80B02" w:rsidP="00C80B02">
            <w:pPr>
              <w:pStyle w:val="Akapitzlist"/>
              <w:numPr>
                <w:ilvl w:val="0"/>
                <w:numId w:val="4"/>
              </w:numPr>
              <w:spacing w:line="276" w:lineRule="auto"/>
              <w:jc w:val="both"/>
            </w:pPr>
            <w:r w:rsidRPr="00CF2BA2">
              <w:t>dopuszczenia: EN 136 Klasa 2 (znak CE).</w:t>
            </w:r>
          </w:p>
          <w:p w14:paraId="04D44C36" w14:textId="77777777" w:rsidR="00C80B02" w:rsidRPr="00CF2BA2" w:rsidRDefault="00C80B02" w:rsidP="00C80B02">
            <w:pPr>
              <w:pStyle w:val="Akapitzlist"/>
              <w:numPr>
                <w:ilvl w:val="0"/>
                <w:numId w:val="8"/>
              </w:numPr>
              <w:jc w:val="both"/>
              <w:rPr>
                <w:rFonts w:eastAsia="Century Gothic" w:cstheme="minorHAnsi"/>
              </w:rPr>
            </w:pPr>
            <w:r w:rsidRPr="00CF2BA2">
              <w:rPr>
                <w:rFonts w:eastAsia="Century Gothic" w:cstheme="minorHAnsi"/>
              </w:rPr>
              <w:t>Filtry.</w:t>
            </w:r>
          </w:p>
          <w:p w14:paraId="5F7C6D03" w14:textId="77777777" w:rsidR="00C80B02" w:rsidRPr="00CF2BA2" w:rsidRDefault="00C80B02" w:rsidP="00C80B02">
            <w:pPr>
              <w:pStyle w:val="Akapitzlist"/>
              <w:numPr>
                <w:ilvl w:val="0"/>
                <w:numId w:val="4"/>
              </w:numPr>
              <w:spacing w:line="276" w:lineRule="auto"/>
              <w:jc w:val="both"/>
            </w:pPr>
            <w:r w:rsidRPr="00CF2BA2">
              <w:t>zintegrowane, pojedyncze zespoły filtrująco/pochłaniające spełniające warunki klasy filtracji;</w:t>
            </w:r>
          </w:p>
          <w:p w14:paraId="436EEB2D" w14:textId="77777777" w:rsidR="00C80B02" w:rsidRPr="00CF2BA2" w:rsidRDefault="00C80B02" w:rsidP="00C80B02">
            <w:pPr>
              <w:pStyle w:val="Akapitzlist"/>
              <w:numPr>
                <w:ilvl w:val="0"/>
                <w:numId w:val="4"/>
              </w:numPr>
              <w:spacing w:line="276" w:lineRule="auto"/>
              <w:jc w:val="both"/>
            </w:pPr>
            <w:r w:rsidRPr="00CF2BA2">
              <w:t>filtry cząstek stałych - P R SL</w:t>
            </w:r>
          </w:p>
          <w:p w14:paraId="1140E415" w14:textId="77777777" w:rsidR="00C80B02" w:rsidRPr="00CF2BA2" w:rsidRDefault="00C80B02" w:rsidP="00C80B02">
            <w:pPr>
              <w:pStyle w:val="Akapitzlist"/>
              <w:numPr>
                <w:ilvl w:val="0"/>
                <w:numId w:val="4"/>
              </w:numPr>
              <w:spacing w:line="276" w:lineRule="auto"/>
              <w:jc w:val="both"/>
            </w:pPr>
            <w:r w:rsidRPr="00CF2BA2">
              <w:t>obudowa: ABS lub równoważna;</w:t>
            </w:r>
          </w:p>
          <w:p w14:paraId="5D019771" w14:textId="77777777" w:rsidR="00C80B02" w:rsidRDefault="00C80B02" w:rsidP="00C80B02">
            <w:pPr>
              <w:pStyle w:val="Akapitzlist"/>
              <w:numPr>
                <w:ilvl w:val="0"/>
                <w:numId w:val="4"/>
              </w:numPr>
              <w:spacing w:line="276" w:lineRule="auto"/>
              <w:jc w:val="both"/>
            </w:pPr>
            <w:r w:rsidRPr="00CF2BA2">
              <w:t>filtry kombinowane - A1B1E1K1 Hg P R SL;</w:t>
            </w:r>
          </w:p>
          <w:p w14:paraId="3FEC87B6" w14:textId="77777777" w:rsidR="005D1F49" w:rsidRPr="00CF2BA2" w:rsidRDefault="005D1F49" w:rsidP="005D1F49">
            <w:pPr>
              <w:pStyle w:val="Akapitzlist"/>
              <w:numPr>
                <w:ilvl w:val="0"/>
                <w:numId w:val="4"/>
              </w:numPr>
              <w:spacing w:line="276" w:lineRule="auto"/>
              <w:jc w:val="both"/>
            </w:pPr>
            <w:r w:rsidRPr="00CF2BA2">
              <w:t>obudowa: PC-ABS / ABS lub równoważna;</w:t>
            </w:r>
          </w:p>
          <w:p w14:paraId="701F2290" w14:textId="77777777" w:rsidR="005D1F49" w:rsidRPr="00CF2BA2" w:rsidRDefault="005D1F49" w:rsidP="005D1F49">
            <w:pPr>
              <w:pStyle w:val="Akapitzlist"/>
              <w:numPr>
                <w:ilvl w:val="0"/>
                <w:numId w:val="4"/>
              </w:numPr>
              <w:spacing w:line="276" w:lineRule="auto"/>
              <w:jc w:val="both"/>
            </w:pPr>
            <w:r w:rsidRPr="00CF2BA2">
              <w:t xml:space="preserve">opakowanie: każdy filtr zamykany w aluminiowym worku barierowym </w:t>
            </w:r>
            <w:r w:rsidRPr="00CF2BA2">
              <w:br/>
              <w:t>w warunkach próżniowych i zapakowany w karton zbiorczy;</w:t>
            </w:r>
          </w:p>
          <w:p w14:paraId="17AC169F" w14:textId="7E42E203" w:rsidR="005D1F49" w:rsidRDefault="005D1F49" w:rsidP="005D1F49">
            <w:pPr>
              <w:pStyle w:val="Akapitzlist"/>
              <w:numPr>
                <w:ilvl w:val="0"/>
                <w:numId w:val="4"/>
              </w:numPr>
              <w:spacing w:line="276" w:lineRule="auto"/>
              <w:jc w:val="both"/>
            </w:pPr>
            <w:r w:rsidRPr="00CF2BA2">
              <w:t>normy i dopuszczenia: EN12941:2009-02, EN12942:2009-02, EN 12941:1998+A1:2003+A2:2008, EN 12942:1998+A1:2002+A2:2008, (UE) 2016/425</w:t>
            </w:r>
          </w:p>
          <w:p w14:paraId="66E59AA1" w14:textId="1169F0FA" w:rsidR="00F12DCA" w:rsidRPr="00717E45" w:rsidRDefault="00F12DCA" w:rsidP="005D1F49">
            <w:pPr>
              <w:pStyle w:val="Akapitzlist"/>
              <w:numPr>
                <w:ilvl w:val="0"/>
                <w:numId w:val="4"/>
              </w:numPr>
              <w:spacing w:line="276" w:lineRule="auto"/>
              <w:jc w:val="both"/>
            </w:pPr>
            <w:r w:rsidRPr="00717E45">
              <w:rPr>
                <w:rFonts w:eastAsia="Century Gothic"/>
              </w:rPr>
              <w:t>szkolenie z zakresu obsługi, konserwacji i użytkowania urządzenia dla min. 6 osób.</w:t>
            </w:r>
          </w:p>
          <w:p w14:paraId="507442E6" w14:textId="77777777" w:rsidR="00C80B02" w:rsidRDefault="00C80B02" w:rsidP="00B16AAA">
            <w:pPr>
              <w:spacing w:line="276" w:lineRule="auto"/>
              <w:jc w:val="both"/>
            </w:pPr>
            <w:r w:rsidRPr="00CF2BA2">
              <w:t xml:space="preserve">Całość pakowana w walizkę / skrzynię transportową. </w:t>
            </w:r>
          </w:p>
          <w:p w14:paraId="3DCDA138" w14:textId="4022975F" w:rsidR="00717E45" w:rsidRDefault="00717E45" w:rsidP="00B16AAA">
            <w:pPr>
              <w:spacing w:line="276" w:lineRule="auto"/>
              <w:jc w:val="both"/>
            </w:pPr>
            <w:r>
              <w:t>Rok produkcji: min. 2023</w:t>
            </w:r>
          </w:p>
          <w:p w14:paraId="1E5C0DD2" w14:textId="77777777" w:rsidR="00F63F7A" w:rsidRPr="00CF2BA2" w:rsidRDefault="00F63F7A" w:rsidP="00B16AAA">
            <w:pPr>
              <w:spacing w:line="276" w:lineRule="auto"/>
              <w:jc w:val="both"/>
            </w:pPr>
          </w:p>
        </w:tc>
      </w:tr>
      <w:tr w:rsidR="00F91B20" w14:paraId="7B9B21CF" w14:textId="77777777" w:rsidTr="00B42672">
        <w:tc>
          <w:tcPr>
            <w:tcW w:w="9209" w:type="dxa"/>
            <w:gridSpan w:val="2"/>
          </w:tcPr>
          <w:p w14:paraId="6247E7F9" w14:textId="39C039EA" w:rsidR="00F91B20" w:rsidRPr="00CF2BA2" w:rsidRDefault="00F91B20" w:rsidP="00F91B20">
            <w:pPr>
              <w:jc w:val="center"/>
              <w:rPr>
                <w:rFonts w:eastAsia="Century Gothic" w:cstheme="minorHAnsi"/>
                <w:b/>
                <w:bCs/>
              </w:rPr>
            </w:pPr>
            <w:r>
              <w:rPr>
                <w:rFonts w:eastAsia="Century Gothic" w:cstheme="minorHAnsi"/>
                <w:b/>
                <w:bCs/>
              </w:rPr>
              <w:lastRenderedPageBreak/>
              <w:t>CZĘŚĆ 2</w:t>
            </w:r>
          </w:p>
        </w:tc>
      </w:tr>
      <w:tr w:rsidR="00C80B02" w14:paraId="25B0DBF6" w14:textId="77777777" w:rsidTr="00B16AAA">
        <w:trPr>
          <w:trHeight w:val="340"/>
        </w:trPr>
        <w:tc>
          <w:tcPr>
            <w:tcW w:w="988" w:type="dxa"/>
          </w:tcPr>
          <w:p w14:paraId="09BE8AA0" w14:textId="1848FB6C" w:rsidR="00C80B02" w:rsidRDefault="00D60FBC" w:rsidP="00B16AAA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C80B02" w:rsidRPr="00E6769A">
              <w:rPr>
                <w:b/>
                <w:bCs/>
              </w:rPr>
              <w:t>.</w:t>
            </w:r>
          </w:p>
          <w:p w14:paraId="6DD8D691" w14:textId="77777777" w:rsidR="00C80B02" w:rsidRPr="00E6769A" w:rsidRDefault="00C80B02" w:rsidP="00B16AAA">
            <w:pPr>
              <w:rPr>
                <w:b/>
                <w:bCs/>
              </w:rPr>
            </w:pPr>
          </w:p>
        </w:tc>
        <w:tc>
          <w:tcPr>
            <w:tcW w:w="8221" w:type="dxa"/>
          </w:tcPr>
          <w:p w14:paraId="32AC6C97" w14:textId="5EDB4D95" w:rsidR="00C80B02" w:rsidRPr="00CF2BA2" w:rsidRDefault="00C80B02" w:rsidP="00B16AAA">
            <w:pPr>
              <w:jc w:val="both"/>
              <w:rPr>
                <w:color w:val="FF0000"/>
              </w:rPr>
            </w:pPr>
            <w:bookmarkStart w:id="2" w:name="_Hlk144957336"/>
            <w:r w:rsidRPr="002E561D">
              <w:rPr>
                <w:rFonts w:eastAsia="Century Gothic"/>
                <w:b/>
                <w:bCs/>
              </w:rPr>
              <w:t>Maska pełno twarzowa do</w:t>
            </w:r>
            <w:r w:rsidRPr="00CF2BA2">
              <w:rPr>
                <w:rFonts w:eastAsia="Century Gothic"/>
                <w:b/>
                <w:bCs/>
              </w:rPr>
              <w:t xml:space="preserve"> </w:t>
            </w:r>
            <w:r w:rsidR="0057497C">
              <w:rPr>
                <w:rFonts w:eastAsia="Century Gothic"/>
                <w:b/>
                <w:bCs/>
              </w:rPr>
              <w:t xml:space="preserve">filtrów i </w:t>
            </w:r>
            <w:r w:rsidRPr="00CF2BA2">
              <w:rPr>
                <w:rFonts w:eastAsia="Century Gothic"/>
                <w:b/>
                <w:bCs/>
              </w:rPr>
              <w:t>filtropochłaniaczy z gwintem RD 40</w:t>
            </w:r>
            <w:r w:rsidR="005D1F49">
              <w:rPr>
                <w:rFonts w:eastAsia="Century Gothic"/>
                <w:b/>
                <w:bCs/>
              </w:rPr>
              <w:t xml:space="preserve"> w ilości </w:t>
            </w:r>
            <w:r w:rsidR="00BA500F">
              <w:rPr>
                <w:rFonts w:eastAsia="Century Gothic"/>
                <w:b/>
                <w:bCs/>
              </w:rPr>
              <w:t>2</w:t>
            </w:r>
            <w:r w:rsidR="005D1F49">
              <w:rPr>
                <w:rFonts w:eastAsia="Century Gothic"/>
                <w:b/>
                <w:bCs/>
              </w:rPr>
              <w:t>0 000 szt.</w:t>
            </w:r>
          </w:p>
          <w:bookmarkEnd w:id="2"/>
          <w:p w14:paraId="1BCEB6B2" w14:textId="77777777" w:rsidR="00C80B02" w:rsidRPr="00CF2BA2" w:rsidRDefault="00C80B02" w:rsidP="00B16AAA">
            <w:pPr>
              <w:spacing w:line="276" w:lineRule="auto"/>
              <w:jc w:val="both"/>
            </w:pPr>
            <w:r w:rsidRPr="00CF2BA2">
              <w:t xml:space="preserve">Maska przeznaczona do ochrony układu oddechowego, osłaniająca oczy, nos, usta </w:t>
            </w:r>
            <w:r w:rsidRPr="00CF2BA2">
              <w:br/>
              <w:t>i podbródek, zapewniająca odpowiednio szczelne odizolowanie twarzy użytkownika od otaczającej atmosfery.</w:t>
            </w:r>
          </w:p>
          <w:p w14:paraId="64439C56" w14:textId="77777777" w:rsidR="00C80B02" w:rsidRPr="00CF2BA2" w:rsidRDefault="00C80B02" w:rsidP="00C80B02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spacing w:line="276" w:lineRule="auto"/>
              <w:jc w:val="both"/>
            </w:pPr>
            <w:r w:rsidRPr="00CF2BA2">
              <w:t>Maska wykonana z materiału charakteryzującego się wysoką odpornością na czynniki środowiskowe, nie powodującego podrażnień skóry lub inny sposób szkodliwie oddziaływującego na zdrowie użytkownika oraz umożliwiającego długoletnie przechowywanie maski.</w:t>
            </w:r>
          </w:p>
          <w:p w14:paraId="10D168A3" w14:textId="77777777" w:rsidR="00C80B02" w:rsidRPr="00CF2BA2" w:rsidRDefault="00C80B02" w:rsidP="00C80B02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spacing w:line="276" w:lineRule="auto"/>
              <w:jc w:val="both"/>
            </w:pPr>
            <w:r w:rsidRPr="00CF2BA2">
              <w:t>Maska klasy 3 spełniająca wymagania normy PN-EN 136:2001 (EN 136:1998).</w:t>
            </w:r>
          </w:p>
          <w:p w14:paraId="4CA7DD14" w14:textId="77777777" w:rsidR="00C80B02" w:rsidRPr="00CF2BA2" w:rsidRDefault="00C80B02" w:rsidP="00C80B02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spacing w:line="276" w:lineRule="auto"/>
              <w:jc w:val="both"/>
            </w:pPr>
            <w:r w:rsidRPr="00CF2BA2">
              <w:t xml:space="preserve">Maska wyposażona w część twarzową oraz półmaskę wewnętrzną w jednym – uniwersalnym rozmiarze lub w maksymalnie 2 rozmiarach – 15% zamawianej ilości </w:t>
            </w:r>
            <w:r w:rsidRPr="00CF2BA2">
              <w:br/>
              <w:t>w rozmiarze małym i 85% zamawianej ilości w rozmiarze średnim (uniwersalnym).</w:t>
            </w:r>
          </w:p>
          <w:p w14:paraId="5ED91404" w14:textId="77777777" w:rsidR="00C80B02" w:rsidRPr="00CF2BA2" w:rsidRDefault="00C80B02" w:rsidP="00C80B02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spacing w:line="276" w:lineRule="auto"/>
              <w:jc w:val="both"/>
            </w:pPr>
            <w:r w:rsidRPr="00CF2BA2">
              <w:t xml:space="preserve">Maska wyposażona w wizjer panoramiczny posiadający dużą wytrzymałość mechaniczną </w:t>
            </w:r>
            <w:r w:rsidRPr="00CF2BA2">
              <w:br/>
              <w:t xml:space="preserve">i nie powodujący zniekształceń obrazu, </w:t>
            </w:r>
          </w:p>
          <w:p w14:paraId="48E1CFCB" w14:textId="054DBAA0" w:rsidR="00C80B02" w:rsidRPr="00CF2BA2" w:rsidRDefault="00C80B02" w:rsidP="00C80B02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spacing w:line="276" w:lineRule="auto"/>
              <w:jc w:val="both"/>
            </w:pPr>
            <w:r w:rsidRPr="00CF2BA2">
              <w:t>Boczne lub centrale złącze umożliwiające zastosowanie</w:t>
            </w:r>
            <w:r w:rsidR="00725AAE">
              <w:t xml:space="preserve"> filtra i </w:t>
            </w:r>
            <w:r w:rsidRPr="00CF2BA2">
              <w:t xml:space="preserve"> filtropochłaniacza o łączniku gwintowym Rd 40 x 1,7’’ zgodnego z normą PN-EN 148-1:2002 (EN 148-1:1999). </w:t>
            </w:r>
            <w:r w:rsidRPr="00CF2BA2">
              <w:br/>
              <w:t>W przypadku złącza bocznego należy uwzględnić 85% zamawianej ilości dla użytkowników praworęcznych oraz 15% dla użytkowników leworęcznych.</w:t>
            </w:r>
          </w:p>
          <w:p w14:paraId="19ED7FA2" w14:textId="77777777" w:rsidR="00C80B02" w:rsidRPr="00CF2BA2" w:rsidRDefault="00C80B02" w:rsidP="00C80B02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spacing w:line="276" w:lineRule="auto"/>
              <w:jc w:val="both"/>
            </w:pPr>
            <w:r w:rsidRPr="00CF2BA2">
              <w:t>Maska wyposażona w regulowane na głowie wykonane w sposób umożliwiający łatwe zakładanie i zdejmowanie maski oraz posiadające co najmniej 5-punktowy system mocowania pasków na głowie.</w:t>
            </w:r>
          </w:p>
          <w:p w14:paraId="47461802" w14:textId="77777777" w:rsidR="00C80B02" w:rsidRPr="00CF2BA2" w:rsidRDefault="00C80B02" w:rsidP="00C80B02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spacing w:line="276" w:lineRule="auto"/>
              <w:jc w:val="both"/>
            </w:pPr>
            <w:r w:rsidRPr="00CF2BA2">
              <w:t>Maska posiadająca membranę foniczną w części twarzowej.</w:t>
            </w:r>
          </w:p>
          <w:p w14:paraId="6713DA5E" w14:textId="77777777" w:rsidR="00C80B02" w:rsidRPr="002E561D" w:rsidRDefault="00C80B02" w:rsidP="00C80B02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spacing w:line="276" w:lineRule="auto"/>
              <w:jc w:val="both"/>
            </w:pPr>
            <w:r w:rsidRPr="00CF2BA2">
              <w:t xml:space="preserve">Oferent zobowiązany </w:t>
            </w:r>
            <w:r w:rsidRPr="002E561D">
              <w:t xml:space="preserve">jest udzielić gwarancji w czasie przechowywania maski na okres minimum 15 lat, z uwzględnieniem ewentualnych przeglądów zalecanych przez producenta maski, wykonywanych w ilości nie większej niż dwukrotnie w </w:t>
            </w:r>
            <w:r w:rsidRPr="008E1748">
              <w:t xml:space="preserve">okresie 15 lat. W przypadku posiadania przez maskę okresu trwałości określonego przez producenta, okres udzielonej </w:t>
            </w:r>
            <w:r w:rsidRPr="008E1748">
              <w:lastRenderedPageBreak/>
              <w:t>gwarancji przez Oferenta musi być równy okresowi trwałości określonemu przez producenta, z tym jednak, iż okres ten nie może być krótszy niż 15 lat.</w:t>
            </w:r>
          </w:p>
          <w:p w14:paraId="7FAD3996" w14:textId="77777777" w:rsidR="00C80B02" w:rsidRPr="00CF2BA2" w:rsidRDefault="00C80B02" w:rsidP="00C80B02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spacing w:line="276" w:lineRule="auto"/>
              <w:jc w:val="both"/>
            </w:pPr>
            <w:r w:rsidRPr="00CF2BA2">
              <w:t>Maska posiadająca certyfikat jednostki notyfikowanej potwierdzający spełnienie wymagań normy PN-EN 136:2001 (EN 136:1998).</w:t>
            </w:r>
          </w:p>
          <w:p w14:paraId="33872FD8" w14:textId="62AEC661" w:rsidR="00C80B02" w:rsidRDefault="00C80B02" w:rsidP="00C80B02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spacing w:line="276" w:lineRule="auto"/>
              <w:jc w:val="both"/>
            </w:pPr>
            <w:r w:rsidRPr="00CF2BA2">
              <w:t xml:space="preserve">Możliwość zastosowania do maski </w:t>
            </w:r>
            <w:r w:rsidR="002D4D4C">
              <w:t xml:space="preserve">filtrów i </w:t>
            </w:r>
            <w:r w:rsidRPr="00CF2BA2">
              <w:t>filtropochłaniaczy o łączniku gwintowym Rd 40 x 1,7” zgodnego z normą PN-EN 148-1:2002 (EN 148-1:1999) innego producenta niż maska, bez utraty udzielonej gwarancji na maskę.</w:t>
            </w:r>
          </w:p>
          <w:p w14:paraId="77097B24" w14:textId="5D70C949" w:rsidR="00F63F7A" w:rsidRPr="00F63F7A" w:rsidRDefault="00F63F7A" w:rsidP="00F63F7A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spacing w:line="276" w:lineRule="auto"/>
              <w:jc w:val="both"/>
              <w:rPr>
                <w:i/>
                <w:iCs/>
                <w:color w:val="000000" w:themeColor="text1"/>
              </w:rPr>
            </w:pPr>
            <w:r w:rsidRPr="00F63F7A">
              <w:rPr>
                <w:color w:val="000000" w:themeColor="text1"/>
              </w:rPr>
              <w:t>Odporność maski na wybrane bojowe środki trujące, min. HD i VX przez 24 godziny potwierdzona wynikami badań</w:t>
            </w:r>
            <w:r>
              <w:rPr>
                <w:color w:val="000000" w:themeColor="text1"/>
              </w:rPr>
              <w:t>.</w:t>
            </w:r>
          </w:p>
          <w:p w14:paraId="64435126" w14:textId="77777777" w:rsidR="00C80B02" w:rsidRPr="00CF2BA2" w:rsidRDefault="00C80B02" w:rsidP="00C80B02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spacing w:line="276" w:lineRule="auto"/>
              <w:jc w:val="both"/>
            </w:pPr>
            <w:r w:rsidRPr="00CF2BA2">
              <w:t>Maska pakowana w torbę wzmocniona zabezpieczającą.</w:t>
            </w:r>
          </w:p>
          <w:p w14:paraId="11A94460" w14:textId="77777777" w:rsidR="00C80B02" w:rsidRPr="00614334" w:rsidRDefault="00C80B02" w:rsidP="00F63F7A">
            <w:pPr>
              <w:pStyle w:val="Akapitzlist"/>
              <w:autoSpaceDE w:val="0"/>
              <w:autoSpaceDN w:val="0"/>
              <w:spacing w:line="276" w:lineRule="auto"/>
              <w:jc w:val="both"/>
              <w:rPr>
                <w:i/>
                <w:iCs/>
                <w:color w:val="FF0000"/>
              </w:rPr>
            </w:pPr>
          </w:p>
        </w:tc>
      </w:tr>
      <w:tr w:rsidR="00D60FBC" w14:paraId="622C5FEA" w14:textId="77777777" w:rsidTr="00B44530">
        <w:trPr>
          <w:trHeight w:val="340"/>
        </w:trPr>
        <w:tc>
          <w:tcPr>
            <w:tcW w:w="9209" w:type="dxa"/>
            <w:gridSpan w:val="2"/>
          </w:tcPr>
          <w:p w14:paraId="2CAC1EF5" w14:textId="653C40D1" w:rsidR="00D60FBC" w:rsidRPr="002E561D" w:rsidRDefault="00D60FBC" w:rsidP="00D60FBC">
            <w:pPr>
              <w:jc w:val="center"/>
              <w:rPr>
                <w:rFonts w:eastAsia="Century Gothic"/>
                <w:b/>
                <w:bCs/>
              </w:rPr>
            </w:pPr>
            <w:r>
              <w:rPr>
                <w:rFonts w:eastAsia="Century Gothic"/>
                <w:b/>
                <w:bCs/>
              </w:rPr>
              <w:lastRenderedPageBreak/>
              <w:t>CZĘŚĆ 3</w:t>
            </w:r>
          </w:p>
        </w:tc>
      </w:tr>
      <w:tr w:rsidR="00C80B02" w14:paraId="1E5CA173" w14:textId="77777777" w:rsidTr="00B16AAA">
        <w:tc>
          <w:tcPr>
            <w:tcW w:w="988" w:type="dxa"/>
          </w:tcPr>
          <w:p w14:paraId="23ECC6E9" w14:textId="3126C5FB" w:rsidR="00C80B02" w:rsidRDefault="00D60FBC" w:rsidP="00B16AAA">
            <w:pPr>
              <w:rPr>
                <w:b/>
                <w:bCs/>
              </w:rPr>
            </w:pPr>
            <w:r>
              <w:rPr>
                <w:b/>
                <w:bCs/>
              </w:rPr>
              <w:t>1.</w:t>
            </w:r>
          </w:p>
          <w:p w14:paraId="4D978CDE" w14:textId="77777777" w:rsidR="00C80B02" w:rsidRPr="00DA0144" w:rsidRDefault="00C80B02" w:rsidP="00B16AAA"/>
        </w:tc>
        <w:tc>
          <w:tcPr>
            <w:tcW w:w="8221" w:type="dxa"/>
          </w:tcPr>
          <w:p w14:paraId="4A0411A4" w14:textId="2B591143" w:rsidR="00C80B02" w:rsidRPr="00CF2BA2" w:rsidRDefault="00C80B02" w:rsidP="00B16AAA">
            <w:pPr>
              <w:tabs>
                <w:tab w:val="left" w:pos="426"/>
              </w:tabs>
              <w:spacing w:line="276" w:lineRule="auto"/>
              <w:jc w:val="both"/>
              <w:rPr>
                <w:b/>
              </w:rPr>
            </w:pPr>
            <w:bookmarkStart w:id="3" w:name="_Hlk144957400"/>
            <w:r w:rsidRPr="002E561D">
              <w:rPr>
                <w:b/>
              </w:rPr>
              <w:t>Urządzenie do transportu chorych</w:t>
            </w:r>
            <w:r w:rsidRPr="00CF2BA2">
              <w:rPr>
                <w:b/>
              </w:rPr>
              <w:t xml:space="preserve"> zakaźnie</w:t>
            </w:r>
            <w:r w:rsidR="00F63F7A">
              <w:rPr>
                <w:b/>
              </w:rPr>
              <w:t>.</w:t>
            </w:r>
            <w:r w:rsidR="005728C5">
              <w:rPr>
                <w:b/>
              </w:rPr>
              <w:t xml:space="preserve"> W ilości 100 szt. </w:t>
            </w:r>
          </w:p>
          <w:bookmarkEnd w:id="3"/>
          <w:p w14:paraId="1925971F" w14:textId="77777777" w:rsidR="00C80B02" w:rsidRPr="00CF2BA2" w:rsidRDefault="00C80B02" w:rsidP="00B16AAA">
            <w:pPr>
              <w:spacing w:line="276" w:lineRule="auto"/>
              <w:rPr>
                <w:bCs/>
              </w:rPr>
            </w:pPr>
            <w:r w:rsidRPr="00CF2BA2">
              <w:rPr>
                <w:bCs/>
              </w:rPr>
              <w:t>Urządzenie zapewniające pełną izolację oddechową i spełniające następujące wymagania:</w:t>
            </w:r>
          </w:p>
          <w:p w14:paraId="5223523C" w14:textId="77777777" w:rsidR="00C80B02" w:rsidRPr="00CF2BA2" w:rsidRDefault="00C80B02" w:rsidP="00C80B02">
            <w:pPr>
              <w:numPr>
                <w:ilvl w:val="0"/>
                <w:numId w:val="6"/>
              </w:numPr>
              <w:spacing w:line="276" w:lineRule="auto"/>
              <w:jc w:val="both"/>
              <w:rPr>
                <w:b/>
              </w:rPr>
            </w:pPr>
            <w:r w:rsidRPr="00CF2BA2">
              <w:t>przystosowane do wielokrotnego użytku, umożliwiając wielokrotną dekontaminację,</w:t>
            </w:r>
          </w:p>
          <w:p w14:paraId="301696B3" w14:textId="77777777" w:rsidR="00C80B02" w:rsidRPr="00CF2BA2" w:rsidRDefault="00C80B02" w:rsidP="00C80B02">
            <w:pPr>
              <w:numPr>
                <w:ilvl w:val="0"/>
                <w:numId w:val="6"/>
              </w:numPr>
              <w:spacing w:line="276" w:lineRule="auto"/>
              <w:jc w:val="both"/>
            </w:pPr>
            <w:r w:rsidRPr="00CF2BA2">
              <w:t>urządzenie do transportu jednej osoby, umożliwiającą kompletną izolację chorego od czynników zewnętrznych, niwelując ryzyko przenoszenia potencjalnie niebezpiecznych patogenów,</w:t>
            </w:r>
          </w:p>
          <w:p w14:paraId="6DA00EC4" w14:textId="77777777" w:rsidR="00C80B02" w:rsidRPr="00CF2BA2" w:rsidRDefault="00C80B02" w:rsidP="00C80B02">
            <w:pPr>
              <w:numPr>
                <w:ilvl w:val="0"/>
                <w:numId w:val="6"/>
              </w:numPr>
              <w:spacing w:line="276" w:lineRule="auto"/>
              <w:jc w:val="both"/>
            </w:pPr>
            <w:r w:rsidRPr="00CF2BA2">
              <w:t>możliwość transportu większością środków transportu oraz ewakuacji medycznej – ambulans, śmigłowiec, samolot,</w:t>
            </w:r>
          </w:p>
          <w:p w14:paraId="306368D2" w14:textId="77777777" w:rsidR="00C80B02" w:rsidRPr="00CF2BA2" w:rsidRDefault="00C80B02" w:rsidP="00C80B02">
            <w:pPr>
              <w:numPr>
                <w:ilvl w:val="0"/>
                <w:numId w:val="6"/>
              </w:numPr>
              <w:spacing w:line="276" w:lineRule="auto"/>
              <w:jc w:val="both"/>
              <w:rPr>
                <w:b/>
              </w:rPr>
            </w:pPr>
            <w:r w:rsidRPr="00CF2BA2">
              <w:t>wyposażone w stelaż zapewniający stabilność i sztywność konstrukcji,</w:t>
            </w:r>
          </w:p>
          <w:p w14:paraId="70B8FE41" w14:textId="77777777" w:rsidR="00C80B02" w:rsidRPr="00CF2BA2" w:rsidRDefault="00C80B02" w:rsidP="00C80B02">
            <w:pPr>
              <w:numPr>
                <w:ilvl w:val="0"/>
                <w:numId w:val="6"/>
              </w:numPr>
              <w:spacing w:line="276" w:lineRule="auto"/>
              <w:jc w:val="both"/>
            </w:pPr>
            <w:r w:rsidRPr="00CF2BA2">
              <w:t>zastosowanie materiałów zapewniających uzyskanie wysokiej wytrzymałości oraz maksymalnej nieprzepuszczalności w stosunku do patogenów chorobotwórczych,</w:t>
            </w:r>
          </w:p>
          <w:p w14:paraId="03FEE5C6" w14:textId="77777777" w:rsidR="00C80B02" w:rsidRPr="00CF2BA2" w:rsidRDefault="00C80B02" w:rsidP="00C80B02">
            <w:pPr>
              <w:numPr>
                <w:ilvl w:val="0"/>
                <w:numId w:val="6"/>
              </w:numPr>
              <w:spacing w:line="276" w:lineRule="auto"/>
              <w:jc w:val="both"/>
              <w:rPr>
                <w:b/>
              </w:rPr>
            </w:pPr>
            <w:r w:rsidRPr="00CF2BA2">
              <w:t>wyposażone w filtry ULPA,</w:t>
            </w:r>
          </w:p>
          <w:p w14:paraId="3D72410C" w14:textId="0094F432" w:rsidR="002E561D" w:rsidRDefault="00C80B02" w:rsidP="00C80B02">
            <w:pPr>
              <w:numPr>
                <w:ilvl w:val="0"/>
                <w:numId w:val="6"/>
              </w:numPr>
              <w:spacing w:line="276" w:lineRule="auto"/>
              <w:jc w:val="both"/>
            </w:pPr>
            <w:r w:rsidRPr="00CF2BA2">
              <w:t xml:space="preserve">posiadające niezależny system filtrowentylacji z możliwością utrzymania podciśnienia wewnątrz urządzenia i zapewnienia filtracji powietrza w ilości co najmniej </w:t>
            </w:r>
            <w:r w:rsidR="002E561D">
              <w:t>2</w:t>
            </w:r>
            <w:r w:rsidRPr="00CF2BA2">
              <w:t xml:space="preserve">0 m³/godz, </w:t>
            </w:r>
            <w:r>
              <w:br/>
            </w:r>
            <w:r w:rsidRPr="00CF2BA2">
              <w:t xml:space="preserve">z możliwością zasilania z sieci 230V. Czas pracy na bateriach min </w:t>
            </w:r>
            <w:r w:rsidR="002E561D">
              <w:t>5</w:t>
            </w:r>
            <w:r w:rsidRPr="00CF2BA2">
              <w:t>h. Czas ładowania akumulatora dmuchawy max 12h. Jednostka filtracyjna wyposażona w cyfrowy wskaźnik naładowania baterii,</w:t>
            </w:r>
            <w:r w:rsidR="002E561D">
              <w:t xml:space="preserve"> </w:t>
            </w:r>
          </w:p>
          <w:p w14:paraId="7088BA8E" w14:textId="77777777" w:rsidR="00C80B02" w:rsidRPr="00CF2BA2" w:rsidRDefault="00C80B02" w:rsidP="00C80B02">
            <w:pPr>
              <w:numPr>
                <w:ilvl w:val="0"/>
                <w:numId w:val="6"/>
              </w:numPr>
              <w:spacing w:line="276" w:lineRule="auto"/>
              <w:jc w:val="both"/>
            </w:pPr>
            <w:r w:rsidRPr="00CF2BA2">
              <w:t>powietrze wlotowe i wylotowe filtrowane przez filtry, na wlocie filtr cząstek stałych HEPA, na wylocie filtr ULPA o efektywności min 0,13 µm,</w:t>
            </w:r>
          </w:p>
          <w:p w14:paraId="4869C927" w14:textId="77777777" w:rsidR="00C80B02" w:rsidRPr="00CF2BA2" w:rsidRDefault="00C80B02" w:rsidP="00C80B02">
            <w:pPr>
              <w:numPr>
                <w:ilvl w:val="0"/>
                <w:numId w:val="6"/>
              </w:numPr>
              <w:spacing w:line="276" w:lineRule="auto"/>
              <w:jc w:val="both"/>
              <w:rPr>
                <w:b/>
              </w:rPr>
            </w:pPr>
            <w:r w:rsidRPr="00CF2BA2">
              <w:t>zaopatrzone w suwaki umożliwiające pełne otwarcie komory,</w:t>
            </w:r>
          </w:p>
          <w:p w14:paraId="1D56C8D8" w14:textId="77777777" w:rsidR="00C80B02" w:rsidRPr="00CF2BA2" w:rsidRDefault="00C80B02" w:rsidP="00C80B02">
            <w:pPr>
              <w:numPr>
                <w:ilvl w:val="0"/>
                <w:numId w:val="6"/>
              </w:numPr>
              <w:spacing w:line="276" w:lineRule="auto"/>
              <w:jc w:val="both"/>
            </w:pPr>
            <w:r w:rsidRPr="00CF2BA2">
              <w:t xml:space="preserve">możliwość dopięcia izolatora do każdego rodzaju noszy karetkowych i drążkowych </w:t>
            </w:r>
            <w:r>
              <w:br/>
            </w:r>
            <w:r w:rsidRPr="00CF2BA2">
              <w:t>o konstrukcji rurowej,</w:t>
            </w:r>
          </w:p>
          <w:p w14:paraId="2563BA9F" w14:textId="77777777" w:rsidR="00C80B02" w:rsidRPr="00CF2BA2" w:rsidRDefault="00C80B02" w:rsidP="00C80B02">
            <w:pPr>
              <w:numPr>
                <w:ilvl w:val="0"/>
                <w:numId w:val="6"/>
              </w:numPr>
              <w:spacing w:line="276" w:lineRule="auto"/>
              <w:jc w:val="both"/>
            </w:pPr>
            <w:r w:rsidRPr="00CF2BA2">
              <w:t>możliwość wykorzystania powszechnie stosowanych preparatów dezynfekcyjnych: Virkon, Perasafe, Persteril, inne.</w:t>
            </w:r>
          </w:p>
          <w:p w14:paraId="7DFB296B" w14:textId="5E4FEB42" w:rsidR="00C80B02" w:rsidRDefault="00C80B02" w:rsidP="00C80B02">
            <w:pPr>
              <w:numPr>
                <w:ilvl w:val="0"/>
                <w:numId w:val="6"/>
              </w:numPr>
              <w:spacing w:line="276" w:lineRule="auto"/>
              <w:jc w:val="both"/>
            </w:pPr>
            <w:r w:rsidRPr="00CF2BA2">
              <w:t>powłoka górna izolatora wykonana z materiału przeźroczystego, umożliwiającego</w:t>
            </w:r>
            <w:r w:rsidR="00F02E78">
              <w:t xml:space="preserve"> </w:t>
            </w:r>
            <w:r w:rsidRPr="00CF2BA2">
              <w:t>obserwację pacjenta,</w:t>
            </w:r>
          </w:p>
          <w:p w14:paraId="2770EEE6" w14:textId="6BCCFD07" w:rsidR="00C80B02" w:rsidRPr="00CF2BA2" w:rsidRDefault="00C80B02" w:rsidP="00C80B02">
            <w:pPr>
              <w:numPr>
                <w:ilvl w:val="0"/>
                <w:numId w:val="6"/>
              </w:numPr>
              <w:spacing w:line="276" w:lineRule="auto"/>
              <w:jc w:val="both"/>
            </w:pPr>
            <w:r w:rsidRPr="00CF2BA2">
              <w:t>konstrukcja komory usztywniana aluminiowymi wspornikami poprzecznymi i podłużnymi. Wsporniki poprzeczne wszyte w konstrukcję komory, wsporniki podłużne demontowalne.</w:t>
            </w:r>
          </w:p>
          <w:p w14:paraId="3289BF4D" w14:textId="1EFBFA2D" w:rsidR="00C80B02" w:rsidRPr="004A043C" w:rsidRDefault="00C80B02" w:rsidP="00C80B02">
            <w:pPr>
              <w:numPr>
                <w:ilvl w:val="0"/>
                <w:numId w:val="6"/>
              </w:numPr>
              <w:spacing w:line="276" w:lineRule="auto"/>
              <w:jc w:val="both"/>
              <w:rPr>
                <w:b/>
                <w:sz w:val="22"/>
                <w:szCs w:val="22"/>
              </w:rPr>
            </w:pPr>
            <w:r w:rsidRPr="00CF2BA2">
              <w:t xml:space="preserve">komora, wykonana z polimerów, wyposażona w minimum </w:t>
            </w:r>
            <w:r w:rsidR="004A043C">
              <w:t>4</w:t>
            </w:r>
            <w:r w:rsidRPr="00CF2BA2">
              <w:t xml:space="preserve"> małych portów przeznaczonych do obsługi wkłuć, drenów, podawania płynów infuzyjnych itp</w:t>
            </w:r>
            <w:r w:rsidRPr="00DF28BD">
              <w:rPr>
                <w:sz w:val="22"/>
                <w:szCs w:val="22"/>
              </w:rPr>
              <w:t>.,</w:t>
            </w:r>
          </w:p>
          <w:p w14:paraId="697CCD54" w14:textId="04CD406B" w:rsidR="00C80B02" w:rsidRPr="004A043C" w:rsidRDefault="00C80B02" w:rsidP="00C80B02">
            <w:pPr>
              <w:numPr>
                <w:ilvl w:val="0"/>
                <w:numId w:val="6"/>
              </w:numPr>
              <w:spacing w:line="276" w:lineRule="auto"/>
              <w:jc w:val="both"/>
              <w:rPr>
                <w:b/>
              </w:rPr>
            </w:pPr>
            <w:r w:rsidRPr="00CF2BA2">
              <w:t>z powłoką wyposażoną w</w:t>
            </w:r>
            <w:r w:rsidR="00195F30">
              <w:t xml:space="preserve"> minimum</w:t>
            </w:r>
            <w:r w:rsidRPr="00CF2BA2">
              <w:t xml:space="preserve"> </w:t>
            </w:r>
            <w:r w:rsidR="004A043C">
              <w:t>6</w:t>
            </w:r>
            <w:r w:rsidRPr="00CF2BA2">
              <w:t xml:space="preserve"> zintegrowanych rękawów izolacyjnych, po </w:t>
            </w:r>
            <w:r w:rsidR="004A043C">
              <w:t>3</w:t>
            </w:r>
            <w:r w:rsidRPr="00CF2BA2">
              <w:t xml:space="preserve"> na każdej stronie oraz 2 po stronie wlotu powietrza, umożliwiające dostęp do pacjenta z trzech stron, w tym od strony głowy,</w:t>
            </w:r>
          </w:p>
          <w:p w14:paraId="73DDFFFB" w14:textId="14FD8327" w:rsidR="00C80B02" w:rsidRPr="00CF2BA2" w:rsidRDefault="00C80B02" w:rsidP="00C80B02">
            <w:pPr>
              <w:numPr>
                <w:ilvl w:val="0"/>
                <w:numId w:val="6"/>
              </w:numPr>
              <w:spacing w:line="276" w:lineRule="auto"/>
              <w:jc w:val="both"/>
            </w:pPr>
            <w:r w:rsidRPr="00CF2BA2">
              <w:t>wskaźnik temperatury i wilgotności umieszczony na ścianie komory,</w:t>
            </w:r>
          </w:p>
          <w:p w14:paraId="26B232AD" w14:textId="77777777" w:rsidR="00C80B02" w:rsidRPr="00CF2BA2" w:rsidRDefault="00C80B02" w:rsidP="00C80B02">
            <w:pPr>
              <w:numPr>
                <w:ilvl w:val="0"/>
                <w:numId w:val="6"/>
              </w:numPr>
              <w:spacing w:line="276" w:lineRule="auto"/>
              <w:jc w:val="both"/>
            </w:pPr>
            <w:r w:rsidRPr="00CF2BA2">
              <w:t>konstrukcja komory z podwyższonymi brzegami zamków, tworząca integralny basen wewnętrzny, z zamkami o podwyższonej odporności na przenikanie płynów, jednocześnie</w:t>
            </w:r>
            <w:r w:rsidRPr="00DF28BD">
              <w:rPr>
                <w:sz w:val="22"/>
                <w:szCs w:val="22"/>
              </w:rPr>
              <w:t xml:space="preserve"> </w:t>
            </w:r>
            <w:r w:rsidRPr="00CF2BA2">
              <w:lastRenderedPageBreak/>
              <w:t>umożliwiająca otwarcie izolatora w stopniu umożliwiającym sprawny załadunek pacjenta – zamki błyskawiczne na całym obwodzie komory,</w:t>
            </w:r>
          </w:p>
          <w:p w14:paraId="1D4EDF4E" w14:textId="77777777" w:rsidR="00C80B02" w:rsidRPr="00CF2BA2" w:rsidRDefault="00C80B02" w:rsidP="00C80B02">
            <w:pPr>
              <w:numPr>
                <w:ilvl w:val="0"/>
                <w:numId w:val="6"/>
              </w:numPr>
              <w:spacing w:line="276" w:lineRule="auto"/>
              <w:jc w:val="both"/>
            </w:pPr>
            <w:r w:rsidRPr="00CF2BA2">
              <w:t>sztywne uchwyty do przenoszenia / przesuwania komory wszyte w dno komory</w:t>
            </w:r>
          </w:p>
          <w:p w14:paraId="75D97F9C" w14:textId="62C2ABAD" w:rsidR="00C80B02" w:rsidRDefault="00C80B02" w:rsidP="00C80B02">
            <w:pPr>
              <w:numPr>
                <w:ilvl w:val="0"/>
                <w:numId w:val="6"/>
              </w:numPr>
              <w:spacing w:line="276" w:lineRule="auto"/>
              <w:jc w:val="both"/>
            </w:pPr>
            <w:r w:rsidRPr="00CF2BA2">
              <w:t>Min</w:t>
            </w:r>
            <w:r w:rsidR="00195F30">
              <w:t>imum</w:t>
            </w:r>
            <w:r w:rsidRPr="00CF2BA2">
              <w:t xml:space="preserve"> </w:t>
            </w:r>
            <w:r w:rsidR="004A043C">
              <w:t>3</w:t>
            </w:r>
            <w:r w:rsidRPr="00CF2BA2">
              <w:t xml:space="preserve"> wewnętrzne pasy umożliwiające stabilizację pacjenta wewnątrz izolatora oraz wbudowane pasy szelkowe z mocowaniem do dna komory. Wszystkie pasy umieszczone </w:t>
            </w:r>
            <w:r>
              <w:br/>
            </w:r>
            <w:r w:rsidRPr="00CF2BA2">
              <w:t>w rękawach zabezpieczających przed zabrudzeniem. Pasy zakończone metalowymi klamrami,</w:t>
            </w:r>
          </w:p>
          <w:p w14:paraId="3401806E" w14:textId="77777777" w:rsidR="00C80B02" w:rsidRPr="00CF2BA2" w:rsidRDefault="00C80B02" w:rsidP="00C80B02">
            <w:pPr>
              <w:numPr>
                <w:ilvl w:val="0"/>
                <w:numId w:val="6"/>
              </w:numPr>
              <w:spacing w:line="276" w:lineRule="auto"/>
              <w:jc w:val="both"/>
            </w:pPr>
            <w:r w:rsidRPr="00CF2BA2">
              <w:t>okres przydatności filtra ULPA min 10 lat,</w:t>
            </w:r>
          </w:p>
          <w:p w14:paraId="38A8C012" w14:textId="77777777" w:rsidR="00C80B02" w:rsidRPr="00CF2BA2" w:rsidRDefault="00C80B02" w:rsidP="00C80B02">
            <w:pPr>
              <w:numPr>
                <w:ilvl w:val="0"/>
                <w:numId w:val="6"/>
              </w:numPr>
              <w:spacing w:line="276" w:lineRule="auto"/>
              <w:jc w:val="both"/>
            </w:pPr>
            <w:r w:rsidRPr="00CF2BA2">
              <w:t>Parametry wagowe:</w:t>
            </w:r>
          </w:p>
          <w:p w14:paraId="3CDD50A6" w14:textId="77777777" w:rsidR="00C80B02" w:rsidRPr="00614334" w:rsidRDefault="00C80B02" w:rsidP="00C80B02">
            <w:pPr>
              <w:pStyle w:val="Akapitzlist"/>
              <w:numPr>
                <w:ilvl w:val="0"/>
                <w:numId w:val="2"/>
              </w:numPr>
              <w:spacing w:line="276" w:lineRule="auto"/>
              <w:ind w:left="1167" w:hanging="425"/>
              <w:jc w:val="both"/>
              <w:rPr>
                <w:rFonts w:eastAsia="Century Gothic"/>
              </w:rPr>
            </w:pPr>
            <w:r w:rsidRPr="00614334">
              <w:rPr>
                <w:rFonts w:eastAsia="Century Gothic"/>
              </w:rPr>
              <w:t>Waga samej komory max 15kg</w:t>
            </w:r>
          </w:p>
          <w:p w14:paraId="116BCF8B" w14:textId="77777777" w:rsidR="00C80B02" w:rsidRPr="00614334" w:rsidRDefault="00C80B02" w:rsidP="00C80B02">
            <w:pPr>
              <w:pStyle w:val="Akapitzlist"/>
              <w:numPr>
                <w:ilvl w:val="0"/>
                <w:numId w:val="2"/>
              </w:numPr>
              <w:spacing w:line="276" w:lineRule="auto"/>
              <w:ind w:left="1167" w:hanging="425"/>
              <w:jc w:val="both"/>
              <w:rPr>
                <w:rFonts w:eastAsia="Century Gothic"/>
              </w:rPr>
            </w:pPr>
            <w:r w:rsidRPr="00614334">
              <w:rPr>
                <w:rFonts w:eastAsia="Century Gothic"/>
              </w:rPr>
              <w:t>Waga filtra 4-5kg</w:t>
            </w:r>
          </w:p>
          <w:p w14:paraId="7005B5CD" w14:textId="77777777" w:rsidR="00C80B02" w:rsidRPr="00614334" w:rsidRDefault="00C80B02" w:rsidP="00C80B02">
            <w:pPr>
              <w:pStyle w:val="Akapitzlist"/>
              <w:numPr>
                <w:ilvl w:val="0"/>
                <w:numId w:val="2"/>
              </w:numPr>
              <w:spacing w:line="276" w:lineRule="auto"/>
              <w:ind w:left="1167" w:hanging="425"/>
              <w:jc w:val="both"/>
              <w:rPr>
                <w:rFonts w:eastAsia="Century Gothic"/>
              </w:rPr>
            </w:pPr>
            <w:r w:rsidRPr="00614334">
              <w:rPr>
                <w:rFonts w:eastAsia="Century Gothic"/>
              </w:rPr>
              <w:t>Waga dmuchawy 8-12kg</w:t>
            </w:r>
          </w:p>
          <w:p w14:paraId="261C5D0E" w14:textId="77777777" w:rsidR="00C80B02" w:rsidRPr="00CF2BA2" w:rsidRDefault="00C80B02" w:rsidP="00C80B02">
            <w:pPr>
              <w:pStyle w:val="Akapitzlist"/>
              <w:numPr>
                <w:ilvl w:val="0"/>
                <w:numId w:val="2"/>
              </w:numPr>
              <w:spacing w:line="276" w:lineRule="auto"/>
              <w:ind w:left="1167" w:hanging="425"/>
              <w:jc w:val="both"/>
            </w:pPr>
            <w:r w:rsidRPr="00614334">
              <w:rPr>
                <w:rFonts w:eastAsia="Century Gothic"/>
              </w:rPr>
              <w:t>Waga</w:t>
            </w:r>
            <w:r w:rsidRPr="00CF2BA2">
              <w:t xml:space="preserve"> kompletnego zestawu 28-32kg</w:t>
            </w:r>
          </w:p>
          <w:p w14:paraId="292AA500" w14:textId="77777777" w:rsidR="00C80B02" w:rsidRPr="00CF2BA2" w:rsidRDefault="00C80B02" w:rsidP="00C80B02">
            <w:pPr>
              <w:numPr>
                <w:ilvl w:val="0"/>
                <w:numId w:val="6"/>
              </w:numPr>
              <w:spacing w:line="276" w:lineRule="auto"/>
              <w:jc w:val="both"/>
            </w:pPr>
            <w:r w:rsidRPr="00CF2BA2">
              <w:t>Wymiary min.:</w:t>
            </w:r>
          </w:p>
          <w:p w14:paraId="6408AC57" w14:textId="74AD5593" w:rsidR="00C80B02" w:rsidRPr="00614334" w:rsidRDefault="00C80B02" w:rsidP="00C80B02">
            <w:pPr>
              <w:pStyle w:val="Akapitzlist"/>
              <w:numPr>
                <w:ilvl w:val="0"/>
                <w:numId w:val="2"/>
              </w:numPr>
              <w:spacing w:line="276" w:lineRule="auto"/>
              <w:ind w:left="1167" w:hanging="425"/>
              <w:jc w:val="both"/>
              <w:rPr>
                <w:rFonts w:eastAsia="Century Gothic"/>
              </w:rPr>
            </w:pPr>
            <w:r w:rsidRPr="00614334">
              <w:rPr>
                <w:rFonts w:eastAsia="Century Gothic"/>
              </w:rPr>
              <w:t>Wysokość: 5</w:t>
            </w:r>
            <w:r w:rsidR="004A043C">
              <w:rPr>
                <w:rFonts w:eastAsia="Century Gothic"/>
              </w:rPr>
              <w:t>6</w:t>
            </w:r>
            <w:r w:rsidRPr="00614334">
              <w:rPr>
                <w:rFonts w:eastAsia="Century Gothic"/>
              </w:rPr>
              <w:t xml:space="preserve"> cm,</w:t>
            </w:r>
          </w:p>
          <w:p w14:paraId="3BC8806A" w14:textId="77777777" w:rsidR="00C80B02" w:rsidRPr="00614334" w:rsidRDefault="00C80B02" w:rsidP="00C80B02">
            <w:pPr>
              <w:pStyle w:val="Akapitzlist"/>
              <w:numPr>
                <w:ilvl w:val="0"/>
                <w:numId w:val="2"/>
              </w:numPr>
              <w:spacing w:line="276" w:lineRule="auto"/>
              <w:ind w:left="1167" w:hanging="425"/>
              <w:jc w:val="both"/>
              <w:rPr>
                <w:rFonts w:eastAsia="Century Gothic"/>
              </w:rPr>
            </w:pPr>
            <w:r w:rsidRPr="00614334">
              <w:rPr>
                <w:rFonts w:eastAsia="Century Gothic"/>
              </w:rPr>
              <w:t>Szerokość: 50 cm,</w:t>
            </w:r>
          </w:p>
          <w:p w14:paraId="15F3312F" w14:textId="77777777" w:rsidR="00C80B02" w:rsidRPr="00CF2BA2" w:rsidRDefault="00C80B02" w:rsidP="00C80B02">
            <w:pPr>
              <w:pStyle w:val="Akapitzlist"/>
              <w:numPr>
                <w:ilvl w:val="0"/>
                <w:numId w:val="2"/>
              </w:numPr>
              <w:spacing w:line="276" w:lineRule="auto"/>
              <w:ind w:left="1167" w:hanging="425"/>
              <w:jc w:val="both"/>
            </w:pPr>
            <w:r w:rsidRPr="00614334">
              <w:rPr>
                <w:rFonts w:eastAsia="Century Gothic"/>
              </w:rPr>
              <w:t>Długość</w:t>
            </w:r>
            <w:r w:rsidRPr="00CF2BA2">
              <w:t xml:space="preserve"> komory:190 cm (bez urządzenia filtrowentylacyjnego)</w:t>
            </w:r>
          </w:p>
          <w:p w14:paraId="2DB2A746" w14:textId="77777777" w:rsidR="00C80B02" w:rsidRPr="00CF2BA2" w:rsidRDefault="00C80B02" w:rsidP="00B16AAA">
            <w:pPr>
              <w:tabs>
                <w:tab w:val="left" w:pos="360"/>
              </w:tabs>
              <w:spacing w:line="276" w:lineRule="auto"/>
              <w:jc w:val="both"/>
              <w:rPr>
                <w:b/>
              </w:rPr>
            </w:pPr>
            <w:r w:rsidRPr="00CF2BA2">
              <w:rPr>
                <w:b/>
              </w:rPr>
              <w:t>Inne wymagania:</w:t>
            </w:r>
          </w:p>
          <w:p w14:paraId="39C8020B" w14:textId="77777777" w:rsidR="00C80B02" w:rsidRPr="00CF2BA2" w:rsidRDefault="00C80B02" w:rsidP="00C80B02">
            <w:pPr>
              <w:numPr>
                <w:ilvl w:val="0"/>
                <w:numId w:val="7"/>
              </w:numPr>
              <w:autoSpaceDE w:val="0"/>
              <w:autoSpaceDN w:val="0"/>
              <w:spacing w:line="276" w:lineRule="auto"/>
              <w:jc w:val="both"/>
            </w:pPr>
            <w:r w:rsidRPr="00CF2BA2">
              <w:t xml:space="preserve">Urządzenie do transportu chorych zakaźnie musi być spakowane w opakowanie bezpośrednie – torbę ułatwiającą przenoszenie. </w:t>
            </w:r>
          </w:p>
          <w:p w14:paraId="49034320" w14:textId="77777777" w:rsidR="00C80B02" w:rsidRPr="00CF2BA2" w:rsidRDefault="00C80B02" w:rsidP="00C80B02">
            <w:pPr>
              <w:numPr>
                <w:ilvl w:val="0"/>
                <w:numId w:val="7"/>
              </w:numPr>
              <w:autoSpaceDE w:val="0"/>
              <w:autoSpaceDN w:val="0"/>
              <w:spacing w:line="276" w:lineRule="auto"/>
              <w:jc w:val="both"/>
            </w:pPr>
            <w:r w:rsidRPr="00CF2BA2">
              <w:t xml:space="preserve">Towar spakowany w opakowanie bezpośrednie (torbę) musi być zapakowany w pudło kartonowe. </w:t>
            </w:r>
          </w:p>
          <w:p w14:paraId="1D330861" w14:textId="77777777" w:rsidR="00C80B02" w:rsidRPr="00CF2BA2" w:rsidRDefault="00C80B02" w:rsidP="00C80B02">
            <w:pPr>
              <w:numPr>
                <w:ilvl w:val="0"/>
                <w:numId w:val="7"/>
              </w:numPr>
              <w:autoSpaceDE w:val="0"/>
              <w:autoSpaceDN w:val="0"/>
              <w:spacing w:line="276" w:lineRule="auto"/>
              <w:jc w:val="both"/>
            </w:pPr>
            <w:r w:rsidRPr="00CF2BA2">
              <w:t xml:space="preserve">Urządzenie musi posiadać co najmniej 36 miesięcy terminu gwarancji/rękojmi określonego przez producenta. Przeglądy urządzenia powinny być wykonane bezpłatne zgodnie </w:t>
            </w:r>
            <w:r>
              <w:br/>
            </w:r>
            <w:r w:rsidRPr="00CF2BA2">
              <w:t>z instrukcją producenta, uwzględniając wymianę części w trakcie trwania gwarancji/rękojmi.</w:t>
            </w:r>
          </w:p>
          <w:p w14:paraId="49D53E57" w14:textId="3810B632" w:rsidR="00C80B02" w:rsidRPr="00CF2BA2" w:rsidRDefault="00C80B02" w:rsidP="00C80B02">
            <w:pPr>
              <w:numPr>
                <w:ilvl w:val="0"/>
                <w:numId w:val="7"/>
              </w:numPr>
              <w:autoSpaceDE w:val="0"/>
              <w:autoSpaceDN w:val="0"/>
              <w:spacing w:line="276" w:lineRule="auto"/>
              <w:jc w:val="both"/>
            </w:pPr>
            <w:r w:rsidRPr="00CF2BA2">
              <w:t xml:space="preserve">Opakowania, o których mowa w pkt 1 i 2 muszą być wykonane w sposób i z materiału, który umożliwia przechowywanie towaru bez pogorszenia jego jakości, co najmniej przez okres równy okresowi gwarancji jakości na przechowywany towar udzielonej przez Oferenta.  </w:t>
            </w:r>
          </w:p>
          <w:p w14:paraId="14C565ED" w14:textId="77777777" w:rsidR="00C80B02" w:rsidRPr="00CF2BA2" w:rsidRDefault="00C80B02" w:rsidP="00C80B02">
            <w:pPr>
              <w:numPr>
                <w:ilvl w:val="0"/>
                <w:numId w:val="7"/>
              </w:numPr>
              <w:tabs>
                <w:tab w:val="left" w:pos="0"/>
              </w:tabs>
              <w:spacing w:line="276" w:lineRule="auto"/>
              <w:jc w:val="both"/>
            </w:pPr>
            <w:r w:rsidRPr="00CF2BA2">
              <w:t>Towar musi zostać wyprodukowany nie wcześniej niż 6 miesięcy przed datą jej dostawy do magazynu RARS.</w:t>
            </w:r>
          </w:p>
          <w:p w14:paraId="73E3F229" w14:textId="32657496" w:rsidR="00C80B02" w:rsidRPr="00CF2BA2" w:rsidRDefault="00C80B02" w:rsidP="00C80B02">
            <w:pPr>
              <w:numPr>
                <w:ilvl w:val="0"/>
                <w:numId w:val="7"/>
              </w:numPr>
              <w:tabs>
                <w:tab w:val="left" w:pos="0"/>
              </w:tabs>
              <w:spacing w:line="276" w:lineRule="auto"/>
              <w:jc w:val="both"/>
            </w:pPr>
            <w:r w:rsidRPr="00CF2BA2">
              <w:t xml:space="preserve">Towar powinien spełniać wymogi wynikające z ustawy z dnia 12 grudnia 2003 r. o ogólnym bezpieczeństwie produktów (Dz. U. Nr </w:t>
            </w:r>
            <w:r w:rsidR="001F30BE">
              <w:t>2021</w:t>
            </w:r>
            <w:r w:rsidRPr="00CF2BA2">
              <w:t>, poz.</w:t>
            </w:r>
            <w:r w:rsidR="001F30BE">
              <w:t>222</w:t>
            </w:r>
            <w:r w:rsidRPr="00CF2BA2">
              <w:t xml:space="preserve">) oraz wydanych na jej podstawie aktów wykonawczych. </w:t>
            </w:r>
          </w:p>
          <w:p w14:paraId="0ACE1086" w14:textId="77777777" w:rsidR="00C80B02" w:rsidRPr="00DF28BD" w:rsidRDefault="00C80B02" w:rsidP="00C80B02">
            <w:pPr>
              <w:numPr>
                <w:ilvl w:val="0"/>
                <w:numId w:val="7"/>
              </w:numPr>
              <w:tabs>
                <w:tab w:val="left" w:pos="0"/>
              </w:tabs>
              <w:spacing w:line="276" w:lineRule="auto"/>
              <w:jc w:val="both"/>
              <w:rPr>
                <w:sz w:val="22"/>
                <w:szCs w:val="22"/>
              </w:rPr>
            </w:pPr>
            <w:r w:rsidRPr="00CF2BA2">
              <w:t xml:space="preserve">Elementy, które wchodzą w skład towaru, a które posiadają termin ważności/ okres trwałości określony przez producenta w dniu dostawy </w:t>
            </w:r>
            <w:r w:rsidRPr="00CF2BA2">
              <w:rPr>
                <w:b/>
              </w:rPr>
              <w:t>muszą posiadać</w:t>
            </w:r>
            <w:r w:rsidRPr="00CF2BA2">
              <w:t xml:space="preserve"> nie mniej niż 90% terminu ważności/ okresu trwałości określonego przez producenta.</w:t>
            </w:r>
          </w:p>
        </w:tc>
      </w:tr>
      <w:tr w:rsidR="00D60FBC" w14:paraId="6B473CA1" w14:textId="77777777" w:rsidTr="00217285">
        <w:tc>
          <w:tcPr>
            <w:tcW w:w="9209" w:type="dxa"/>
            <w:gridSpan w:val="2"/>
          </w:tcPr>
          <w:p w14:paraId="45370853" w14:textId="5F564FB7" w:rsidR="00D60FBC" w:rsidRPr="002E561D" w:rsidRDefault="00D60FBC" w:rsidP="00D60FBC">
            <w:pPr>
              <w:tabs>
                <w:tab w:val="left" w:pos="426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>CZĘŚĆ 4</w:t>
            </w:r>
          </w:p>
        </w:tc>
      </w:tr>
      <w:tr w:rsidR="00C75803" w14:paraId="1858E1F2" w14:textId="77777777" w:rsidTr="00B16AAA">
        <w:tc>
          <w:tcPr>
            <w:tcW w:w="988" w:type="dxa"/>
          </w:tcPr>
          <w:p w14:paraId="7E4E225A" w14:textId="263A17CE" w:rsidR="00C75803" w:rsidRDefault="00C75803" w:rsidP="00C75803">
            <w:pPr>
              <w:rPr>
                <w:b/>
                <w:bCs/>
              </w:rPr>
            </w:pPr>
            <w:r>
              <w:rPr>
                <w:b/>
                <w:bCs/>
              </w:rPr>
              <w:t>1.</w:t>
            </w:r>
          </w:p>
        </w:tc>
        <w:tc>
          <w:tcPr>
            <w:tcW w:w="8221" w:type="dxa"/>
          </w:tcPr>
          <w:p w14:paraId="48ABB204" w14:textId="77777777" w:rsidR="00C75803" w:rsidRPr="000C3ED3" w:rsidRDefault="00C75803" w:rsidP="00C75803">
            <w:pPr>
              <w:spacing w:line="276" w:lineRule="auto"/>
              <w:jc w:val="both"/>
              <w:rPr>
                <w:b/>
              </w:rPr>
            </w:pPr>
            <w:bookmarkStart w:id="4" w:name="_Hlk144957554"/>
            <w:r w:rsidRPr="000C3ED3">
              <w:rPr>
                <w:b/>
              </w:rPr>
              <w:t>Kombinezon ochrony biologicznej wraz z aparatem filtrowentylacyjnym w ilościach 1 000 zestawów</w:t>
            </w:r>
            <w:bookmarkEnd w:id="4"/>
            <w:r w:rsidRPr="000C3ED3">
              <w:rPr>
                <w:b/>
              </w:rPr>
              <w:t>.</w:t>
            </w:r>
          </w:p>
          <w:p w14:paraId="7DD92BC0" w14:textId="77777777" w:rsidR="00C75803" w:rsidRPr="000C3ED3" w:rsidRDefault="00C75803" w:rsidP="00C75803">
            <w:pPr>
              <w:spacing w:line="276" w:lineRule="auto"/>
              <w:jc w:val="both"/>
              <w:rPr>
                <w:bCs/>
              </w:rPr>
            </w:pPr>
            <w:r w:rsidRPr="000C3ED3">
              <w:rPr>
                <w:bCs/>
              </w:rPr>
              <w:t>Kombinezon chroniący również przed pyłami i cząstkami radioaktywnymi, w szczególności do zastosowania do wielogodzinnej pracy, wykonywanej w laboratoriach lub placówkach medycznych.</w:t>
            </w:r>
          </w:p>
          <w:p w14:paraId="0F705EF6" w14:textId="77777777" w:rsidR="00C75803" w:rsidRPr="000C3ED3" w:rsidRDefault="00C75803" w:rsidP="00C75803">
            <w:pPr>
              <w:spacing w:line="276" w:lineRule="auto"/>
              <w:rPr>
                <w:bCs/>
              </w:rPr>
            </w:pPr>
            <w:r w:rsidRPr="000C3ED3">
              <w:rPr>
                <w:bCs/>
              </w:rPr>
              <w:t>W skład 1 kompletu wchodzi:</w:t>
            </w:r>
          </w:p>
          <w:p w14:paraId="64F7C0BB" w14:textId="77777777" w:rsidR="00C75803" w:rsidRPr="000C3ED3" w:rsidRDefault="00C75803" w:rsidP="00C75803">
            <w:pPr>
              <w:pStyle w:val="Akapitzlist"/>
              <w:numPr>
                <w:ilvl w:val="0"/>
                <w:numId w:val="12"/>
              </w:numPr>
              <w:spacing w:after="240" w:line="276" w:lineRule="auto"/>
              <w:rPr>
                <w:bCs/>
              </w:rPr>
            </w:pPr>
            <w:r w:rsidRPr="000C3ED3">
              <w:rPr>
                <w:bCs/>
              </w:rPr>
              <w:t>2 szt. kombinezonu ochrony biologicznej</w:t>
            </w:r>
          </w:p>
          <w:p w14:paraId="0FA9BD13" w14:textId="77777777" w:rsidR="00C75803" w:rsidRPr="000C3ED3" w:rsidRDefault="00C75803" w:rsidP="00C75803">
            <w:pPr>
              <w:pStyle w:val="Akapitzlist"/>
              <w:numPr>
                <w:ilvl w:val="0"/>
                <w:numId w:val="12"/>
              </w:numPr>
              <w:spacing w:before="240" w:after="240" w:line="276" w:lineRule="auto"/>
              <w:rPr>
                <w:bCs/>
              </w:rPr>
            </w:pPr>
            <w:r w:rsidRPr="000C3ED3">
              <w:rPr>
                <w:bCs/>
              </w:rPr>
              <w:t xml:space="preserve">1 szt. dedykowanego aparatu filtrowentylacyjnego (wraz z 4 szt. filtrów PF10-P3) </w:t>
            </w:r>
          </w:p>
          <w:p w14:paraId="7DC72E08" w14:textId="77777777" w:rsidR="00C75803" w:rsidRPr="000C3ED3" w:rsidRDefault="00C75803" w:rsidP="00C75803">
            <w:pPr>
              <w:pStyle w:val="Akapitzlist"/>
              <w:numPr>
                <w:ilvl w:val="0"/>
                <w:numId w:val="12"/>
              </w:numPr>
              <w:spacing w:before="240" w:after="240" w:line="276" w:lineRule="auto"/>
              <w:rPr>
                <w:bCs/>
              </w:rPr>
            </w:pPr>
            <w:r w:rsidRPr="000C3ED3">
              <w:rPr>
                <w:bCs/>
              </w:rPr>
              <w:t>2 pary rękawic chloroprenowych, wykonanych z materiału umożlwiającego wykonywanie precyzyjnych czynności</w:t>
            </w:r>
          </w:p>
          <w:p w14:paraId="5D3DE895" w14:textId="77777777" w:rsidR="00C75803" w:rsidRPr="000C3ED3" w:rsidRDefault="00C75803" w:rsidP="00C75803">
            <w:pPr>
              <w:pStyle w:val="Akapitzlist"/>
              <w:numPr>
                <w:ilvl w:val="0"/>
                <w:numId w:val="12"/>
              </w:numPr>
              <w:spacing w:before="240" w:line="276" w:lineRule="auto"/>
              <w:rPr>
                <w:bCs/>
              </w:rPr>
            </w:pPr>
            <w:r w:rsidRPr="000C3ED3">
              <w:rPr>
                <w:bCs/>
              </w:rPr>
              <w:lastRenderedPageBreak/>
              <w:t>1 para obuwia gumowego (biologia, chemia)</w:t>
            </w:r>
          </w:p>
          <w:p w14:paraId="2B1089C0" w14:textId="77777777" w:rsidR="00C75803" w:rsidRPr="000C3ED3" w:rsidRDefault="00C75803" w:rsidP="00C75803">
            <w:pPr>
              <w:spacing w:line="276" w:lineRule="auto"/>
              <w:jc w:val="both"/>
              <w:rPr>
                <w:bCs/>
              </w:rPr>
            </w:pPr>
            <w:r w:rsidRPr="000C3ED3">
              <w:rPr>
                <w:bCs/>
              </w:rPr>
              <w:t xml:space="preserve">Kombinezon ochrony biologicznej wraz z aparatem filtrowentylacyjnym chroniący przed radioaktywnymi włóknami, cząstkami i pyłami oraz przed płynnymi, organicznymi i nieorganicznymi chemikaliami w wysokim stężeniu (również pod ciśnieniem). Kombinezon zapewnia także ochronę przed środkami bojowymi i zagrożeniami biologicznymi do zastosowania do wielogodzinnej pracy, wykonywanej w laboratoriach lub placówkach medycznych (służby medyczne, pracownicy laboratoriów, gdzie mamy do czynienia z wysoko zakaźnymi czynnikami). Aparat filtrowentylacyjnym zapewnia ochronę dróg oddechowych, a kombinezon zabezpiecza przed wnikaniem czynników chemicznych oraz biologicznych. </w:t>
            </w:r>
          </w:p>
          <w:p w14:paraId="34815AA0" w14:textId="77777777" w:rsidR="00C75803" w:rsidRPr="000C3ED3" w:rsidRDefault="00C75803" w:rsidP="00C75803">
            <w:pPr>
              <w:numPr>
                <w:ilvl w:val="0"/>
                <w:numId w:val="11"/>
              </w:numPr>
              <w:spacing w:line="276" w:lineRule="auto"/>
              <w:jc w:val="both"/>
              <w:rPr>
                <w:bCs/>
              </w:rPr>
            </w:pPr>
            <w:r w:rsidRPr="000C3ED3">
              <w:rPr>
                <w:bCs/>
              </w:rPr>
              <w:t xml:space="preserve">kombinezon w kolorze pomarańczowym, jednoczęściowy (2.000 szt.) tj.: zintegrowany </w:t>
            </w:r>
            <w:r w:rsidRPr="000C3ED3">
              <w:rPr>
                <w:bCs/>
              </w:rPr>
              <w:br/>
              <w:t>z kapturem, zakończony skarpetami umożliwiającymi zakładanie dodatkowego obuwia gumowego oraz posiadający dodatkową osłonę na cholewki buta, która zabezpiecza przez dostaniem się płynu do obuwia, co umożliwia na pracę w terenie poza szpitalem;</w:t>
            </w:r>
          </w:p>
          <w:p w14:paraId="617E77BA" w14:textId="77777777" w:rsidR="00C75803" w:rsidRPr="000C3ED3" w:rsidRDefault="00C75803" w:rsidP="00C75803">
            <w:pPr>
              <w:numPr>
                <w:ilvl w:val="0"/>
                <w:numId w:val="11"/>
              </w:numPr>
              <w:spacing w:line="276" w:lineRule="auto"/>
              <w:jc w:val="both"/>
              <w:rPr>
                <w:bCs/>
              </w:rPr>
            </w:pPr>
            <w:r w:rsidRPr="000C3ED3">
              <w:rPr>
                <w:bCs/>
              </w:rPr>
              <w:t>kombinezon z wewnętrznym obiegiem powietrza uzyskiwanym poprzez przenośny aparat filtrowentylacyjny, zapewniający w całym kombinezonie, a nie tylko w części głowowej, nadciśnienie;</w:t>
            </w:r>
          </w:p>
          <w:p w14:paraId="4BC3FEF9" w14:textId="77777777" w:rsidR="00C75803" w:rsidRPr="000C3ED3" w:rsidRDefault="00C75803" w:rsidP="00C75803">
            <w:pPr>
              <w:numPr>
                <w:ilvl w:val="0"/>
                <w:numId w:val="11"/>
              </w:numPr>
              <w:spacing w:line="276" w:lineRule="auto"/>
              <w:jc w:val="both"/>
              <w:rPr>
                <w:bCs/>
              </w:rPr>
            </w:pPr>
            <w:r w:rsidRPr="000C3ED3">
              <w:rPr>
                <w:bCs/>
              </w:rPr>
              <w:t>kombinezon musi posiadać wentyl bezpieczeństwa i jednokierunkowe zawory wydechowe;</w:t>
            </w:r>
          </w:p>
          <w:p w14:paraId="39197F95" w14:textId="77777777" w:rsidR="00C75803" w:rsidRPr="000C3ED3" w:rsidRDefault="00C75803" w:rsidP="00C75803">
            <w:pPr>
              <w:numPr>
                <w:ilvl w:val="0"/>
                <w:numId w:val="11"/>
              </w:numPr>
              <w:spacing w:line="276" w:lineRule="auto"/>
              <w:jc w:val="both"/>
              <w:rPr>
                <w:bCs/>
              </w:rPr>
            </w:pPr>
            <w:r w:rsidRPr="000C3ED3">
              <w:rPr>
                <w:bCs/>
              </w:rPr>
              <w:t>kombinezon z aparatem filtrowentylacyjnym musi posiadać certyfikat wystawiony przez jednostkę notyfikowaną na cały komplet łącznie tj.: kombinezon z aparatem filtrowentylacyjnym spełniający normę EN 12941. (norma dla całości zestawu).</w:t>
            </w:r>
          </w:p>
          <w:p w14:paraId="22404AE7" w14:textId="77777777" w:rsidR="00C75803" w:rsidRPr="000C3ED3" w:rsidRDefault="00C75803" w:rsidP="00C75803">
            <w:pPr>
              <w:numPr>
                <w:ilvl w:val="0"/>
                <w:numId w:val="11"/>
              </w:numPr>
              <w:spacing w:line="276" w:lineRule="auto"/>
              <w:jc w:val="both"/>
              <w:rPr>
                <w:bCs/>
              </w:rPr>
            </w:pPr>
            <w:r w:rsidRPr="000C3ED3">
              <w:rPr>
                <w:bCs/>
              </w:rPr>
              <w:t>materiał, z którego został wykonany kombinezon musi spełnić wymogi przedstawione w normie EN 14126, EN-14605 kategoria III klasa 3-B, o właściwościach antystatycznych zgodnie z normą EN 1149-5. Wytrzymałość materiału na rozdarcie wzdłużne /w poprzek (MD /XD) musi wynosić co najmniej 100 N, badania zgodnie z normą EN ISO 9073-4.</w:t>
            </w:r>
          </w:p>
          <w:p w14:paraId="1786363E" w14:textId="77777777" w:rsidR="00C75803" w:rsidRPr="000C3ED3" w:rsidRDefault="00C75803" w:rsidP="00C75803">
            <w:pPr>
              <w:numPr>
                <w:ilvl w:val="0"/>
                <w:numId w:val="11"/>
              </w:numPr>
              <w:spacing w:line="276" w:lineRule="auto"/>
              <w:ind w:hanging="357"/>
              <w:jc w:val="both"/>
              <w:rPr>
                <w:bCs/>
              </w:rPr>
            </w:pPr>
            <w:r w:rsidRPr="000C3ED3">
              <w:rPr>
                <w:bCs/>
              </w:rPr>
              <w:t>otwór wejściowy kombinezonu powinien być umieszczony z przodu, poprzecznie na wysokości barków zamykany w sposób umożliwiający:</w:t>
            </w:r>
          </w:p>
          <w:p w14:paraId="12DBB674" w14:textId="77777777" w:rsidR="00C75803" w:rsidRPr="000C3ED3" w:rsidRDefault="00C75803" w:rsidP="00C75803">
            <w:pPr>
              <w:numPr>
                <w:ilvl w:val="0"/>
                <w:numId w:val="13"/>
              </w:numPr>
              <w:spacing w:line="276" w:lineRule="auto"/>
              <w:ind w:left="851"/>
              <w:jc w:val="both"/>
              <w:rPr>
                <w:bCs/>
              </w:rPr>
            </w:pPr>
            <w:r w:rsidRPr="000C3ED3">
              <w:rPr>
                <w:bCs/>
              </w:rPr>
              <w:t>zapewnienie całkowitej szczelność kombinezonu,</w:t>
            </w:r>
          </w:p>
          <w:p w14:paraId="11F33006" w14:textId="77777777" w:rsidR="00C75803" w:rsidRPr="000C3ED3" w:rsidRDefault="00C75803" w:rsidP="00C75803">
            <w:pPr>
              <w:numPr>
                <w:ilvl w:val="0"/>
                <w:numId w:val="13"/>
              </w:numPr>
              <w:spacing w:line="276" w:lineRule="auto"/>
              <w:ind w:left="851"/>
              <w:jc w:val="both"/>
              <w:rPr>
                <w:bCs/>
              </w:rPr>
            </w:pPr>
            <w:r w:rsidRPr="000C3ED3">
              <w:rPr>
                <w:bCs/>
              </w:rPr>
              <w:t>utrzymanie panującego w kombinezonie nadciśnienia,</w:t>
            </w:r>
          </w:p>
          <w:p w14:paraId="39860C47" w14:textId="77777777" w:rsidR="00C75803" w:rsidRPr="000C3ED3" w:rsidRDefault="00C75803" w:rsidP="00C75803">
            <w:pPr>
              <w:numPr>
                <w:ilvl w:val="0"/>
                <w:numId w:val="13"/>
              </w:numPr>
              <w:spacing w:line="276" w:lineRule="auto"/>
              <w:ind w:left="851"/>
              <w:jc w:val="both"/>
              <w:rPr>
                <w:bCs/>
              </w:rPr>
            </w:pPr>
            <w:r w:rsidRPr="000C3ED3">
              <w:rPr>
                <w:bCs/>
              </w:rPr>
              <w:t>kilkukrotnie zakładanie kombinezonu;</w:t>
            </w:r>
          </w:p>
          <w:p w14:paraId="6691DF2D" w14:textId="77777777" w:rsidR="00C75803" w:rsidRPr="000C3ED3" w:rsidRDefault="00C75803" w:rsidP="00C75803">
            <w:pPr>
              <w:numPr>
                <w:ilvl w:val="0"/>
                <w:numId w:val="11"/>
              </w:numPr>
              <w:spacing w:line="276" w:lineRule="auto"/>
              <w:jc w:val="both"/>
              <w:rPr>
                <w:bCs/>
              </w:rPr>
            </w:pPr>
            <w:r w:rsidRPr="000C3ED3">
              <w:rPr>
                <w:bCs/>
              </w:rPr>
              <w:t>zamki dopuszczalne są jedynie w zabezpieczeniu otworu wejściowego do kombinezonu;</w:t>
            </w:r>
          </w:p>
          <w:p w14:paraId="052BA3F5" w14:textId="77777777" w:rsidR="00C75803" w:rsidRPr="000C3ED3" w:rsidRDefault="00C75803" w:rsidP="00C75803">
            <w:pPr>
              <w:numPr>
                <w:ilvl w:val="0"/>
                <w:numId w:val="11"/>
              </w:numPr>
              <w:spacing w:line="276" w:lineRule="auto"/>
              <w:jc w:val="both"/>
              <w:rPr>
                <w:bCs/>
              </w:rPr>
            </w:pPr>
            <w:r w:rsidRPr="000C3ED3">
              <w:rPr>
                <w:bCs/>
              </w:rPr>
              <w:t xml:space="preserve">szwy kombinezonu powinny być wykonane od wewnątrz w sposób nie powodujący otarć, natomiast od strony zewnętrznej oklejone na gorąco taśmą ochronną </w:t>
            </w:r>
          </w:p>
          <w:p w14:paraId="763DA2FA" w14:textId="77777777" w:rsidR="00C75803" w:rsidRPr="000C3ED3" w:rsidRDefault="00C75803" w:rsidP="00C75803">
            <w:pPr>
              <w:numPr>
                <w:ilvl w:val="0"/>
                <w:numId w:val="11"/>
              </w:numPr>
              <w:spacing w:line="276" w:lineRule="auto"/>
              <w:jc w:val="both"/>
              <w:rPr>
                <w:bCs/>
              </w:rPr>
            </w:pPr>
            <w:r w:rsidRPr="000C3ED3">
              <w:rPr>
                <w:bCs/>
              </w:rPr>
              <w:t xml:space="preserve">kaptur kombinezonu musi posiadać panoramiczny wizjer, dostosowany również </w:t>
            </w:r>
            <w:r w:rsidRPr="000C3ED3">
              <w:rPr>
                <w:bCs/>
              </w:rPr>
              <w:br/>
              <w:t>do użytkowników posiadających okulary lub brodę;</w:t>
            </w:r>
          </w:p>
          <w:p w14:paraId="35A23AC5" w14:textId="77777777" w:rsidR="00C75803" w:rsidRPr="000C3ED3" w:rsidRDefault="00C75803" w:rsidP="00C75803">
            <w:pPr>
              <w:numPr>
                <w:ilvl w:val="0"/>
                <w:numId w:val="11"/>
              </w:numPr>
              <w:spacing w:line="276" w:lineRule="auto"/>
              <w:jc w:val="both"/>
              <w:rPr>
                <w:bCs/>
              </w:rPr>
            </w:pPr>
            <w:r w:rsidRPr="000C3ED3">
              <w:rPr>
                <w:bCs/>
              </w:rPr>
              <w:t xml:space="preserve"> połączenie części głowowej z dalszą częścią kombinezonu powinno zawierać </w:t>
            </w:r>
            <w:r w:rsidRPr="000C3ED3">
              <w:rPr>
                <w:bCs/>
              </w:rPr>
              <w:br/>
              <w:t>w swojej budowie kołnierz na elastyczną gumkę, który zabezpiecza przed niepożądanym przemieszczeniem czy zsunięciem się kombinezonu;</w:t>
            </w:r>
          </w:p>
          <w:p w14:paraId="2BB56B6A" w14:textId="77777777" w:rsidR="00C75803" w:rsidRPr="000C3ED3" w:rsidRDefault="00C75803" w:rsidP="00C75803">
            <w:pPr>
              <w:numPr>
                <w:ilvl w:val="0"/>
                <w:numId w:val="11"/>
              </w:numPr>
              <w:spacing w:line="276" w:lineRule="auto"/>
              <w:jc w:val="both"/>
              <w:rPr>
                <w:bCs/>
              </w:rPr>
            </w:pPr>
            <w:r w:rsidRPr="000C3ED3">
              <w:rPr>
                <w:bCs/>
              </w:rPr>
              <w:t xml:space="preserve"> rękawice </w:t>
            </w:r>
            <w:r w:rsidRPr="000C3ED3">
              <w:rPr>
                <w:b/>
              </w:rPr>
              <w:t xml:space="preserve">(2.000 par) </w:t>
            </w:r>
            <w:r w:rsidRPr="000C3ED3">
              <w:rPr>
                <w:bCs/>
              </w:rPr>
              <w:t xml:space="preserve">wchodzące w skład kompletu powinny być: </w:t>
            </w:r>
          </w:p>
          <w:p w14:paraId="69E67ECC" w14:textId="77777777" w:rsidR="00C75803" w:rsidRPr="000C3ED3" w:rsidRDefault="00C75803" w:rsidP="00C75803">
            <w:pPr>
              <w:numPr>
                <w:ilvl w:val="0"/>
                <w:numId w:val="10"/>
              </w:numPr>
              <w:spacing w:line="276" w:lineRule="auto"/>
              <w:jc w:val="both"/>
              <w:rPr>
                <w:bCs/>
              </w:rPr>
            </w:pPr>
            <w:r w:rsidRPr="000C3ED3">
              <w:rPr>
                <w:bCs/>
              </w:rPr>
              <w:t>dwustronne, od zewnątrz pokryte chloroprenem, od wewnątrz lateksem naturalnym nie zawierające alergenu merkaptobenzothiazolu;</w:t>
            </w:r>
          </w:p>
          <w:p w14:paraId="4A9B4847" w14:textId="77777777" w:rsidR="00C75803" w:rsidRPr="000C3ED3" w:rsidRDefault="00C75803" w:rsidP="00C75803">
            <w:pPr>
              <w:numPr>
                <w:ilvl w:val="0"/>
                <w:numId w:val="10"/>
              </w:numPr>
              <w:spacing w:line="276" w:lineRule="auto"/>
              <w:jc w:val="both"/>
              <w:rPr>
                <w:bCs/>
              </w:rPr>
            </w:pPr>
            <w:r w:rsidRPr="000C3ED3">
              <w:rPr>
                <w:bCs/>
              </w:rPr>
              <w:t>środkiem ochrony indywidualnej kategorii III posiadający certyfikat CE;</w:t>
            </w:r>
          </w:p>
          <w:p w14:paraId="4230A269" w14:textId="77777777" w:rsidR="00C75803" w:rsidRPr="000C3ED3" w:rsidRDefault="00C75803" w:rsidP="00C75803">
            <w:pPr>
              <w:numPr>
                <w:ilvl w:val="0"/>
                <w:numId w:val="10"/>
              </w:numPr>
              <w:spacing w:line="276" w:lineRule="auto"/>
              <w:jc w:val="both"/>
              <w:rPr>
                <w:bCs/>
              </w:rPr>
            </w:pPr>
            <w:r w:rsidRPr="000C3ED3">
              <w:rPr>
                <w:bCs/>
              </w:rPr>
              <w:t>towarem zapewniający:</w:t>
            </w:r>
          </w:p>
          <w:p w14:paraId="5ED36F15" w14:textId="77777777" w:rsidR="00C75803" w:rsidRPr="000C3ED3" w:rsidRDefault="00C75803" w:rsidP="00C75803">
            <w:pPr>
              <w:pStyle w:val="Akapitzlist"/>
              <w:numPr>
                <w:ilvl w:val="2"/>
                <w:numId w:val="14"/>
              </w:numPr>
              <w:spacing w:line="276" w:lineRule="auto"/>
              <w:ind w:left="1418"/>
              <w:jc w:val="both"/>
              <w:rPr>
                <w:bCs/>
              </w:rPr>
            </w:pPr>
            <w:r w:rsidRPr="000C3ED3">
              <w:rPr>
                <w:bCs/>
              </w:rPr>
              <w:t>precyzję chwytu podczas posługiwania się sprzętem laboratoryjnym jak próbówki, pipety itp.;</w:t>
            </w:r>
          </w:p>
          <w:p w14:paraId="705969C5" w14:textId="77777777" w:rsidR="00C75803" w:rsidRPr="000C3ED3" w:rsidRDefault="00C75803" w:rsidP="00C75803">
            <w:pPr>
              <w:pStyle w:val="Akapitzlist"/>
              <w:numPr>
                <w:ilvl w:val="2"/>
                <w:numId w:val="14"/>
              </w:numPr>
              <w:spacing w:line="276" w:lineRule="auto"/>
              <w:ind w:left="1418"/>
              <w:jc w:val="both"/>
              <w:rPr>
                <w:bCs/>
              </w:rPr>
            </w:pPr>
            <w:r w:rsidRPr="000C3ED3">
              <w:rPr>
                <w:bCs/>
              </w:rPr>
              <w:t>pewny chwyt zatłuszczonych i zaolejonych przedmiotów dzięki wytłoczonej na   rękawicach antypoślizgowej strukturze;</w:t>
            </w:r>
          </w:p>
          <w:p w14:paraId="313B8F0C" w14:textId="77777777" w:rsidR="00C75803" w:rsidRPr="000C3ED3" w:rsidRDefault="00C75803" w:rsidP="00C75803">
            <w:pPr>
              <w:pStyle w:val="Akapitzlist"/>
              <w:numPr>
                <w:ilvl w:val="2"/>
                <w:numId w:val="14"/>
              </w:numPr>
              <w:spacing w:line="276" w:lineRule="auto"/>
              <w:ind w:left="1418"/>
              <w:jc w:val="both"/>
              <w:rPr>
                <w:bCs/>
              </w:rPr>
            </w:pPr>
            <w:r w:rsidRPr="000C3ED3">
              <w:rPr>
                <w:bCs/>
              </w:rPr>
              <w:t>wysoką elastyczność również w niskich temperaturach.</w:t>
            </w:r>
          </w:p>
          <w:p w14:paraId="54EB892A" w14:textId="77777777" w:rsidR="00C75803" w:rsidRPr="000C3ED3" w:rsidRDefault="00C75803" w:rsidP="00C75803">
            <w:pPr>
              <w:pStyle w:val="Akapitzlist"/>
              <w:numPr>
                <w:ilvl w:val="0"/>
                <w:numId w:val="10"/>
              </w:numPr>
              <w:spacing w:line="276" w:lineRule="auto"/>
              <w:jc w:val="both"/>
              <w:rPr>
                <w:bCs/>
              </w:rPr>
            </w:pPr>
            <w:r w:rsidRPr="000C3ED3">
              <w:rPr>
                <w:bCs/>
              </w:rPr>
              <w:t>o wymiarach: długości minimum 290 mm i grubości minimum 0,65 ± 0,1 mm bardzo dobrze przylegać do dłoni.</w:t>
            </w:r>
          </w:p>
          <w:p w14:paraId="6AF9E6DF" w14:textId="77777777" w:rsidR="00C75803" w:rsidRPr="000C3ED3" w:rsidRDefault="00C75803" w:rsidP="00C75803">
            <w:pPr>
              <w:pStyle w:val="Akapitzlist"/>
              <w:numPr>
                <w:ilvl w:val="0"/>
                <w:numId w:val="10"/>
              </w:numPr>
              <w:spacing w:line="276" w:lineRule="auto"/>
              <w:jc w:val="both"/>
              <w:rPr>
                <w:bCs/>
              </w:rPr>
            </w:pPr>
            <w:r w:rsidRPr="000C3ED3">
              <w:rPr>
                <w:bCs/>
              </w:rPr>
              <w:lastRenderedPageBreak/>
              <w:t>towarem spełniający następujące normy:</w:t>
            </w:r>
          </w:p>
          <w:p w14:paraId="101AF851" w14:textId="77777777" w:rsidR="00C75803" w:rsidRPr="000C3ED3" w:rsidRDefault="00C75803" w:rsidP="00C75803">
            <w:pPr>
              <w:pStyle w:val="Akapitzlist"/>
              <w:numPr>
                <w:ilvl w:val="2"/>
                <w:numId w:val="14"/>
              </w:numPr>
              <w:spacing w:line="276" w:lineRule="auto"/>
              <w:ind w:left="1418"/>
              <w:jc w:val="both"/>
              <w:rPr>
                <w:bCs/>
              </w:rPr>
            </w:pPr>
            <w:r w:rsidRPr="000C3ED3">
              <w:rPr>
                <w:bCs/>
              </w:rPr>
              <w:t xml:space="preserve">EN 388 (odporność na ścieranie, przecięcie, przedarcie i przekłucie na poziomie 1111), </w:t>
            </w:r>
          </w:p>
          <w:p w14:paraId="75B50647" w14:textId="77777777" w:rsidR="00C75803" w:rsidRPr="000C3ED3" w:rsidRDefault="00C75803" w:rsidP="00C75803">
            <w:pPr>
              <w:pStyle w:val="Akapitzlist"/>
              <w:numPr>
                <w:ilvl w:val="2"/>
                <w:numId w:val="14"/>
              </w:numPr>
              <w:spacing w:line="276" w:lineRule="auto"/>
              <w:ind w:left="1418"/>
              <w:jc w:val="both"/>
              <w:rPr>
                <w:bCs/>
              </w:rPr>
            </w:pPr>
            <w:r w:rsidRPr="000C3ED3">
              <w:rPr>
                <w:bCs/>
              </w:rPr>
              <w:t xml:space="preserve">EN 374 (poziom skuteczności chemicznej weryfikowany na podstawie substancji chemicznych oznaczonych kodem A, K, L). </w:t>
            </w:r>
          </w:p>
          <w:p w14:paraId="3CBEBD3E" w14:textId="77777777" w:rsidR="00C75803" w:rsidRPr="000C3ED3" w:rsidRDefault="00C75803" w:rsidP="00C75803">
            <w:pPr>
              <w:pStyle w:val="Akapitzlist"/>
              <w:numPr>
                <w:ilvl w:val="0"/>
                <w:numId w:val="10"/>
              </w:numPr>
              <w:spacing w:line="276" w:lineRule="auto"/>
              <w:jc w:val="both"/>
              <w:rPr>
                <w:bCs/>
              </w:rPr>
            </w:pPr>
            <w:r w:rsidRPr="000C3ED3">
              <w:rPr>
                <w:bCs/>
              </w:rPr>
              <w:t xml:space="preserve">w rozmiarach: w całości zakupu należy uwzględnić: rozmiar 7 – 15%, </w:t>
            </w:r>
            <w:r w:rsidRPr="000C3ED3">
              <w:rPr>
                <w:bCs/>
              </w:rPr>
              <w:br/>
              <w:t xml:space="preserve">rozmiar 8 – 50%, rozmiar 9 – 35%; </w:t>
            </w:r>
          </w:p>
          <w:p w14:paraId="7C6EB947" w14:textId="77777777" w:rsidR="00C75803" w:rsidRPr="000C3ED3" w:rsidRDefault="00C75803" w:rsidP="00C75803">
            <w:pPr>
              <w:pStyle w:val="Akapitzlist"/>
              <w:numPr>
                <w:ilvl w:val="0"/>
                <w:numId w:val="10"/>
              </w:numPr>
              <w:spacing w:line="276" w:lineRule="auto"/>
              <w:jc w:val="both"/>
              <w:rPr>
                <w:bCs/>
              </w:rPr>
            </w:pPr>
            <w:r w:rsidRPr="000C3ED3">
              <w:rPr>
                <w:bCs/>
              </w:rPr>
              <w:t>łączone rękawice z ubraniem - mankiety zabezpieczające połączenie rękawicy z rękawem odzieży (2 komplety).</w:t>
            </w:r>
          </w:p>
          <w:p w14:paraId="3EC6DD1E" w14:textId="77777777" w:rsidR="00C75803" w:rsidRPr="000C3ED3" w:rsidRDefault="00C75803" w:rsidP="00C75803">
            <w:pPr>
              <w:pStyle w:val="Akapitzlist"/>
              <w:numPr>
                <w:ilvl w:val="0"/>
                <w:numId w:val="10"/>
              </w:numPr>
              <w:spacing w:line="276" w:lineRule="auto"/>
              <w:jc w:val="both"/>
              <w:rPr>
                <w:bCs/>
              </w:rPr>
            </w:pPr>
            <w:r w:rsidRPr="000C3ED3">
              <w:rPr>
                <w:bCs/>
              </w:rPr>
              <w:t xml:space="preserve">produktem wielorazowego użytku wówczas, gdy w miejscu działania nie wykryto drobnoustrojów wysokozakaźnych oraz gdy nie stwierdza się jego uszkodzeń mechanicznych. </w:t>
            </w:r>
          </w:p>
          <w:p w14:paraId="6E1D9958" w14:textId="77777777" w:rsidR="00C75803" w:rsidRPr="000C3ED3" w:rsidRDefault="00C75803" w:rsidP="00C75803">
            <w:pPr>
              <w:numPr>
                <w:ilvl w:val="0"/>
                <w:numId w:val="11"/>
              </w:numPr>
              <w:spacing w:line="276" w:lineRule="auto"/>
              <w:ind w:hanging="357"/>
              <w:jc w:val="both"/>
              <w:rPr>
                <w:bCs/>
              </w:rPr>
            </w:pPr>
            <w:r w:rsidRPr="000C3ED3">
              <w:rPr>
                <w:bCs/>
              </w:rPr>
              <w:t xml:space="preserve"> filtry </w:t>
            </w:r>
            <w:r w:rsidRPr="000C3ED3">
              <w:rPr>
                <w:b/>
              </w:rPr>
              <w:t>(4.000 szt.)</w:t>
            </w:r>
            <w:r w:rsidRPr="000C3ED3">
              <w:rPr>
                <w:bCs/>
              </w:rPr>
              <w:t xml:space="preserve"> wchodzące w skład kompletu:</w:t>
            </w:r>
          </w:p>
          <w:p w14:paraId="0090AFD2" w14:textId="77777777" w:rsidR="00C75803" w:rsidRPr="000C3ED3" w:rsidRDefault="00C75803" w:rsidP="00C75803">
            <w:pPr>
              <w:pStyle w:val="Akapitzlist"/>
              <w:numPr>
                <w:ilvl w:val="0"/>
                <w:numId w:val="16"/>
              </w:numPr>
              <w:spacing w:line="276" w:lineRule="auto"/>
              <w:jc w:val="both"/>
              <w:rPr>
                <w:bCs/>
              </w:rPr>
            </w:pPr>
            <w:r w:rsidRPr="000C3ED3">
              <w:rPr>
                <w:bCs/>
              </w:rPr>
              <w:t>muszą zapewniać ochronę przed wirusami, bakteriami, pyłami i aerozolami ciekłymi;</w:t>
            </w:r>
          </w:p>
          <w:p w14:paraId="49B5BFAA" w14:textId="77777777" w:rsidR="00C75803" w:rsidRPr="000C3ED3" w:rsidRDefault="00C75803" w:rsidP="00C75803">
            <w:pPr>
              <w:pStyle w:val="Akapitzlist"/>
              <w:numPr>
                <w:ilvl w:val="0"/>
                <w:numId w:val="16"/>
              </w:numPr>
              <w:spacing w:line="276" w:lineRule="auto"/>
              <w:jc w:val="both"/>
              <w:rPr>
                <w:bCs/>
              </w:rPr>
            </w:pPr>
            <w:r w:rsidRPr="000C3ED3">
              <w:rPr>
                <w:bCs/>
              </w:rPr>
              <w:t>zawiera w swojej konstrukcji filtr klasy PF10-P3</w:t>
            </w:r>
          </w:p>
          <w:p w14:paraId="5C86B553" w14:textId="77777777" w:rsidR="00C75803" w:rsidRPr="000C3ED3" w:rsidRDefault="00C75803" w:rsidP="00C75803">
            <w:pPr>
              <w:pStyle w:val="Akapitzlist"/>
              <w:numPr>
                <w:ilvl w:val="0"/>
                <w:numId w:val="16"/>
              </w:numPr>
              <w:spacing w:line="276" w:lineRule="auto"/>
              <w:jc w:val="both"/>
              <w:rPr>
                <w:bCs/>
              </w:rPr>
            </w:pPr>
            <w:r w:rsidRPr="000C3ED3">
              <w:rPr>
                <w:bCs/>
              </w:rPr>
              <w:t xml:space="preserve">preferowany sposób mocowania – gwint – zapewniający bezpieczne połączenie </w:t>
            </w:r>
            <w:r w:rsidRPr="000C3ED3">
              <w:rPr>
                <w:bCs/>
              </w:rPr>
              <w:br/>
              <w:t xml:space="preserve">z aparatem filtrowentylacyjnym podczas pracy w niebezpiecznych warunkach, </w:t>
            </w:r>
            <w:r w:rsidRPr="000C3ED3">
              <w:rPr>
                <w:bCs/>
              </w:rPr>
              <w:br/>
              <w:t>o standardowych wymiarach Rd 40 x 1,7’;</w:t>
            </w:r>
          </w:p>
          <w:p w14:paraId="36E70AEB" w14:textId="77777777" w:rsidR="00C75803" w:rsidRPr="000C3ED3" w:rsidRDefault="00C75803" w:rsidP="00C75803">
            <w:pPr>
              <w:pStyle w:val="Akapitzlist"/>
              <w:numPr>
                <w:ilvl w:val="0"/>
                <w:numId w:val="16"/>
              </w:numPr>
              <w:spacing w:line="276" w:lineRule="auto"/>
              <w:jc w:val="both"/>
              <w:rPr>
                <w:bCs/>
              </w:rPr>
            </w:pPr>
            <w:r w:rsidRPr="000C3ED3">
              <w:t>filtry powinny mieć możliwość współpracy z wszystkimi urządzeniami posiadającymi łącznik gwintowym Rd 40 x 1,7</w:t>
            </w:r>
            <w:r w:rsidRPr="000C3ED3">
              <w:rPr>
                <w:b/>
                <w:bCs/>
              </w:rPr>
              <w:t xml:space="preserve">” </w:t>
            </w:r>
            <w:r w:rsidRPr="000C3ED3">
              <w:t>(bez blokad).</w:t>
            </w:r>
          </w:p>
          <w:p w14:paraId="589AA413" w14:textId="77777777" w:rsidR="00C75803" w:rsidRPr="000C3ED3" w:rsidRDefault="00C75803" w:rsidP="00C75803">
            <w:pPr>
              <w:numPr>
                <w:ilvl w:val="0"/>
                <w:numId w:val="11"/>
              </w:numPr>
              <w:spacing w:line="276" w:lineRule="auto"/>
              <w:ind w:hanging="357"/>
              <w:jc w:val="both"/>
              <w:rPr>
                <w:bCs/>
              </w:rPr>
            </w:pPr>
            <w:r w:rsidRPr="000C3ED3">
              <w:rPr>
                <w:bCs/>
              </w:rPr>
              <w:t xml:space="preserve"> aparat filtrowentylacyjny </w:t>
            </w:r>
            <w:r w:rsidRPr="000C3ED3">
              <w:rPr>
                <w:b/>
              </w:rPr>
              <w:t xml:space="preserve">(1.000 szt.) </w:t>
            </w:r>
            <w:r w:rsidRPr="000C3ED3">
              <w:rPr>
                <w:bCs/>
              </w:rPr>
              <w:t xml:space="preserve">powinien: </w:t>
            </w:r>
          </w:p>
          <w:p w14:paraId="3F954A6A" w14:textId="77777777" w:rsidR="00C75803" w:rsidRPr="000C3ED3" w:rsidRDefault="00C75803" w:rsidP="00C75803">
            <w:pPr>
              <w:pStyle w:val="Akapitzlist"/>
              <w:numPr>
                <w:ilvl w:val="0"/>
                <w:numId w:val="15"/>
              </w:numPr>
              <w:spacing w:line="276" w:lineRule="auto"/>
              <w:jc w:val="both"/>
              <w:rPr>
                <w:bCs/>
              </w:rPr>
            </w:pPr>
            <w:r w:rsidRPr="000C3ED3">
              <w:rPr>
                <w:bCs/>
              </w:rPr>
              <w:t xml:space="preserve">być umieszczony wewnątrz kombinezonu, a jedynie filtry na zewnątrz, </w:t>
            </w:r>
          </w:p>
          <w:p w14:paraId="5D54925B" w14:textId="77777777" w:rsidR="00C75803" w:rsidRPr="000C3ED3" w:rsidRDefault="00C75803" w:rsidP="00C75803">
            <w:pPr>
              <w:pStyle w:val="Akapitzlist"/>
              <w:numPr>
                <w:ilvl w:val="0"/>
                <w:numId w:val="15"/>
              </w:numPr>
              <w:spacing w:line="276" w:lineRule="auto"/>
              <w:jc w:val="both"/>
              <w:rPr>
                <w:bCs/>
              </w:rPr>
            </w:pPr>
            <w:r w:rsidRPr="000C3ED3">
              <w:rPr>
                <w:bCs/>
              </w:rPr>
              <w:t>posiadać elektroniczny regulator przepływu powietrza utrzymujący stały dopływ powietrza i automatycznie wyrównujący zmiany w oporach filtrów oraz posiadać możliwość ciągłego monitorowania wizualnego stanu baterii i blokowania się filtrów, z dźwiękowym ostrzeżeniem potrzeby naładowania baterii lub wymiany filtrów.</w:t>
            </w:r>
          </w:p>
          <w:p w14:paraId="107FA2B3" w14:textId="77777777" w:rsidR="00C75803" w:rsidRPr="000C3ED3" w:rsidRDefault="00C75803" w:rsidP="00C75803">
            <w:pPr>
              <w:pStyle w:val="Akapitzlist"/>
              <w:numPr>
                <w:ilvl w:val="0"/>
                <w:numId w:val="15"/>
              </w:numPr>
              <w:spacing w:line="276" w:lineRule="auto"/>
              <w:jc w:val="both"/>
              <w:rPr>
                <w:bCs/>
              </w:rPr>
            </w:pPr>
            <w:r w:rsidRPr="000C3ED3">
              <w:rPr>
                <w:bCs/>
              </w:rPr>
              <w:t>posiadać ładowarkę dedykowaną do aparatu z wtyczką sieci 230 V,</w:t>
            </w:r>
          </w:p>
          <w:p w14:paraId="0B916740" w14:textId="77777777" w:rsidR="00C75803" w:rsidRPr="000C3ED3" w:rsidRDefault="00C75803" w:rsidP="00C75803">
            <w:pPr>
              <w:pStyle w:val="Akapitzlist"/>
              <w:numPr>
                <w:ilvl w:val="0"/>
                <w:numId w:val="15"/>
              </w:numPr>
              <w:spacing w:line="276" w:lineRule="auto"/>
              <w:jc w:val="both"/>
              <w:rPr>
                <w:bCs/>
              </w:rPr>
            </w:pPr>
            <w:r w:rsidRPr="000C3ED3">
              <w:rPr>
                <w:bCs/>
              </w:rPr>
              <w:t>umożliwiać dekontaminację, po użyciu go w środowisku skażonym, środkami dezynfekcyjnymi stosowanymi przez służby ratownicze,</w:t>
            </w:r>
          </w:p>
          <w:p w14:paraId="6432BAE5" w14:textId="77777777" w:rsidR="00C75803" w:rsidRPr="000C3ED3" w:rsidRDefault="00C75803" w:rsidP="00C75803">
            <w:pPr>
              <w:pStyle w:val="Akapitzlist"/>
              <w:numPr>
                <w:ilvl w:val="0"/>
                <w:numId w:val="15"/>
              </w:numPr>
              <w:spacing w:line="276" w:lineRule="auto"/>
              <w:jc w:val="both"/>
              <w:rPr>
                <w:bCs/>
              </w:rPr>
            </w:pPr>
            <w:r w:rsidRPr="000C3ED3">
              <w:rPr>
                <w:bCs/>
              </w:rPr>
              <w:t>zapewniać:</w:t>
            </w:r>
          </w:p>
          <w:p w14:paraId="0938C953" w14:textId="77777777" w:rsidR="00C75803" w:rsidRPr="000C3ED3" w:rsidRDefault="00C75803" w:rsidP="00C75803">
            <w:pPr>
              <w:pStyle w:val="Akapitzlist"/>
              <w:numPr>
                <w:ilvl w:val="2"/>
                <w:numId w:val="14"/>
              </w:numPr>
              <w:spacing w:line="276" w:lineRule="auto"/>
              <w:ind w:left="1418"/>
              <w:jc w:val="both"/>
              <w:rPr>
                <w:bCs/>
              </w:rPr>
            </w:pPr>
            <w:r w:rsidRPr="000C3ED3">
              <w:rPr>
                <w:bCs/>
              </w:rPr>
              <w:t>minimalny czas pracy przy naładowanych akumulatorach: 6 godzin,</w:t>
            </w:r>
          </w:p>
          <w:p w14:paraId="6290185E" w14:textId="77777777" w:rsidR="00C75803" w:rsidRPr="000C3ED3" w:rsidRDefault="00C75803" w:rsidP="00C75803">
            <w:pPr>
              <w:pStyle w:val="Akapitzlist"/>
              <w:numPr>
                <w:ilvl w:val="2"/>
                <w:numId w:val="14"/>
              </w:numPr>
              <w:spacing w:line="276" w:lineRule="auto"/>
              <w:ind w:left="1418"/>
              <w:jc w:val="both"/>
              <w:rPr>
                <w:bCs/>
              </w:rPr>
            </w:pPr>
            <w:r w:rsidRPr="000C3ED3">
              <w:rPr>
                <w:bCs/>
              </w:rPr>
              <w:t xml:space="preserve">przepływ powietrza: 120 l/ minutę.  </w:t>
            </w:r>
          </w:p>
          <w:p w14:paraId="4D03B639" w14:textId="77777777" w:rsidR="00C75803" w:rsidRPr="000C3ED3" w:rsidRDefault="00C75803" w:rsidP="00C75803">
            <w:pPr>
              <w:pStyle w:val="Akapitzlist"/>
              <w:numPr>
                <w:ilvl w:val="2"/>
                <w:numId w:val="14"/>
              </w:numPr>
              <w:spacing w:line="276" w:lineRule="auto"/>
              <w:ind w:left="1418"/>
              <w:jc w:val="both"/>
              <w:rPr>
                <w:bCs/>
              </w:rPr>
            </w:pPr>
            <w:r w:rsidRPr="000C3ED3">
              <w:rPr>
                <w:bCs/>
              </w:rPr>
              <w:t>spełniający normę EN 12941</w:t>
            </w:r>
          </w:p>
          <w:p w14:paraId="22728E03" w14:textId="77777777" w:rsidR="00C75803" w:rsidRPr="000C3ED3" w:rsidRDefault="00C75803" w:rsidP="00C75803">
            <w:pPr>
              <w:numPr>
                <w:ilvl w:val="0"/>
                <w:numId w:val="11"/>
              </w:numPr>
              <w:spacing w:line="276" w:lineRule="auto"/>
              <w:ind w:hanging="357"/>
              <w:jc w:val="both"/>
              <w:rPr>
                <w:bCs/>
              </w:rPr>
            </w:pPr>
            <w:r w:rsidRPr="000C3ED3">
              <w:rPr>
                <w:bCs/>
              </w:rPr>
              <w:t xml:space="preserve"> obuwie gumowe </w:t>
            </w:r>
            <w:r w:rsidRPr="000C3ED3">
              <w:rPr>
                <w:b/>
              </w:rPr>
              <w:t xml:space="preserve">(1.000 par) </w:t>
            </w:r>
            <w:r w:rsidRPr="000C3ED3">
              <w:rPr>
                <w:bCs/>
              </w:rPr>
              <w:t>wchodzące w skład kompletu powinno:</w:t>
            </w:r>
          </w:p>
          <w:p w14:paraId="1FBED2BF" w14:textId="77777777" w:rsidR="00C75803" w:rsidRPr="000C3ED3" w:rsidRDefault="00C75803" w:rsidP="00C75803">
            <w:pPr>
              <w:pStyle w:val="Akapitzlist"/>
              <w:numPr>
                <w:ilvl w:val="0"/>
                <w:numId w:val="17"/>
              </w:numPr>
              <w:spacing w:line="276" w:lineRule="auto"/>
              <w:jc w:val="both"/>
              <w:rPr>
                <w:bCs/>
              </w:rPr>
            </w:pPr>
            <w:r w:rsidRPr="000C3ED3">
              <w:rPr>
                <w:bCs/>
              </w:rPr>
              <w:t xml:space="preserve">być nieprzemakalne, zapewniające ochronę do wysokości 2/3 podudzia, </w:t>
            </w:r>
          </w:p>
          <w:p w14:paraId="76A7B210" w14:textId="77777777" w:rsidR="00C75803" w:rsidRPr="000C3ED3" w:rsidRDefault="00C75803" w:rsidP="00C75803">
            <w:pPr>
              <w:pStyle w:val="Akapitzlist"/>
              <w:numPr>
                <w:ilvl w:val="0"/>
                <w:numId w:val="17"/>
              </w:numPr>
              <w:spacing w:line="276" w:lineRule="auto"/>
              <w:jc w:val="both"/>
              <w:rPr>
                <w:bCs/>
              </w:rPr>
            </w:pPr>
            <w:r w:rsidRPr="000C3ED3">
              <w:rPr>
                <w:bCs/>
              </w:rPr>
              <w:t xml:space="preserve">posiadające podeszwę antypoślizgową (odporność na poślizg na podłożu ze stali </w:t>
            </w:r>
            <w:r w:rsidRPr="000C3ED3">
              <w:rPr>
                <w:bCs/>
              </w:rPr>
              <w:br/>
              <w:t>i podłożu ceramicznym – SRC),</w:t>
            </w:r>
          </w:p>
          <w:p w14:paraId="1A67175C" w14:textId="77777777" w:rsidR="00C75803" w:rsidRPr="000C3ED3" w:rsidRDefault="00C75803" w:rsidP="00C75803">
            <w:pPr>
              <w:pStyle w:val="Akapitzlist"/>
              <w:numPr>
                <w:ilvl w:val="0"/>
                <w:numId w:val="17"/>
              </w:numPr>
              <w:spacing w:line="276" w:lineRule="auto"/>
              <w:jc w:val="both"/>
              <w:rPr>
                <w:bCs/>
              </w:rPr>
            </w:pPr>
            <w:r w:rsidRPr="000C3ED3">
              <w:rPr>
                <w:bCs/>
              </w:rPr>
              <w:t xml:space="preserve">kolor buta: dowolny jednolity (bez wzoru), z wyjątkiem czarnego (granatowy), </w:t>
            </w:r>
          </w:p>
          <w:p w14:paraId="7FF7EE86" w14:textId="77777777" w:rsidR="00C75803" w:rsidRPr="000C3ED3" w:rsidRDefault="00C75803" w:rsidP="00C75803">
            <w:pPr>
              <w:pStyle w:val="Akapitzlist"/>
              <w:numPr>
                <w:ilvl w:val="0"/>
                <w:numId w:val="17"/>
              </w:numPr>
              <w:spacing w:line="276" w:lineRule="auto"/>
              <w:jc w:val="both"/>
              <w:rPr>
                <w:bCs/>
              </w:rPr>
            </w:pPr>
            <w:r w:rsidRPr="000C3ED3">
              <w:rPr>
                <w:bCs/>
              </w:rPr>
              <w:t xml:space="preserve">kolor podeszwy: dowolny w kolorze buta lub inny (czerwony), </w:t>
            </w:r>
          </w:p>
          <w:p w14:paraId="65867D2B" w14:textId="77777777" w:rsidR="00C75803" w:rsidRPr="000C3ED3" w:rsidRDefault="00C75803" w:rsidP="00C75803">
            <w:pPr>
              <w:pStyle w:val="Akapitzlist"/>
              <w:numPr>
                <w:ilvl w:val="0"/>
                <w:numId w:val="17"/>
              </w:numPr>
              <w:spacing w:line="276" w:lineRule="auto"/>
              <w:jc w:val="both"/>
              <w:rPr>
                <w:bCs/>
              </w:rPr>
            </w:pPr>
            <w:r w:rsidRPr="000C3ED3">
              <w:rPr>
                <w:bCs/>
              </w:rPr>
              <w:t>spełniające wymagania Rozporządzenia Parlamentu Europejskiego i Rady (UE) 2016/425 oraz normy PN-EN ISO 20345,</w:t>
            </w:r>
          </w:p>
          <w:p w14:paraId="737CC970" w14:textId="77777777" w:rsidR="00C75803" w:rsidRPr="000C3ED3" w:rsidRDefault="00C75803" w:rsidP="00C75803">
            <w:pPr>
              <w:pStyle w:val="Akapitzlist"/>
              <w:numPr>
                <w:ilvl w:val="0"/>
                <w:numId w:val="17"/>
              </w:numPr>
              <w:spacing w:line="276" w:lineRule="auto"/>
              <w:jc w:val="both"/>
              <w:rPr>
                <w:bCs/>
              </w:rPr>
            </w:pPr>
            <w:r w:rsidRPr="000C3ED3">
              <w:rPr>
                <w:bCs/>
              </w:rPr>
              <w:t>wyposażone w stalowy lub kompozytowy podnosek chroniący palce stopy przed uderzeniem z energią 200 J i naciskiem z siłą 15 kN oraz wkładkę antyprzebiciową (stalowy),</w:t>
            </w:r>
          </w:p>
          <w:p w14:paraId="1548C055" w14:textId="77777777" w:rsidR="00C75803" w:rsidRPr="000C3ED3" w:rsidRDefault="00C75803" w:rsidP="00C75803">
            <w:pPr>
              <w:pStyle w:val="Akapitzlist"/>
              <w:numPr>
                <w:ilvl w:val="0"/>
                <w:numId w:val="17"/>
              </w:numPr>
              <w:spacing w:line="276" w:lineRule="auto"/>
              <w:jc w:val="both"/>
              <w:rPr>
                <w:bCs/>
              </w:rPr>
            </w:pPr>
            <w:r w:rsidRPr="000C3ED3">
              <w:rPr>
                <w:bCs/>
              </w:rPr>
              <w:t>posiadające certyfikat badania typu WE wydany przez jednostkę notyfikowaną,</w:t>
            </w:r>
          </w:p>
          <w:p w14:paraId="23072D0F" w14:textId="77777777" w:rsidR="00C75803" w:rsidRPr="000C3ED3" w:rsidRDefault="00C75803" w:rsidP="00C75803">
            <w:pPr>
              <w:pStyle w:val="Akapitzlist"/>
              <w:numPr>
                <w:ilvl w:val="0"/>
                <w:numId w:val="17"/>
              </w:numPr>
              <w:spacing w:line="276" w:lineRule="auto"/>
              <w:jc w:val="both"/>
              <w:rPr>
                <w:bCs/>
              </w:rPr>
            </w:pPr>
            <w:r w:rsidRPr="000C3ED3">
              <w:rPr>
                <w:bCs/>
              </w:rPr>
              <w:t xml:space="preserve">rozmiary obuwia gumowego: </w:t>
            </w:r>
          </w:p>
          <w:p w14:paraId="65586A6B" w14:textId="77777777" w:rsidR="00C75803" w:rsidRPr="000C3ED3" w:rsidRDefault="00C75803" w:rsidP="00C75803">
            <w:pPr>
              <w:pStyle w:val="Akapitzlist"/>
              <w:numPr>
                <w:ilvl w:val="2"/>
                <w:numId w:val="14"/>
              </w:numPr>
              <w:spacing w:line="276" w:lineRule="auto"/>
              <w:ind w:left="1418"/>
              <w:jc w:val="both"/>
              <w:rPr>
                <w:bCs/>
              </w:rPr>
            </w:pPr>
            <w:r w:rsidRPr="000C3ED3">
              <w:rPr>
                <w:bCs/>
              </w:rPr>
              <w:t xml:space="preserve">rozmiar 39 – 10%, </w:t>
            </w:r>
          </w:p>
          <w:p w14:paraId="0BF78023" w14:textId="77777777" w:rsidR="00C75803" w:rsidRPr="000C3ED3" w:rsidRDefault="00C75803" w:rsidP="00C75803">
            <w:pPr>
              <w:pStyle w:val="Akapitzlist"/>
              <w:numPr>
                <w:ilvl w:val="2"/>
                <w:numId w:val="14"/>
              </w:numPr>
              <w:spacing w:line="276" w:lineRule="auto"/>
              <w:ind w:left="1418"/>
              <w:jc w:val="both"/>
              <w:rPr>
                <w:bCs/>
              </w:rPr>
            </w:pPr>
            <w:r w:rsidRPr="000C3ED3">
              <w:rPr>
                <w:bCs/>
              </w:rPr>
              <w:t xml:space="preserve">rozmiar 40 – 10%, </w:t>
            </w:r>
          </w:p>
          <w:p w14:paraId="30FB7C75" w14:textId="77777777" w:rsidR="00C75803" w:rsidRPr="000C3ED3" w:rsidRDefault="00C75803" w:rsidP="00C75803">
            <w:pPr>
              <w:pStyle w:val="Akapitzlist"/>
              <w:numPr>
                <w:ilvl w:val="2"/>
                <w:numId w:val="14"/>
              </w:numPr>
              <w:spacing w:line="276" w:lineRule="auto"/>
              <w:ind w:left="1418"/>
              <w:jc w:val="both"/>
              <w:rPr>
                <w:bCs/>
              </w:rPr>
            </w:pPr>
            <w:r w:rsidRPr="000C3ED3">
              <w:rPr>
                <w:bCs/>
              </w:rPr>
              <w:t xml:space="preserve">rozmiar 42/43 – 30%, </w:t>
            </w:r>
          </w:p>
          <w:p w14:paraId="3AE261C1" w14:textId="77777777" w:rsidR="00C75803" w:rsidRPr="000C3ED3" w:rsidRDefault="00C75803" w:rsidP="00C75803">
            <w:pPr>
              <w:pStyle w:val="Akapitzlist"/>
              <w:numPr>
                <w:ilvl w:val="2"/>
                <w:numId w:val="14"/>
              </w:numPr>
              <w:spacing w:line="276" w:lineRule="auto"/>
              <w:ind w:left="1418"/>
              <w:jc w:val="both"/>
              <w:rPr>
                <w:bCs/>
              </w:rPr>
            </w:pPr>
            <w:r w:rsidRPr="000C3ED3">
              <w:rPr>
                <w:bCs/>
              </w:rPr>
              <w:lastRenderedPageBreak/>
              <w:t xml:space="preserve">rozmiar 44/45 – 30%, </w:t>
            </w:r>
          </w:p>
          <w:p w14:paraId="19CD0D5F" w14:textId="77777777" w:rsidR="00C75803" w:rsidRPr="000C3ED3" w:rsidRDefault="00C75803" w:rsidP="00C75803">
            <w:pPr>
              <w:pStyle w:val="Akapitzlist"/>
              <w:numPr>
                <w:ilvl w:val="2"/>
                <w:numId w:val="14"/>
              </w:numPr>
              <w:spacing w:line="276" w:lineRule="auto"/>
              <w:ind w:left="1418"/>
              <w:jc w:val="both"/>
              <w:rPr>
                <w:bCs/>
              </w:rPr>
            </w:pPr>
            <w:r w:rsidRPr="000C3ED3">
              <w:rPr>
                <w:bCs/>
              </w:rPr>
              <w:t xml:space="preserve">rozmiar 46 – 20%. </w:t>
            </w:r>
          </w:p>
          <w:p w14:paraId="6A86AA55" w14:textId="77777777" w:rsidR="00C75803" w:rsidRPr="000C3ED3" w:rsidRDefault="00C75803" w:rsidP="00C75803">
            <w:pPr>
              <w:numPr>
                <w:ilvl w:val="0"/>
                <w:numId w:val="11"/>
              </w:numPr>
              <w:spacing w:line="276" w:lineRule="auto"/>
              <w:jc w:val="both"/>
              <w:rPr>
                <w:bCs/>
              </w:rPr>
            </w:pPr>
            <w:r w:rsidRPr="000C3ED3">
              <w:rPr>
                <w:bCs/>
              </w:rPr>
              <w:t xml:space="preserve">  możliwość pracy w kombinezonie w zakresie temperatur od - 20 do + 50 0C,</w:t>
            </w:r>
          </w:p>
          <w:p w14:paraId="4B418141" w14:textId="77777777" w:rsidR="00C75803" w:rsidRPr="000C3ED3" w:rsidRDefault="00C75803" w:rsidP="00C75803">
            <w:pPr>
              <w:numPr>
                <w:ilvl w:val="0"/>
                <w:numId w:val="11"/>
              </w:numPr>
              <w:spacing w:line="276" w:lineRule="auto"/>
              <w:jc w:val="both"/>
              <w:rPr>
                <w:bCs/>
              </w:rPr>
            </w:pPr>
            <w:r w:rsidRPr="000C3ED3">
              <w:rPr>
                <w:bCs/>
              </w:rPr>
              <w:t xml:space="preserve">  cały zestaw gotowy do pracy nie powinien przekraczać wagi 5 kg,</w:t>
            </w:r>
          </w:p>
          <w:p w14:paraId="2B08768D" w14:textId="77777777" w:rsidR="00C75803" w:rsidRPr="000C3ED3" w:rsidRDefault="00C75803" w:rsidP="00C75803">
            <w:pPr>
              <w:numPr>
                <w:ilvl w:val="0"/>
                <w:numId w:val="11"/>
              </w:numPr>
              <w:spacing w:line="276" w:lineRule="auto"/>
              <w:jc w:val="both"/>
              <w:rPr>
                <w:bCs/>
              </w:rPr>
            </w:pPr>
            <w:r w:rsidRPr="000C3ED3">
              <w:rPr>
                <w:bCs/>
              </w:rPr>
              <w:t xml:space="preserve">Rozmiary kombinezonów: </w:t>
            </w:r>
          </w:p>
          <w:p w14:paraId="7EB8D430" w14:textId="77777777" w:rsidR="00C75803" w:rsidRPr="000C3ED3" w:rsidRDefault="00C75803" w:rsidP="00C75803">
            <w:pPr>
              <w:pStyle w:val="Akapitzlist"/>
              <w:numPr>
                <w:ilvl w:val="0"/>
                <w:numId w:val="18"/>
              </w:numPr>
              <w:spacing w:line="276" w:lineRule="auto"/>
              <w:jc w:val="both"/>
              <w:rPr>
                <w:bCs/>
              </w:rPr>
            </w:pPr>
            <w:r w:rsidRPr="000C3ED3">
              <w:rPr>
                <w:bCs/>
              </w:rPr>
              <w:t xml:space="preserve">10 % - kombinezon rozmiar M, rękawiczki rozmiar 8, </w:t>
            </w:r>
          </w:p>
          <w:p w14:paraId="13B134E5" w14:textId="77777777" w:rsidR="00C75803" w:rsidRPr="000C3ED3" w:rsidRDefault="00C75803" w:rsidP="00C75803">
            <w:pPr>
              <w:pStyle w:val="Akapitzlist"/>
              <w:numPr>
                <w:ilvl w:val="0"/>
                <w:numId w:val="18"/>
              </w:numPr>
              <w:spacing w:line="276" w:lineRule="auto"/>
              <w:jc w:val="both"/>
              <w:rPr>
                <w:bCs/>
              </w:rPr>
            </w:pPr>
            <w:r w:rsidRPr="000C3ED3">
              <w:rPr>
                <w:bCs/>
              </w:rPr>
              <w:t>40 % - kombinezon rozmiar L, rękawiczki rozmiar 9,</w:t>
            </w:r>
          </w:p>
          <w:p w14:paraId="1046E79F" w14:textId="77777777" w:rsidR="00C75803" w:rsidRPr="000C3ED3" w:rsidRDefault="00C75803" w:rsidP="00C75803">
            <w:pPr>
              <w:pStyle w:val="Akapitzlist"/>
              <w:numPr>
                <w:ilvl w:val="0"/>
                <w:numId w:val="18"/>
              </w:numPr>
              <w:spacing w:line="276" w:lineRule="auto"/>
              <w:jc w:val="both"/>
              <w:rPr>
                <w:bCs/>
              </w:rPr>
            </w:pPr>
            <w:r w:rsidRPr="000C3ED3">
              <w:rPr>
                <w:bCs/>
              </w:rPr>
              <w:t>40 % - kombinezon rozmiar XL, rękawiczki rozmiar 9,</w:t>
            </w:r>
          </w:p>
          <w:p w14:paraId="0B307B9B" w14:textId="77777777" w:rsidR="00C75803" w:rsidRPr="000C3ED3" w:rsidRDefault="00C75803" w:rsidP="00C75803">
            <w:pPr>
              <w:pStyle w:val="Akapitzlist"/>
              <w:numPr>
                <w:ilvl w:val="0"/>
                <w:numId w:val="18"/>
              </w:numPr>
              <w:spacing w:line="276" w:lineRule="auto"/>
              <w:jc w:val="both"/>
              <w:rPr>
                <w:bCs/>
              </w:rPr>
            </w:pPr>
            <w:r w:rsidRPr="000C3ED3">
              <w:rPr>
                <w:bCs/>
              </w:rPr>
              <w:t>10% - kombinezon rozmiar XXL, rękawiczki rozmiar 10.</w:t>
            </w:r>
          </w:p>
          <w:p w14:paraId="5E02AFAA" w14:textId="77777777" w:rsidR="00C75803" w:rsidRPr="000C3ED3" w:rsidRDefault="00C75803" w:rsidP="00C75803">
            <w:pPr>
              <w:numPr>
                <w:ilvl w:val="0"/>
                <w:numId w:val="11"/>
              </w:numPr>
              <w:spacing w:line="276" w:lineRule="auto"/>
              <w:jc w:val="both"/>
              <w:rPr>
                <w:bCs/>
              </w:rPr>
            </w:pPr>
            <w:r w:rsidRPr="000C3ED3">
              <w:rPr>
                <w:bCs/>
              </w:rPr>
              <w:t xml:space="preserve"> Inne wymagania:</w:t>
            </w:r>
          </w:p>
          <w:p w14:paraId="2819FC1A" w14:textId="77777777" w:rsidR="00C75803" w:rsidRPr="000C3ED3" w:rsidRDefault="00C75803" w:rsidP="00C75803">
            <w:pPr>
              <w:pStyle w:val="Akapitzlist"/>
              <w:numPr>
                <w:ilvl w:val="2"/>
                <w:numId w:val="14"/>
              </w:numPr>
              <w:spacing w:line="276" w:lineRule="auto"/>
              <w:ind w:left="1418"/>
              <w:jc w:val="both"/>
              <w:rPr>
                <w:bCs/>
              </w:rPr>
            </w:pPr>
            <w:r w:rsidRPr="000C3ED3">
              <w:rPr>
                <w:bCs/>
              </w:rPr>
              <w:t>towar pochodzący z produkcji wykonanej nie wcześniej niż 6 miesięcy przed datą jego dostarczenia do Składnic RARS,</w:t>
            </w:r>
          </w:p>
          <w:p w14:paraId="07E94824" w14:textId="77777777" w:rsidR="00C75803" w:rsidRPr="000C3ED3" w:rsidRDefault="00C75803" w:rsidP="00C75803">
            <w:pPr>
              <w:pStyle w:val="Akapitzlist"/>
              <w:numPr>
                <w:ilvl w:val="2"/>
                <w:numId w:val="14"/>
              </w:numPr>
              <w:spacing w:line="276" w:lineRule="auto"/>
              <w:ind w:left="1418"/>
              <w:jc w:val="both"/>
              <w:rPr>
                <w:bCs/>
              </w:rPr>
            </w:pPr>
            <w:r w:rsidRPr="000C3ED3">
              <w:rPr>
                <w:bCs/>
              </w:rPr>
              <w:t xml:space="preserve">kombinezon musi spełniać normę PN-EN 1073-2– odzież chroniąca przed cząstkami promieniotwórczymi </w:t>
            </w:r>
          </w:p>
          <w:p w14:paraId="1B8146A0" w14:textId="77777777" w:rsidR="00C75803" w:rsidRPr="000C3ED3" w:rsidRDefault="00C75803" w:rsidP="00C75803">
            <w:pPr>
              <w:pStyle w:val="Akapitzlist"/>
              <w:numPr>
                <w:ilvl w:val="2"/>
                <w:numId w:val="14"/>
              </w:numPr>
              <w:spacing w:line="276" w:lineRule="auto"/>
              <w:ind w:left="1418"/>
              <w:jc w:val="both"/>
              <w:rPr>
                <w:bCs/>
              </w:rPr>
            </w:pPr>
            <w:r w:rsidRPr="000C3ED3">
              <w:rPr>
                <w:bCs/>
              </w:rPr>
              <w:t>Kombinezony ochronny, filtry PF10-P3 muszą posiadać co najmniej 10 lat terminu ważności określonego przez producenta,</w:t>
            </w:r>
          </w:p>
          <w:p w14:paraId="497F2EC8" w14:textId="77777777" w:rsidR="00C75803" w:rsidRPr="000C3ED3" w:rsidRDefault="00C75803" w:rsidP="00C75803">
            <w:pPr>
              <w:pStyle w:val="Akapitzlist"/>
              <w:numPr>
                <w:ilvl w:val="2"/>
                <w:numId w:val="14"/>
              </w:numPr>
              <w:spacing w:line="276" w:lineRule="auto"/>
              <w:ind w:left="1418"/>
              <w:jc w:val="both"/>
              <w:rPr>
                <w:bCs/>
              </w:rPr>
            </w:pPr>
            <w:r w:rsidRPr="000C3ED3">
              <w:rPr>
                <w:bCs/>
              </w:rPr>
              <w:t>Rękawice oraz obuwie gumowe musi posiadać co najmniej 5 lat terminu ważności określonego przez producenta,</w:t>
            </w:r>
          </w:p>
          <w:p w14:paraId="2F329383" w14:textId="77777777" w:rsidR="00C75803" w:rsidRPr="000C3ED3" w:rsidRDefault="00C75803" w:rsidP="00C75803">
            <w:pPr>
              <w:pStyle w:val="Akapitzlist"/>
              <w:numPr>
                <w:ilvl w:val="2"/>
                <w:numId w:val="14"/>
              </w:numPr>
              <w:spacing w:line="276" w:lineRule="auto"/>
              <w:ind w:left="1418"/>
              <w:jc w:val="both"/>
              <w:rPr>
                <w:bCs/>
              </w:rPr>
            </w:pPr>
            <w:r w:rsidRPr="000C3ED3">
              <w:rPr>
                <w:bCs/>
              </w:rPr>
              <w:t>Aparat filtrowentylacyjny musi posiadać co najmniej 36 miesięcy terminu gwarancji/rękojmi określonego przez producenta oraz 10 lat terminu cyklu życia produktu. Przeglądy urządzenia powinny być wykonane bezpłatne zgodnie z instrukcją producenta, uwzględniając wymianę części w trakcie trwania gwarancji/rękojmi.</w:t>
            </w:r>
          </w:p>
          <w:p w14:paraId="1688C777" w14:textId="4251CECC" w:rsidR="00C75803" w:rsidRPr="002E561D" w:rsidRDefault="00C75803" w:rsidP="00C75803">
            <w:pPr>
              <w:tabs>
                <w:tab w:val="left" w:pos="426"/>
              </w:tabs>
              <w:spacing w:line="276" w:lineRule="auto"/>
              <w:jc w:val="both"/>
              <w:rPr>
                <w:b/>
              </w:rPr>
            </w:pPr>
            <w:r w:rsidRPr="000C3ED3">
              <w:rPr>
                <w:bCs/>
              </w:rPr>
              <w:t xml:space="preserve">Rozszerzona rękojmia na opakowanie bezpośrednie towaru (zawierające jeden komplet) nie może być krótsza niż 120 miesięcy. </w:t>
            </w:r>
          </w:p>
        </w:tc>
      </w:tr>
      <w:tr w:rsidR="00C75803" w14:paraId="7CD0DD71" w14:textId="77777777" w:rsidTr="00B16AAA">
        <w:tc>
          <w:tcPr>
            <w:tcW w:w="988" w:type="dxa"/>
          </w:tcPr>
          <w:p w14:paraId="345CAD02" w14:textId="1A1475C4" w:rsidR="00C75803" w:rsidRDefault="00C75803" w:rsidP="00C75803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2.</w:t>
            </w:r>
          </w:p>
        </w:tc>
        <w:tc>
          <w:tcPr>
            <w:tcW w:w="8221" w:type="dxa"/>
          </w:tcPr>
          <w:p w14:paraId="57774984" w14:textId="77777777" w:rsidR="00C75803" w:rsidRPr="000C3ED3" w:rsidRDefault="00C75803" w:rsidP="00C75803">
            <w:pPr>
              <w:spacing w:line="276" w:lineRule="auto"/>
              <w:jc w:val="both"/>
              <w:rPr>
                <w:b/>
                <w:bCs/>
              </w:rPr>
            </w:pPr>
            <w:bookmarkStart w:id="5" w:name="_Hlk144957593"/>
            <w:r w:rsidRPr="000C3ED3">
              <w:rPr>
                <w:b/>
              </w:rPr>
              <w:t xml:space="preserve">Kombinezon ochrony typ 2. w ilości 6.000 szt. </w:t>
            </w:r>
          </w:p>
          <w:bookmarkEnd w:id="5"/>
          <w:p w14:paraId="164C2BE4" w14:textId="77777777" w:rsidR="00C75803" w:rsidRPr="000C3ED3" w:rsidRDefault="00C75803" w:rsidP="00C75803">
            <w:pPr>
              <w:spacing w:line="276" w:lineRule="auto"/>
              <w:jc w:val="both"/>
            </w:pPr>
            <w:r w:rsidRPr="000C3ED3">
              <w:rPr>
                <w:color w:val="1B2735"/>
                <w:shd w:val="clear" w:color="auto" w:fill="FFFFFF"/>
              </w:rPr>
              <w:t>Ubranie gazoszczelne chroniące użytkownika przed c</w:t>
            </w:r>
            <w:r w:rsidRPr="000C3ED3">
              <w:t xml:space="preserve">iekłymi chemikaliami, parami, gazami oraz cząsteczkami stałymi oraz przed kwasami i zasadami. </w:t>
            </w:r>
          </w:p>
          <w:p w14:paraId="033C82A1" w14:textId="77777777" w:rsidR="00C75803" w:rsidRPr="000C3ED3" w:rsidRDefault="00C75803" w:rsidP="00C75803">
            <w:pPr>
              <w:pStyle w:val="Akapitzlist"/>
              <w:numPr>
                <w:ilvl w:val="0"/>
                <w:numId w:val="19"/>
              </w:numPr>
              <w:spacing w:line="276" w:lineRule="auto"/>
              <w:jc w:val="both"/>
              <w:rPr>
                <w:color w:val="1B2735"/>
                <w:shd w:val="clear" w:color="auto" w:fill="FFFFFF"/>
              </w:rPr>
            </w:pPr>
            <w:r w:rsidRPr="000C3ED3">
              <w:rPr>
                <w:color w:val="1B2735"/>
                <w:shd w:val="clear" w:color="auto" w:fill="FFFFFF"/>
              </w:rPr>
              <w:t>Przeznaczone do noszenia aparatu oddechowego na zewnątrz ubrania oraz w umocowane na stałe buty z tworzywa PCV, zgodne z normą EN 20345 lub montowane na pierścieniu;</w:t>
            </w:r>
          </w:p>
          <w:p w14:paraId="436C01D3" w14:textId="77777777" w:rsidR="00C75803" w:rsidRPr="000C3ED3" w:rsidRDefault="00C75803" w:rsidP="00C75803">
            <w:pPr>
              <w:pStyle w:val="Akapitzlist"/>
              <w:numPr>
                <w:ilvl w:val="0"/>
                <w:numId w:val="19"/>
              </w:numPr>
              <w:spacing w:line="276" w:lineRule="auto"/>
              <w:jc w:val="both"/>
            </w:pPr>
            <w:r w:rsidRPr="000C3ED3">
              <w:rPr>
                <w:color w:val="1B2735"/>
                <w:shd w:val="clear" w:color="auto" w:fill="FFFFFF"/>
              </w:rPr>
              <w:t>Kaptur kombinezonu jest wyposażony w gumowe uszczelnienie twarzowe dopasowujące się do kształtu głowy i uszczelniające twarz po założeniu maski;</w:t>
            </w:r>
          </w:p>
          <w:p w14:paraId="218EE35C" w14:textId="77777777" w:rsidR="00C75803" w:rsidRPr="000C3ED3" w:rsidRDefault="00C75803" w:rsidP="00C75803">
            <w:pPr>
              <w:pStyle w:val="Akapitzlist"/>
              <w:numPr>
                <w:ilvl w:val="0"/>
                <w:numId w:val="19"/>
              </w:numPr>
              <w:spacing w:line="276" w:lineRule="auto"/>
              <w:jc w:val="both"/>
            </w:pPr>
            <w:r w:rsidRPr="000C3ED3">
              <w:rPr>
                <w:color w:val="1B2735"/>
                <w:shd w:val="clear" w:color="auto" w:fill="FFFFFF"/>
              </w:rPr>
              <w:t>Wykonane z materiału antystycznego zgodnie z normą EN 1149-5;</w:t>
            </w:r>
          </w:p>
          <w:p w14:paraId="01B4F387" w14:textId="77777777" w:rsidR="00C75803" w:rsidRPr="000C3ED3" w:rsidRDefault="00C75803" w:rsidP="00C75803">
            <w:pPr>
              <w:pStyle w:val="Akapitzlist"/>
              <w:numPr>
                <w:ilvl w:val="0"/>
                <w:numId w:val="19"/>
              </w:numPr>
              <w:spacing w:line="276" w:lineRule="auto"/>
              <w:jc w:val="both"/>
            </w:pPr>
            <w:r w:rsidRPr="000C3ED3">
              <w:t>Gazoszczelny zamek z PVC położony na plecach. Dodatkowo chroniony przed zachlapaniem patką na rzep;</w:t>
            </w:r>
          </w:p>
          <w:p w14:paraId="15EF30E0" w14:textId="77777777" w:rsidR="00C75803" w:rsidRPr="000C3ED3" w:rsidRDefault="00C75803" w:rsidP="00C75803">
            <w:pPr>
              <w:pStyle w:val="Akapitzlist"/>
              <w:numPr>
                <w:ilvl w:val="0"/>
                <w:numId w:val="19"/>
              </w:numPr>
              <w:spacing w:line="276" w:lineRule="auto"/>
              <w:jc w:val="both"/>
            </w:pPr>
            <w:r w:rsidRPr="000C3ED3">
              <w:t>Ubranie powinno być wyposażone w zawór nadciśnienia umiejscowiony na klatce piersiowej pozwalający usunąć́ nadmiarowe powietrze z wnętrza skafandra. Zawór powinien być chroniony dodatkową, odporną na ochlapania kieszenią̨;</w:t>
            </w:r>
          </w:p>
          <w:p w14:paraId="1432C903" w14:textId="77777777" w:rsidR="00C75803" w:rsidRPr="000C3ED3" w:rsidRDefault="00C75803" w:rsidP="00C75803">
            <w:pPr>
              <w:pStyle w:val="Akapitzlist"/>
              <w:numPr>
                <w:ilvl w:val="0"/>
                <w:numId w:val="19"/>
              </w:numPr>
              <w:spacing w:line="276" w:lineRule="auto"/>
              <w:jc w:val="both"/>
            </w:pPr>
            <w:r w:rsidRPr="000C3ED3">
              <w:t>Szwy ubrania powinny być podwójnie zgrzewane w całym kombinezonie;</w:t>
            </w:r>
          </w:p>
          <w:p w14:paraId="7B563514" w14:textId="77777777" w:rsidR="00C75803" w:rsidRPr="000C3ED3" w:rsidRDefault="00C75803" w:rsidP="00C75803">
            <w:pPr>
              <w:pStyle w:val="Akapitzlist"/>
              <w:numPr>
                <w:ilvl w:val="0"/>
                <w:numId w:val="19"/>
              </w:numPr>
              <w:spacing w:line="276" w:lineRule="auto"/>
              <w:jc w:val="both"/>
            </w:pPr>
            <w:r w:rsidRPr="000C3ED3">
              <w:t xml:space="preserve">Ubranie powinno być wyposażone w rękawice neoprenowe z bawełnianym wnętrzem </w:t>
            </w:r>
            <w:r w:rsidRPr="000C3ED3">
              <w:br/>
              <w:t>i szorstką powierzchnią zewnętrzną zapewniającą wygodny i mocny chwyt;</w:t>
            </w:r>
          </w:p>
          <w:p w14:paraId="353F3AED" w14:textId="77777777" w:rsidR="00C75803" w:rsidRPr="000C3ED3" w:rsidRDefault="00C75803" w:rsidP="00C75803">
            <w:pPr>
              <w:pStyle w:val="Akapitzlist"/>
              <w:numPr>
                <w:ilvl w:val="0"/>
                <w:numId w:val="19"/>
              </w:numPr>
              <w:spacing w:line="276" w:lineRule="auto"/>
              <w:jc w:val="both"/>
            </w:pPr>
            <w:r w:rsidRPr="000C3ED3">
              <w:t>System mocowania oparty na pierścieniach bagnetowych (dokręcanych), który zapewnia wygodne i sprawne zdejmowanie i zakładanie rękawic.</w:t>
            </w:r>
          </w:p>
          <w:p w14:paraId="55C456E9" w14:textId="77777777" w:rsidR="00C75803" w:rsidRPr="000C3ED3" w:rsidRDefault="00C75803" w:rsidP="00C75803">
            <w:pPr>
              <w:pStyle w:val="Akapitzlist"/>
              <w:numPr>
                <w:ilvl w:val="0"/>
                <w:numId w:val="19"/>
              </w:numPr>
              <w:spacing w:line="276" w:lineRule="auto"/>
              <w:jc w:val="both"/>
            </w:pPr>
            <w:r w:rsidRPr="000C3ED3">
              <w:t>Ubranie powinno spełniać normy:</w:t>
            </w:r>
          </w:p>
          <w:p w14:paraId="6847070D" w14:textId="77777777" w:rsidR="00C75803" w:rsidRPr="000C3ED3" w:rsidRDefault="00C75803" w:rsidP="00C75803">
            <w:pPr>
              <w:pStyle w:val="Akapitzlist"/>
              <w:numPr>
                <w:ilvl w:val="0"/>
                <w:numId w:val="20"/>
              </w:numPr>
              <w:spacing w:line="276" w:lineRule="auto"/>
              <w:jc w:val="both"/>
            </w:pPr>
            <w:r w:rsidRPr="000C3ED3">
              <w:t>EN 943-1:2015 + A1:2019,</w:t>
            </w:r>
          </w:p>
          <w:p w14:paraId="07E678D5" w14:textId="77777777" w:rsidR="00C75803" w:rsidRPr="000C3ED3" w:rsidRDefault="00C75803" w:rsidP="00C75803">
            <w:pPr>
              <w:pStyle w:val="Akapitzlist"/>
              <w:numPr>
                <w:ilvl w:val="0"/>
                <w:numId w:val="20"/>
              </w:numPr>
              <w:spacing w:line="276" w:lineRule="auto"/>
              <w:jc w:val="both"/>
            </w:pPr>
            <w:r w:rsidRPr="000C3ED3">
              <w:t>EN 14126:2003 (czynniki zakaźne),</w:t>
            </w:r>
          </w:p>
          <w:p w14:paraId="2FB64791" w14:textId="77777777" w:rsidR="00C75803" w:rsidRPr="000C3ED3" w:rsidRDefault="00C75803" w:rsidP="00C75803">
            <w:pPr>
              <w:spacing w:line="276" w:lineRule="auto"/>
              <w:jc w:val="both"/>
              <w:rPr>
                <w:bCs/>
              </w:rPr>
            </w:pPr>
            <w:r w:rsidRPr="000C3ED3">
              <w:rPr>
                <w:bCs/>
              </w:rPr>
              <w:t xml:space="preserve">Rozmiary kombinezonów: </w:t>
            </w:r>
          </w:p>
          <w:p w14:paraId="7EE44463" w14:textId="77777777" w:rsidR="00C75803" w:rsidRPr="000C3ED3" w:rsidRDefault="00C75803" w:rsidP="00C75803">
            <w:pPr>
              <w:pStyle w:val="Akapitzlist"/>
              <w:numPr>
                <w:ilvl w:val="2"/>
                <w:numId w:val="14"/>
              </w:numPr>
              <w:spacing w:line="276" w:lineRule="auto"/>
              <w:ind w:left="1418"/>
              <w:jc w:val="both"/>
              <w:rPr>
                <w:bCs/>
              </w:rPr>
            </w:pPr>
            <w:r w:rsidRPr="000C3ED3">
              <w:rPr>
                <w:bCs/>
              </w:rPr>
              <w:t xml:space="preserve">10 % - kombinezon rozmiar M, rękawiczki rozmiar 8, </w:t>
            </w:r>
          </w:p>
          <w:p w14:paraId="16208B72" w14:textId="77777777" w:rsidR="00C75803" w:rsidRPr="000C3ED3" w:rsidRDefault="00C75803" w:rsidP="00C75803">
            <w:pPr>
              <w:pStyle w:val="Akapitzlist"/>
              <w:numPr>
                <w:ilvl w:val="2"/>
                <w:numId w:val="14"/>
              </w:numPr>
              <w:spacing w:line="276" w:lineRule="auto"/>
              <w:ind w:left="1418"/>
              <w:jc w:val="both"/>
              <w:rPr>
                <w:bCs/>
              </w:rPr>
            </w:pPr>
            <w:r w:rsidRPr="000C3ED3">
              <w:rPr>
                <w:bCs/>
              </w:rPr>
              <w:t>40 % - kombinezon rozmiar L, rękawiczki rozmiar 9,</w:t>
            </w:r>
          </w:p>
          <w:p w14:paraId="79924317" w14:textId="77777777" w:rsidR="00C75803" w:rsidRPr="000C3ED3" w:rsidRDefault="00C75803" w:rsidP="00C75803">
            <w:pPr>
              <w:pStyle w:val="Akapitzlist"/>
              <w:numPr>
                <w:ilvl w:val="2"/>
                <w:numId w:val="14"/>
              </w:numPr>
              <w:spacing w:line="276" w:lineRule="auto"/>
              <w:ind w:left="1418"/>
              <w:jc w:val="both"/>
              <w:rPr>
                <w:bCs/>
              </w:rPr>
            </w:pPr>
            <w:r w:rsidRPr="000C3ED3">
              <w:rPr>
                <w:bCs/>
              </w:rPr>
              <w:lastRenderedPageBreak/>
              <w:t>40 % - kombinezon rozmiar XL, rękawiczki rozmiar 9,</w:t>
            </w:r>
          </w:p>
          <w:p w14:paraId="7B24CFC6" w14:textId="77777777" w:rsidR="00C75803" w:rsidRPr="000C3ED3" w:rsidRDefault="00C75803" w:rsidP="00C75803">
            <w:pPr>
              <w:pStyle w:val="Akapitzlist"/>
              <w:numPr>
                <w:ilvl w:val="2"/>
                <w:numId w:val="14"/>
              </w:numPr>
              <w:spacing w:line="276" w:lineRule="auto"/>
              <w:ind w:left="1418"/>
              <w:jc w:val="both"/>
              <w:rPr>
                <w:bCs/>
              </w:rPr>
            </w:pPr>
            <w:r w:rsidRPr="000C3ED3">
              <w:rPr>
                <w:bCs/>
              </w:rPr>
              <w:t>10% - kombinezon rozmiar XXL, rękawiczki rozmiar 10.</w:t>
            </w:r>
          </w:p>
          <w:p w14:paraId="6265F766" w14:textId="77777777" w:rsidR="00C75803" w:rsidRPr="002E561D" w:rsidRDefault="00C75803" w:rsidP="00C75803">
            <w:pPr>
              <w:tabs>
                <w:tab w:val="left" w:pos="426"/>
              </w:tabs>
              <w:spacing w:line="276" w:lineRule="auto"/>
              <w:jc w:val="both"/>
              <w:rPr>
                <w:b/>
              </w:rPr>
            </w:pPr>
          </w:p>
        </w:tc>
      </w:tr>
      <w:tr w:rsidR="00C75803" w14:paraId="1C0CB1B8" w14:textId="77777777" w:rsidTr="00B16AAA">
        <w:tc>
          <w:tcPr>
            <w:tcW w:w="988" w:type="dxa"/>
          </w:tcPr>
          <w:p w14:paraId="48629F85" w14:textId="2B247B18" w:rsidR="00C75803" w:rsidRDefault="00C75803" w:rsidP="00C75803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3. </w:t>
            </w:r>
          </w:p>
        </w:tc>
        <w:tc>
          <w:tcPr>
            <w:tcW w:w="8221" w:type="dxa"/>
          </w:tcPr>
          <w:p w14:paraId="4E43DA09" w14:textId="77777777" w:rsidR="00C75803" w:rsidRPr="000C3ED3" w:rsidRDefault="00C75803" w:rsidP="00C75803">
            <w:pPr>
              <w:spacing w:line="276" w:lineRule="auto"/>
              <w:jc w:val="both"/>
              <w:rPr>
                <w:b/>
                <w:bCs/>
              </w:rPr>
            </w:pPr>
            <w:bookmarkStart w:id="6" w:name="_Hlk144957633"/>
            <w:r w:rsidRPr="000C3ED3">
              <w:rPr>
                <w:b/>
              </w:rPr>
              <w:t>Kombinezon ochrony typ 3 w ilościach 30.000 szt.</w:t>
            </w:r>
          </w:p>
          <w:bookmarkEnd w:id="6"/>
          <w:p w14:paraId="1C1075E5" w14:textId="77777777" w:rsidR="00C75803" w:rsidRPr="000C3ED3" w:rsidRDefault="00C75803" w:rsidP="00C75803">
            <w:pPr>
              <w:spacing w:line="276" w:lineRule="auto"/>
              <w:jc w:val="both"/>
              <w:rPr>
                <w:color w:val="000000" w:themeColor="text1"/>
              </w:rPr>
            </w:pPr>
            <w:r w:rsidRPr="000C3ED3">
              <w:rPr>
                <w:color w:val="000000" w:themeColor="text1"/>
              </w:rPr>
              <w:t xml:space="preserve">Kombinezon typu 3B ma zapewnić użytkownikowi skuteczną ochronę przed substancjami w stanie stałym i ciekłym (organicznymi, nieorganicznymi, skażonymi biologicznie), bojowymi środkami chemicznymi oraz przed skażeniem środkami promieniotwórczymi. Wykonany z materiału o gramaturze min. 130 g/m2, a w wewnątrz z włókniny pochłaniającej wilgoć. </w:t>
            </w:r>
          </w:p>
          <w:p w14:paraId="3E8797E0" w14:textId="77777777" w:rsidR="00C75803" w:rsidRPr="000C3ED3" w:rsidRDefault="00C75803" w:rsidP="00C75803">
            <w:pPr>
              <w:spacing w:line="276" w:lineRule="auto"/>
              <w:jc w:val="both"/>
              <w:rPr>
                <w:color w:val="000000" w:themeColor="text1"/>
              </w:rPr>
            </w:pPr>
          </w:p>
          <w:p w14:paraId="72DA435D" w14:textId="77777777" w:rsidR="00C75803" w:rsidRPr="000C3ED3" w:rsidRDefault="00C75803" w:rsidP="00C75803">
            <w:pPr>
              <w:spacing w:line="276" w:lineRule="auto"/>
              <w:jc w:val="both"/>
              <w:rPr>
                <w:color w:val="000000" w:themeColor="text1"/>
              </w:rPr>
            </w:pPr>
            <w:r w:rsidRPr="000C3ED3">
              <w:rPr>
                <w:color w:val="000000" w:themeColor="text1"/>
              </w:rPr>
              <w:t>Minimalne właściwości materiału określone przez:</w:t>
            </w:r>
          </w:p>
          <w:p w14:paraId="3A574291" w14:textId="77777777" w:rsidR="00C75803" w:rsidRPr="000C3ED3" w:rsidRDefault="00C75803" w:rsidP="00C75803">
            <w:pPr>
              <w:pStyle w:val="Akapitzlist"/>
              <w:numPr>
                <w:ilvl w:val="0"/>
                <w:numId w:val="21"/>
              </w:numPr>
              <w:spacing w:line="276" w:lineRule="auto"/>
              <w:jc w:val="both"/>
              <w:rPr>
                <w:color w:val="000000" w:themeColor="text1"/>
              </w:rPr>
            </w:pPr>
            <w:r w:rsidRPr="000C3ED3">
              <w:rPr>
                <w:color w:val="000000" w:themeColor="text1"/>
              </w:rPr>
              <w:t>odporność na ścieranie – klasa EN 6</w:t>
            </w:r>
          </w:p>
          <w:p w14:paraId="40A19136" w14:textId="77777777" w:rsidR="00C75803" w:rsidRPr="000C3ED3" w:rsidRDefault="00C75803" w:rsidP="00C75803">
            <w:pPr>
              <w:pStyle w:val="Akapitzlist"/>
              <w:numPr>
                <w:ilvl w:val="0"/>
                <w:numId w:val="21"/>
              </w:numPr>
              <w:spacing w:line="276" w:lineRule="auto"/>
              <w:jc w:val="both"/>
              <w:rPr>
                <w:color w:val="000000" w:themeColor="text1"/>
              </w:rPr>
            </w:pPr>
            <w:r w:rsidRPr="000C3ED3">
              <w:rPr>
                <w:color w:val="000000" w:themeColor="text1"/>
              </w:rPr>
              <w:t>odporność na przebicie – klasa EN 2</w:t>
            </w:r>
          </w:p>
          <w:p w14:paraId="114CAAF9" w14:textId="77777777" w:rsidR="00C75803" w:rsidRPr="000C3ED3" w:rsidRDefault="00C75803" w:rsidP="00C75803">
            <w:pPr>
              <w:pStyle w:val="Akapitzlist"/>
              <w:numPr>
                <w:ilvl w:val="0"/>
                <w:numId w:val="21"/>
              </w:numPr>
              <w:spacing w:line="276" w:lineRule="auto"/>
              <w:jc w:val="both"/>
              <w:rPr>
                <w:color w:val="000000" w:themeColor="text1"/>
              </w:rPr>
            </w:pPr>
            <w:r w:rsidRPr="000C3ED3">
              <w:rPr>
                <w:color w:val="000000" w:themeColor="text1"/>
              </w:rPr>
              <w:t>odporność na rozerwanie – klasa EN 5</w:t>
            </w:r>
          </w:p>
          <w:p w14:paraId="4547CA94" w14:textId="77777777" w:rsidR="00C75803" w:rsidRPr="000C3ED3" w:rsidRDefault="00C75803" w:rsidP="00C75803">
            <w:pPr>
              <w:pStyle w:val="Akapitzlist"/>
              <w:numPr>
                <w:ilvl w:val="0"/>
                <w:numId w:val="21"/>
              </w:numPr>
              <w:spacing w:line="276" w:lineRule="auto"/>
              <w:jc w:val="both"/>
              <w:rPr>
                <w:color w:val="000000" w:themeColor="text1"/>
              </w:rPr>
            </w:pPr>
            <w:r w:rsidRPr="000C3ED3">
              <w:rPr>
                <w:color w:val="000000" w:themeColor="text1"/>
              </w:rPr>
              <w:t>wytrzymałość na rozciąganie – klasa EN 3.</w:t>
            </w:r>
          </w:p>
          <w:p w14:paraId="6E336B7A" w14:textId="77777777" w:rsidR="00C75803" w:rsidRPr="000C3ED3" w:rsidRDefault="00C75803" w:rsidP="00C75803">
            <w:pPr>
              <w:pStyle w:val="Akapitzlist"/>
              <w:spacing w:line="276" w:lineRule="auto"/>
              <w:jc w:val="both"/>
              <w:rPr>
                <w:color w:val="000000" w:themeColor="text1"/>
              </w:rPr>
            </w:pPr>
          </w:p>
          <w:p w14:paraId="45AF0DBF" w14:textId="77777777" w:rsidR="00C75803" w:rsidRPr="000C3ED3" w:rsidRDefault="00C75803" w:rsidP="00C75803">
            <w:pPr>
              <w:spacing w:line="276" w:lineRule="auto"/>
              <w:jc w:val="both"/>
              <w:rPr>
                <w:color w:val="000000" w:themeColor="text1"/>
              </w:rPr>
            </w:pPr>
            <w:r w:rsidRPr="000C3ED3">
              <w:rPr>
                <w:color w:val="000000" w:themeColor="text1"/>
              </w:rPr>
              <w:t>Kombinezon w kolorze pomarańczowym, jednoczęściowy. Wejście do kombinezonu powinno znajdować się na plecach. Ubranie wyposażone w hydrofobowy zamek błyskawiczny uszczelniony na zewnątrz przylepnymi (zaklejanymi na rzep), dwustronnymi przykryciami (patkami) oraz listwę maskująca umożliwiającą wielokrotne odpinanie, zapinanie i ponowne użycie, jeżeli kombinezon nie został skażony, jak również elastycznie uszczelniony kaptur i rękawy zakończone elastycznymi ściągaczami. Szwy od wewnątrz owerlokowe, nie powodujące otarć i przetarć, wszystkie od strony zewnętrznej oklejone taśmą ochronną (zgrzewaną na gorąco).</w:t>
            </w:r>
          </w:p>
          <w:p w14:paraId="67AF3DEA" w14:textId="77777777" w:rsidR="00C75803" w:rsidRPr="000C3ED3" w:rsidRDefault="00C75803" w:rsidP="00C75803">
            <w:pPr>
              <w:spacing w:line="276" w:lineRule="auto"/>
              <w:jc w:val="both"/>
              <w:rPr>
                <w:color w:val="000000" w:themeColor="text1"/>
              </w:rPr>
            </w:pPr>
            <w:r w:rsidRPr="000C3ED3">
              <w:rPr>
                <w:color w:val="000000" w:themeColor="text1"/>
              </w:rPr>
              <w:t xml:space="preserve">Otwór twarzowy wykończony butylową przylgą uszczelniającą połączenie z maską twarzową. Ubranie wyposażone w zespoloną skarpetę i dodatkową nogawkę – osłonę cholewki buta oraz dodatkową osłonę (mankiety zabezpieczające) połącznia rękaw z rękawicą kategorii 3. Ubranie powinno posiadać wzmocnienie na łokciach i kolanach. Ubranie powinno być odporne na ogień – nie powinien podtrzymywać płomienia oraz stabilność termiczna – stabilny w niskich (-70°C) i wysokich temperaturach (do 98°C). Produkt posiadający certyfikat CE. </w:t>
            </w:r>
          </w:p>
          <w:p w14:paraId="48E71891" w14:textId="77777777" w:rsidR="00C75803" w:rsidRPr="000C3ED3" w:rsidRDefault="00C75803" w:rsidP="00C75803">
            <w:pPr>
              <w:spacing w:line="276" w:lineRule="auto"/>
              <w:jc w:val="both"/>
              <w:rPr>
                <w:color w:val="000000" w:themeColor="text1"/>
              </w:rPr>
            </w:pPr>
            <w:r w:rsidRPr="000C3ED3">
              <w:rPr>
                <w:color w:val="000000" w:themeColor="text1"/>
              </w:rPr>
              <w:t>Kombinezon powinien nadawać się do użycia bez dodatkowej kontroli przez okres minimum 10 lat przy zachowaniu odpowiednich warunków przechowywania i transportu (ogrzewane magazyny o odpowiedniej wilgotności, ochrona przed działaniem czynników atmosferycznych, zabezpieczenie przed uszkodzeniami mechanicznymi).</w:t>
            </w:r>
            <w:r w:rsidRPr="000C3ED3">
              <w:rPr>
                <w:bCs/>
              </w:rPr>
              <w:t xml:space="preserve"> Towar pochodzący z produkcji wykonanej nie wcześniej niż 6 miesięcy przed datą jego dostarczenia do Składnic RARS. Rozszerzona rękojmia na opakowanie bezpośrednie towaru nie może być krótsza niż 120 miesięcy.</w:t>
            </w:r>
          </w:p>
          <w:p w14:paraId="64A6555B" w14:textId="77777777" w:rsidR="00C75803" w:rsidRPr="000C3ED3" w:rsidRDefault="00C75803" w:rsidP="00C75803">
            <w:pPr>
              <w:spacing w:line="276" w:lineRule="auto"/>
              <w:jc w:val="both"/>
              <w:rPr>
                <w:color w:val="000000" w:themeColor="text1"/>
              </w:rPr>
            </w:pPr>
          </w:p>
          <w:p w14:paraId="5C25665D" w14:textId="77777777" w:rsidR="00C75803" w:rsidRPr="000C3ED3" w:rsidRDefault="00C75803" w:rsidP="00C75803">
            <w:pPr>
              <w:spacing w:line="276" w:lineRule="auto"/>
              <w:jc w:val="both"/>
            </w:pPr>
            <w:r w:rsidRPr="000C3ED3">
              <w:t>Ubranie powinno spełniać normy:</w:t>
            </w:r>
          </w:p>
          <w:p w14:paraId="21D4E39D" w14:textId="77777777" w:rsidR="00C75803" w:rsidRPr="000C3ED3" w:rsidRDefault="00C75803" w:rsidP="00C75803">
            <w:pPr>
              <w:pStyle w:val="Akapitzlist"/>
              <w:numPr>
                <w:ilvl w:val="0"/>
                <w:numId w:val="22"/>
              </w:numPr>
              <w:spacing w:line="276" w:lineRule="auto"/>
              <w:jc w:val="both"/>
            </w:pPr>
            <w:r w:rsidRPr="000C3ED3">
              <w:t>EN 14605,</w:t>
            </w:r>
          </w:p>
          <w:p w14:paraId="7F2CD21A" w14:textId="77777777" w:rsidR="00C75803" w:rsidRPr="000C3ED3" w:rsidRDefault="00C75803" w:rsidP="00C75803">
            <w:pPr>
              <w:pStyle w:val="Akapitzlist"/>
              <w:numPr>
                <w:ilvl w:val="0"/>
                <w:numId w:val="22"/>
              </w:numPr>
              <w:spacing w:line="276" w:lineRule="auto"/>
              <w:jc w:val="both"/>
            </w:pPr>
            <w:r w:rsidRPr="000C3ED3">
              <w:t>EN 13982-1,</w:t>
            </w:r>
          </w:p>
          <w:p w14:paraId="75852801" w14:textId="77777777" w:rsidR="00C75803" w:rsidRPr="000C3ED3" w:rsidRDefault="00C75803" w:rsidP="00C75803">
            <w:pPr>
              <w:pStyle w:val="Akapitzlist"/>
              <w:numPr>
                <w:ilvl w:val="0"/>
                <w:numId w:val="22"/>
              </w:numPr>
              <w:spacing w:line="276" w:lineRule="auto"/>
              <w:jc w:val="both"/>
            </w:pPr>
            <w:r w:rsidRPr="000C3ED3">
              <w:t>EN 13034 + A1,</w:t>
            </w:r>
          </w:p>
          <w:p w14:paraId="105C923F" w14:textId="77777777" w:rsidR="00C75803" w:rsidRPr="000C3ED3" w:rsidRDefault="00C75803" w:rsidP="00C75803">
            <w:pPr>
              <w:pStyle w:val="Akapitzlist"/>
              <w:numPr>
                <w:ilvl w:val="0"/>
                <w:numId w:val="22"/>
              </w:numPr>
              <w:spacing w:line="276" w:lineRule="auto"/>
              <w:jc w:val="both"/>
            </w:pPr>
            <w:r w:rsidRPr="000C3ED3">
              <w:t>EN 1149-5,</w:t>
            </w:r>
          </w:p>
          <w:p w14:paraId="4A63334F" w14:textId="77777777" w:rsidR="00C75803" w:rsidRPr="000C3ED3" w:rsidRDefault="00C75803" w:rsidP="00C75803">
            <w:pPr>
              <w:pStyle w:val="Akapitzlist"/>
              <w:numPr>
                <w:ilvl w:val="0"/>
                <w:numId w:val="22"/>
              </w:numPr>
              <w:spacing w:line="276" w:lineRule="auto"/>
              <w:jc w:val="both"/>
            </w:pPr>
            <w:r w:rsidRPr="000C3ED3">
              <w:t>EN 14126,</w:t>
            </w:r>
          </w:p>
          <w:p w14:paraId="5AB42EEC" w14:textId="77777777" w:rsidR="00C75803" w:rsidRPr="000C3ED3" w:rsidRDefault="00C75803" w:rsidP="00C75803">
            <w:pPr>
              <w:pStyle w:val="Akapitzlist"/>
              <w:numPr>
                <w:ilvl w:val="0"/>
                <w:numId w:val="22"/>
              </w:numPr>
              <w:spacing w:line="276" w:lineRule="auto"/>
              <w:jc w:val="both"/>
            </w:pPr>
            <w:r w:rsidRPr="000C3ED3">
              <w:t>EN 1073-2.</w:t>
            </w:r>
          </w:p>
          <w:p w14:paraId="4D78E9AD" w14:textId="77777777" w:rsidR="00C75803" w:rsidRPr="000C3ED3" w:rsidRDefault="00C75803" w:rsidP="00C75803">
            <w:pPr>
              <w:pStyle w:val="Akapitzlist"/>
              <w:spacing w:line="276" w:lineRule="auto"/>
              <w:jc w:val="both"/>
            </w:pPr>
          </w:p>
          <w:p w14:paraId="32A978CD" w14:textId="77777777" w:rsidR="00C75803" w:rsidRPr="000C3ED3" w:rsidRDefault="00C75803" w:rsidP="00C75803">
            <w:pPr>
              <w:spacing w:line="276" w:lineRule="auto"/>
              <w:jc w:val="both"/>
              <w:rPr>
                <w:bCs/>
              </w:rPr>
            </w:pPr>
            <w:r w:rsidRPr="000C3ED3">
              <w:rPr>
                <w:bCs/>
              </w:rPr>
              <w:t xml:space="preserve">Rozmiary kombinezonów: </w:t>
            </w:r>
          </w:p>
          <w:p w14:paraId="2A8C19FB" w14:textId="77777777" w:rsidR="00C75803" w:rsidRPr="000C3ED3" w:rsidRDefault="00C75803" w:rsidP="00C75803">
            <w:pPr>
              <w:pStyle w:val="Akapitzlist"/>
              <w:numPr>
                <w:ilvl w:val="2"/>
                <w:numId w:val="22"/>
              </w:numPr>
              <w:spacing w:line="276" w:lineRule="auto"/>
              <w:ind w:left="879"/>
              <w:jc w:val="both"/>
              <w:rPr>
                <w:bCs/>
              </w:rPr>
            </w:pPr>
            <w:r w:rsidRPr="000C3ED3">
              <w:rPr>
                <w:bCs/>
              </w:rPr>
              <w:t xml:space="preserve">10 % - kombinezon rozmiar M, </w:t>
            </w:r>
          </w:p>
          <w:p w14:paraId="5BCD6CED" w14:textId="77777777" w:rsidR="00C75803" w:rsidRPr="000C3ED3" w:rsidRDefault="00C75803" w:rsidP="00C75803">
            <w:pPr>
              <w:pStyle w:val="Akapitzlist"/>
              <w:numPr>
                <w:ilvl w:val="2"/>
                <w:numId w:val="22"/>
              </w:numPr>
              <w:spacing w:line="276" w:lineRule="auto"/>
              <w:ind w:left="879"/>
              <w:jc w:val="both"/>
              <w:rPr>
                <w:bCs/>
              </w:rPr>
            </w:pPr>
            <w:r w:rsidRPr="000C3ED3">
              <w:rPr>
                <w:bCs/>
              </w:rPr>
              <w:t xml:space="preserve">40 % - kombinezon rozmiar L, </w:t>
            </w:r>
          </w:p>
          <w:p w14:paraId="104096E5" w14:textId="77777777" w:rsidR="00E04F91" w:rsidRDefault="00C75803" w:rsidP="00E04F91">
            <w:pPr>
              <w:pStyle w:val="Akapitzlist"/>
              <w:numPr>
                <w:ilvl w:val="2"/>
                <w:numId w:val="22"/>
              </w:numPr>
              <w:spacing w:line="276" w:lineRule="auto"/>
              <w:ind w:left="879"/>
              <w:jc w:val="both"/>
              <w:rPr>
                <w:bCs/>
              </w:rPr>
            </w:pPr>
            <w:r w:rsidRPr="000C3ED3">
              <w:rPr>
                <w:bCs/>
              </w:rPr>
              <w:t xml:space="preserve">40 % - kombinezon rozmiar XL, </w:t>
            </w:r>
          </w:p>
          <w:p w14:paraId="0A8E9C3E" w14:textId="3522B9D9" w:rsidR="00C75803" w:rsidRPr="00E04F91" w:rsidRDefault="00C75803" w:rsidP="00E04F91">
            <w:pPr>
              <w:pStyle w:val="Akapitzlist"/>
              <w:numPr>
                <w:ilvl w:val="2"/>
                <w:numId w:val="22"/>
              </w:numPr>
              <w:spacing w:line="276" w:lineRule="auto"/>
              <w:ind w:left="879"/>
              <w:jc w:val="both"/>
              <w:rPr>
                <w:bCs/>
              </w:rPr>
            </w:pPr>
            <w:r w:rsidRPr="00E04F91">
              <w:rPr>
                <w:bCs/>
              </w:rPr>
              <w:t>10% - kombinezon rozmiar XXL.</w:t>
            </w:r>
          </w:p>
        </w:tc>
      </w:tr>
      <w:tr w:rsidR="00C75803" w14:paraId="00374669" w14:textId="77777777" w:rsidTr="00B16AAA">
        <w:tc>
          <w:tcPr>
            <w:tcW w:w="988" w:type="dxa"/>
          </w:tcPr>
          <w:p w14:paraId="7F9197ED" w14:textId="501922F7" w:rsidR="00C75803" w:rsidRDefault="00C75803" w:rsidP="00C75803">
            <w:pPr>
              <w:rPr>
                <w:b/>
                <w:bCs/>
              </w:rPr>
            </w:pPr>
            <w:r>
              <w:rPr>
                <w:b/>
                <w:bCs/>
              </w:rPr>
              <w:t>4.</w:t>
            </w:r>
          </w:p>
        </w:tc>
        <w:tc>
          <w:tcPr>
            <w:tcW w:w="8221" w:type="dxa"/>
          </w:tcPr>
          <w:p w14:paraId="0ED1A3B9" w14:textId="77777777" w:rsidR="00C75803" w:rsidRPr="000C3ED3" w:rsidRDefault="00C75803" w:rsidP="00C75803">
            <w:pPr>
              <w:spacing w:line="276" w:lineRule="auto"/>
              <w:jc w:val="both"/>
              <w:rPr>
                <w:color w:val="000000" w:themeColor="text1"/>
              </w:rPr>
            </w:pPr>
            <w:bookmarkStart w:id="7" w:name="_Hlk144957660"/>
            <w:r w:rsidRPr="000C3ED3">
              <w:rPr>
                <w:b/>
                <w:color w:val="000000" w:themeColor="text1"/>
              </w:rPr>
              <w:t>Kombinezon ochrony typ 4. W ilości 30.000 szt.</w:t>
            </w:r>
          </w:p>
          <w:bookmarkEnd w:id="7"/>
          <w:p w14:paraId="1B82A748" w14:textId="77777777" w:rsidR="00C75803" w:rsidRPr="000C3ED3" w:rsidRDefault="00C75803" w:rsidP="00C75803">
            <w:pPr>
              <w:spacing w:line="276" w:lineRule="auto"/>
              <w:jc w:val="both"/>
              <w:rPr>
                <w:color w:val="000000" w:themeColor="text1"/>
              </w:rPr>
            </w:pPr>
            <w:r w:rsidRPr="000C3ED3">
              <w:rPr>
                <w:color w:val="000000" w:themeColor="text1"/>
              </w:rPr>
              <w:lastRenderedPageBreak/>
              <w:t>Kombinezon powinien zapewnić wysoką ochronę przed pyłem, cząstkami, włóknami, substancjami chemicznymi w postaci mgły i rozpylonej cieczy (aerozole) oraz biologicznymi substancjami niebezpiecznymi. W rękawach powinna być pętelka na kciuki zapobiegają zsuwaniu się rękawów podczas wykonywania prac nad głową. Dodatkowo kombinezon powinien posiadać przedłużoną do podbródka zaklejana osłona zamka błyskawicznego i oklejone szwy zapewniające podwyższoną szczelność. Ubranie powinno posiadać właściwości antystatyczne i niepylące oraz barierę biologiczną.</w:t>
            </w:r>
          </w:p>
          <w:p w14:paraId="7E583C09" w14:textId="77777777" w:rsidR="00C75803" w:rsidRPr="000C3ED3" w:rsidRDefault="00C75803" w:rsidP="00C75803">
            <w:pPr>
              <w:spacing w:line="276" w:lineRule="auto"/>
              <w:jc w:val="both"/>
            </w:pPr>
            <w:r w:rsidRPr="000C3ED3">
              <w:t>Ubranie powinno spełniać normy:</w:t>
            </w:r>
          </w:p>
          <w:p w14:paraId="1A041F08" w14:textId="77777777" w:rsidR="00C75803" w:rsidRPr="000C3ED3" w:rsidRDefault="00C75803" w:rsidP="00C75803">
            <w:pPr>
              <w:pStyle w:val="Akapitzlist"/>
              <w:numPr>
                <w:ilvl w:val="0"/>
                <w:numId w:val="20"/>
              </w:numPr>
              <w:spacing w:line="276" w:lineRule="auto"/>
              <w:jc w:val="both"/>
            </w:pPr>
            <w:r w:rsidRPr="000C3ED3">
              <w:t>EN 14605,</w:t>
            </w:r>
          </w:p>
          <w:p w14:paraId="2B272FD4" w14:textId="77777777" w:rsidR="00C75803" w:rsidRPr="000C3ED3" w:rsidRDefault="00C75803" w:rsidP="00C75803">
            <w:pPr>
              <w:pStyle w:val="Akapitzlist"/>
              <w:numPr>
                <w:ilvl w:val="0"/>
                <w:numId w:val="20"/>
              </w:numPr>
              <w:spacing w:line="276" w:lineRule="auto"/>
              <w:jc w:val="both"/>
            </w:pPr>
            <w:r w:rsidRPr="000C3ED3">
              <w:t>EN 1149-5,</w:t>
            </w:r>
          </w:p>
          <w:p w14:paraId="19629B27" w14:textId="77777777" w:rsidR="00C75803" w:rsidRPr="000C3ED3" w:rsidRDefault="00C75803" w:rsidP="00C75803">
            <w:pPr>
              <w:pStyle w:val="Akapitzlist"/>
              <w:numPr>
                <w:ilvl w:val="0"/>
                <w:numId w:val="20"/>
              </w:numPr>
              <w:spacing w:line="276" w:lineRule="auto"/>
              <w:jc w:val="both"/>
            </w:pPr>
            <w:r w:rsidRPr="000C3ED3">
              <w:t>EN 14126,</w:t>
            </w:r>
          </w:p>
          <w:p w14:paraId="76E6F76A" w14:textId="77777777" w:rsidR="00C75803" w:rsidRPr="000C3ED3" w:rsidRDefault="00C75803" w:rsidP="00C75803">
            <w:pPr>
              <w:pStyle w:val="Akapitzlist"/>
              <w:numPr>
                <w:ilvl w:val="0"/>
                <w:numId w:val="20"/>
              </w:numPr>
              <w:spacing w:line="276" w:lineRule="auto"/>
              <w:jc w:val="both"/>
            </w:pPr>
            <w:r w:rsidRPr="000C3ED3">
              <w:t>EN 1073-2.</w:t>
            </w:r>
          </w:p>
          <w:p w14:paraId="15AE8BF4" w14:textId="77777777" w:rsidR="00C75803" w:rsidRPr="000C3ED3" w:rsidRDefault="00C75803" w:rsidP="00C75803">
            <w:pPr>
              <w:spacing w:line="276" w:lineRule="auto"/>
              <w:jc w:val="both"/>
              <w:rPr>
                <w:bCs/>
              </w:rPr>
            </w:pPr>
            <w:r w:rsidRPr="000C3ED3">
              <w:rPr>
                <w:bCs/>
              </w:rPr>
              <w:t xml:space="preserve">Rozmiary kombinezonów: </w:t>
            </w:r>
          </w:p>
          <w:p w14:paraId="643BDF96" w14:textId="77777777" w:rsidR="00C75803" w:rsidRPr="000C3ED3" w:rsidRDefault="00C75803" w:rsidP="00C75803">
            <w:pPr>
              <w:pStyle w:val="Akapitzlist"/>
              <w:numPr>
                <w:ilvl w:val="2"/>
                <w:numId w:val="14"/>
              </w:numPr>
              <w:spacing w:line="276" w:lineRule="auto"/>
              <w:ind w:left="1418"/>
              <w:jc w:val="both"/>
              <w:rPr>
                <w:bCs/>
              </w:rPr>
            </w:pPr>
            <w:r w:rsidRPr="000C3ED3">
              <w:rPr>
                <w:bCs/>
              </w:rPr>
              <w:t xml:space="preserve">10 % - kombinezon rozmiar M, </w:t>
            </w:r>
          </w:p>
          <w:p w14:paraId="67FD766D" w14:textId="77777777" w:rsidR="00C75803" w:rsidRPr="000C3ED3" w:rsidRDefault="00C75803" w:rsidP="00C75803">
            <w:pPr>
              <w:pStyle w:val="Akapitzlist"/>
              <w:numPr>
                <w:ilvl w:val="2"/>
                <w:numId w:val="14"/>
              </w:numPr>
              <w:spacing w:line="276" w:lineRule="auto"/>
              <w:ind w:left="1418"/>
              <w:jc w:val="both"/>
              <w:rPr>
                <w:bCs/>
              </w:rPr>
            </w:pPr>
            <w:r w:rsidRPr="000C3ED3">
              <w:rPr>
                <w:bCs/>
              </w:rPr>
              <w:t xml:space="preserve">40 % - kombinezon rozmiar L, </w:t>
            </w:r>
          </w:p>
          <w:p w14:paraId="6C3FFD4E" w14:textId="77777777" w:rsidR="00E04F91" w:rsidRDefault="00C75803" w:rsidP="00E04F91">
            <w:pPr>
              <w:pStyle w:val="Akapitzlist"/>
              <w:numPr>
                <w:ilvl w:val="2"/>
                <w:numId w:val="14"/>
              </w:numPr>
              <w:spacing w:line="276" w:lineRule="auto"/>
              <w:ind w:left="1418"/>
              <w:jc w:val="both"/>
              <w:rPr>
                <w:bCs/>
              </w:rPr>
            </w:pPr>
            <w:r w:rsidRPr="000C3ED3">
              <w:rPr>
                <w:bCs/>
              </w:rPr>
              <w:t xml:space="preserve">40 % - kombinezon rozmiar XL, </w:t>
            </w:r>
          </w:p>
          <w:p w14:paraId="0F7E6D64" w14:textId="76FD3DFD" w:rsidR="00C75803" w:rsidRPr="00E04F91" w:rsidRDefault="00C75803" w:rsidP="00E04F91">
            <w:pPr>
              <w:pStyle w:val="Akapitzlist"/>
              <w:numPr>
                <w:ilvl w:val="2"/>
                <w:numId w:val="14"/>
              </w:numPr>
              <w:spacing w:line="276" w:lineRule="auto"/>
              <w:ind w:left="1418"/>
              <w:jc w:val="both"/>
              <w:rPr>
                <w:bCs/>
              </w:rPr>
            </w:pPr>
            <w:r w:rsidRPr="00E04F91">
              <w:rPr>
                <w:bCs/>
              </w:rPr>
              <w:t>10% - kombinezon rozmiar XXL.</w:t>
            </w:r>
          </w:p>
        </w:tc>
      </w:tr>
      <w:tr w:rsidR="00C75803" w14:paraId="5D13B334" w14:textId="77777777" w:rsidTr="00B16AAA">
        <w:tc>
          <w:tcPr>
            <w:tcW w:w="988" w:type="dxa"/>
          </w:tcPr>
          <w:p w14:paraId="45B552EA" w14:textId="3187751C" w:rsidR="00C75803" w:rsidRDefault="00C75803" w:rsidP="00C75803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5.</w:t>
            </w:r>
          </w:p>
        </w:tc>
        <w:tc>
          <w:tcPr>
            <w:tcW w:w="8221" w:type="dxa"/>
          </w:tcPr>
          <w:p w14:paraId="1A1F5C6A" w14:textId="77777777" w:rsidR="00C75803" w:rsidRPr="000C3ED3" w:rsidRDefault="00C75803" w:rsidP="00C75803">
            <w:pPr>
              <w:spacing w:line="276" w:lineRule="auto"/>
              <w:rPr>
                <w:b/>
                <w:color w:val="000000"/>
              </w:rPr>
            </w:pPr>
            <w:bookmarkStart w:id="8" w:name="_Hlk144957698"/>
            <w:r w:rsidRPr="000C3ED3">
              <w:rPr>
                <w:b/>
              </w:rPr>
              <w:t xml:space="preserve">Kombinezon ochrony typ 5. W ilości 70.000 szt. </w:t>
            </w:r>
          </w:p>
          <w:bookmarkEnd w:id="8"/>
          <w:p w14:paraId="4029073B" w14:textId="77777777" w:rsidR="00C75803" w:rsidRPr="000C3ED3" w:rsidRDefault="00C75803" w:rsidP="00C75803">
            <w:pPr>
              <w:pStyle w:val="p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0C3ED3">
              <w:rPr>
                <w:rStyle w:val="s1"/>
                <w:color w:val="000000" w:themeColor="text1"/>
                <w:sz w:val="20"/>
                <w:szCs w:val="20"/>
              </w:rPr>
              <w:t>Kombinezon zapewniający wysoką ochronę przed pyłem, cząstkami, włóknami, mgłą substancji rozproszonej (aerozolami) oraz biologicznymi substancjami niebezpiecznymi.</w:t>
            </w:r>
          </w:p>
          <w:p w14:paraId="0107292C" w14:textId="77777777" w:rsidR="00C75803" w:rsidRPr="000C3ED3" w:rsidRDefault="00C75803" w:rsidP="00C75803">
            <w:pPr>
              <w:pStyle w:val="p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0C3ED3">
              <w:rPr>
                <w:color w:val="000000" w:themeColor="text1"/>
                <w:sz w:val="20"/>
                <w:szCs w:val="20"/>
              </w:rPr>
              <w:t>W rękawach powinna być pętelka na kciuki zapobiegają zsuwaniu się rękawów podczas wykonywania prac nad głową</w:t>
            </w:r>
            <w:r w:rsidRPr="000C3ED3">
              <w:rPr>
                <w:rStyle w:val="s1"/>
                <w:color w:val="000000" w:themeColor="text1"/>
                <w:sz w:val="20"/>
                <w:szCs w:val="20"/>
              </w:rPr>
              <w:t>. Nad zamkiem błyskawicznym znajduje się dodatkowa ochrona.</w:t>
            </w:r>
          </w:p>
          <w:p w14:paraId="0AC31C15" w14:textId="77777777" w:rsidR="00C75803" w:rsidRPr="000C3ED3" w:rsidRDefault="00C75803" w:rsidP="00C75803">
            <w:pPr>
              <w:pStyle w:val="p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0C3ED3">
              <w:rPr>
                <w:rStyle w:val="s1"/>
                <w:color w:val="000000" w:themeColor="text1"/>
                <w:sz w:val="20"/>
                <w:szCs w:val="20"/>
              </w:rPr>
              <w:t>Kombinezon powinien posiadać właściwości antystatyczne i niepylące i powinien być dopuszczony jest także do zagrożeń biologicznych i jest zgodny z normą EN 14126.</w:t>
            </w:r>
          </w:p>
          <w:p w14:paraId="7A1913B7" w14:textId="77777777" w:rsidR="00C75803" w:rsidRPr="000C3ED3" w:rsidRDefault="00C75803" w:rsidP="00C75803">
            <w:pPr>
              <w:spacing w:line="276" w:lineRule="auto"/>
              <w:jc w:val="both"/>
            </w:pPr>
            <w:r w:rsidRPr="000C3ED3">
              <w:t>Ubranie powinno spełniać normy:</w:t>
            </w:r>
          </w:p>
          <w:p w14:paraId="2F1640C4" w14:textId="77777777" w:rsidR="00C75803" w:rsidRPr="000C3ED3" w:rsidRDefault="00C75803" w:rsidP="00C75803">
            <w:pPr>
              <w:pStyle w:val="Akapitzlist"/>
              <w:numPr>
                <w:ilvl w:val="0"/>
                <w:numId w:val="20"/>
              </w:numPr>
              <w:spacing w:line="276" w:lineRule="auto"/>
              <w:jc w:val="both"/>
            </w:pPr>
            <w:r w:rsidRPr="000C3ED3">
              <w:t>EN ISO 13982,</w:t>
            </w:r>
          </w:p>
          <w:p w14:paraId="03BF6304" w14:textId="77777777" w:rsidR="00C75803" w:rsidRPr="000C3ED3" w:rsidRDefault="00C75803" w:rsidP="00C75803">
            <w:pPr>
              <w:pStyle w:val="Akapitzlist"/>
              <w:numPr>
                <w:ilvl w:val="0"/>
                <w:numId w:val="20"/>
              </w:numPr>
              <w:spacing w:line="276" w:lineRule="auto"/>
              <w:jc w:val="both"/>
            </w:pPr>
            <w:r w:rsidRPr="000C3ED3">
              <w:t>EN 1149-5,</w:t>
            </w:r>
          </w:p>
          <w:p w14:paraId="604652B0" w14:textId="77777777" w:rsidR="00C75803" w:rsidRPr="000C3ED3" w:rsidRDefault="00C75803" w:rsidP="00C75803">
            <w:pPr>
              <w:pStyle w:val="Akapitzlist"/>
              <w:numPr>
                <w:ilvl w:val="0"/>
                <w:numId w:val="20"/>
              </w:numPr>
              <w:spacing w:line="276" w:lineRule="auto"/>
              <w:jc w:val="both"/>
            </w:pPr>
            <w:r w:rsidRPr="000C3ED3">
              <w:t>EN 14126,</w:t>
            </w:r>
          </w:p>
          <w:p w14:paraId="04DF19A9" w14:textId="77777777" w:rsidR="00C75803" w:rsidRPr="000C3ED3" w:rsidRDefault="00C75803" w:rsidP="00C75803">
            <w:pPr>
              <w:pStyle w:val="Akapitzlist"/>
              <w:numPr>
                <w:ilvl w:val="0"/>
                <w:numId w:val="20"/>
              </w:numPr>
              <w:spacing w:line="276" w:lineRule="auto"/>
              <w:jc w:val="both"/>
            </w:pPr>
            <w:r w:rsidRPr="000C3ED3">
              <w:t>EN 1073-2.</w:t>
            </w:r>
          </w:p>
          <w:p w14:paraId="7DE81533" w14:textId="77777777" w:rsidR="00C75803" w:rsidRPr="000C3ED3" w:rsidRDefault="00C75803" w:rsidP="00C75803">
            <w:pPr>
              <w:spacing w:line="276" w:lineRule="auto"/>
              <w:jc w:val="both"/>
              <w:rPr>
                <w:bCs/>
              </w:rPr>
            </w:pPr>
            <w:r w:rsidRPr="000C3ED3">
              <w:rPr>
                <w:bCs/>
              </w:rPr>
              <w:t xml:space="preserve">Rozmiary kombinezonów: </w:t>
            </w:r>
          </w:p>
          <w:p w14:paraId="4B823731" w14:textId="77777777" w:rsidR="00C75803" w:rsidRPr="000C3ED3" w:rsidRDefault="00C75803" w:rsidP="00C75803">
            <w:pPr>
              <w:pStyle w:val="Akapitzlist"/>
              <w:numPr>
                <w:ilvl w:val="2"/>
                <w:numId w:val="14"/>
              </w:numPr>
              <w:spacing w:line="276" w:lineRule="auto"/>
              <w:ind w:left="1418"/>
              <w:jc w:val="both"/>
              <w:rPr>
                <w:bCs/>
              </w:rPr>
            </w:pPr>
            <w:r w:rsidRPr="000C3ED3">
              <w:rPr>
                <w:bCs/>
              </w:rPr>
              <w:t xml:space="preserve">10 % - kombinezon rozmiar M, </w:t>
            </w:r>
          </w:p>
          <w:p w14:paraId="5D8C41C5" w14:textId="77777777" w:rsidR="00C75803" w:rsidRPr="000C3ED3" w:rsidRDefault="00C75803" w:rsidP="00C75803">
            <w:pPr>
              <w:pStyle w:val="Akapitzlist"/>
              <w:numPr>
                <w:ilvl w:val="2"/>
                <w:numId w:val="14"/>
              </w:numPr>
              <w:spacing w:line="276" w:lineRule="auto"/>
              <w:ind w:left="1418"/>
              <w:jc w:val="both"/>
              <w:rPr>
                <w:bCs/>
              </w:rPr>
            </w:pPr>
            <w:r w:rsidRPr="000C3ED3">
              <w:rPr>
                <w:bCs/>
              </w:rPr>
              <w:t xml:space="preserve">40 % - kombinezon rozmiar L, </w:t>
            </w:r>
          </w:p>
          <w:p w14:paraId="4C6E0DA1" w14:textId="77777777" w:rsidR="00E04F91" w:rsidRDefault="00C75803" w:rsidP="00E04F91">
            <w:pPr>
              <w:pStyle w:val="Akapitzlist"/>
              <w:numPr>
                <w:ilvl w:val="2"/>
                <w:numId w:val="14"/>
              </w:numPr>
              <w:spacing w:line="276" w:lineRule="auto"/>
              <w:ind w:left="1418"/>
              <w:jc w:val="both"/>
              <w:rPr>
                <w:bCs/>
              </w:rPr>
            </w:pPr>
            <w:r w:rsidRPr="000C3ED3">
              <w:rPr>
                <w:bCs/>
              </w:rPr>
              <w:t xml:space="preserve">40 % - kombinezon rozmiar XL, </w:t>
            </w:r>
          </w:p>
          <w:p w14:paraId="583AA689" w14:textId="30CD3B70" w:rsidR="00C75803" w:rsidRPr="00E04F91" w:rsidRDefault="00C75803" w:rsidP="00E04F91">
            <w:pPr>
              <w:pStyle w:val="Akapitzlist"/>
              <w:numPr>
                <w:ilvl w:val="2"/>
                <w:numId w:val="14"/>
              </w:numPr>
              <w:spacing w:line="276" w:lineRule="auto"/>
              <w:ind w:left="1418"/>
              <w:jc w:val="both"/>
              <w:rPr>
                <w:bCs/>
              </w:rPr>
            </w:pPr>
            <w:r w:rsidRPr="00E04F91">
              <w:rPr>
                <w:bCs/>
              </w:rPr>
              <w:t>10% - kombinezon rozmiar XXL.</w:t>
            </w:r>
          </w:p>
        </w:tc>
      </w:tr>
      <w:tr w:rsidR="00C75803" w14:paraId="19055443" w14:textId="77777777" w:rsidTr="00B16AAA">
        <w:tc>
          <w:tcPr>
            <w:tcW w:w="988" w:type="dxa"/>
          </w:tcPr>
          <w:p w14:paraId="492DFFCC" w14:textId="615DF5E4" w:rsidR="00C75803" w:rsidRDefault="00C75803" w:rsidP="00C75803">
            <w:pPr>
              <w:rPr>
                <w:b/>
                <w:bCs/>
              </w:rPr>
            </w:pPr>
            <w:r>
              <w:rPr>
                <w:b/>
                <w:bCs/>
              </w:rPr>
              <w:t>6.</w:t>
            </w:r>
          </w:p>
        </w:tc>
        <w:tc>
          <w:tcPr>
            <w:tcW w:w="8221" w:type="dxa"/>
          </w:tcPr>
          <w:p w14:paraId="4A0693FC" w14:textId="77777777" w:rsidR="00C75803" w:rsidRPr="000C3ED3" w:rsidRDefault="00C75803" w:rsidP="00C75803">
            <w:pPr>
              <w:spacing w:line="276" w:lineRule="auto"/>
              <w:jc w:val="both"/>
              <w:rPr>
                <w:b/>
                <w:bCs/>
              </w:rPr>
            </w:pPr>
            <w:bookmarkStart w:id="9" w:name="_Hlk144957729"/>
            <w:r w:rsidRPr="000C3ED3">
              <w:rPr>
                <w:b/>
              </w:rPr>
              <w:t>Kombinezon ochrony typ 3 z wizjerem. W ilości 4.000 szt.</w:t>
            </w:r>
          </w:p>
          <w:bookmarkEnd w:id="9"/>
          <w:p w14:paraId="7967FAA4" w14:textId="77777777" w:rsidR="00C75803" w:rsidRPr="000C3ED3" w:rsidRDefault="00C75803" w:rsidP="00C75803">
            <w:pPr>
              <w:spacing w:line="276" w:lineRule="auto"/>
              <w:jc w:val="both"/>
              <w:rPr>
                <w:bCs/>
              </w:rPr>
            </w:pPr>
            <w:r w:rsidRPr="000C3ED3">
              <w:rPr>
                <w:bCs/>
              </w:rPr>
              <w:t xml:space="preserve">Kombinezon ochrony typu i kategorii III chroniący przed radioaktywnymi włóknami, cząstkami </w:t>
            </w:r>
            <w:r w:rsidRPr="000C3ED3">
              <w:rPr>
                <w:bCs/>
              </w:rPr>
              <w:br/>
              <w:t xml:space="preserve">i pyłami oraz przed płynnymi, organicznymi i nieorganicznymi chemikaliami w wysokim stężeniu (również pod ciśnieniem). Kombinezon zapewnia także ochronę przed środkami bojowymi </w:t>
            </w:r>
            <w:r w:rsidRPr="000C3ED3">
              <w:rPr>
                <w:bCs/>
              </w:rPr>
              <w:br/>
              <w:t xml:space="preserve">i zagrożeniami biologicznymi do zastosowania do wielogodzinnej pracy. </w:t>
            </w:r>
          </w:p>
          <w:p w14:paraId="25076C73" w14:textId="77777777" w:rsidR="00C75803" w:rsidRPr="000C3ED3" w:rsidRDefault="00C75803" w:rsidP="00C75803">
            <w:pPr>
              <w:pStyle w:val="Akapitzlist"/>
              <w:numPr>
                <w:ilvl w:val="6"/>
                <w:numId w:val="11"/>
              </w:numPr>
              <w:spacing w:line="276" w:lineRule="auto"/>
              <w:ind w:left="318" w:hanging="284"/>
              <w:jc w:val="both"/>
              <w:rPr>
                <w:bCs/>
              </w:rPr>
            </w:pPr>
            <w:r w:rsidRPr="000C3ED3">
              <w:rPr>
                <w:bCs/>
              </w:rPr>
              <w:t xml:space="preserve">kombinezon w kolorze jaskrawym, jednoczęściowy tj.: zintegrowany </w:t>
            </w:r>
            <w:r w:rsidRPr="000C3ED3">
              <w:rPr>
                <w:bCs/>
              </w:rPr>
              <w:br/>
              <w:t>z kapturem, zakończony skarpetami umożliwiającymi zakładanie dodatkowego obuwia gumowego oraz posiadający dodatkową osłonę na cholewki buta, która zabezpiecza przez dostaniem się płynu do obuwia, co umożliwia na pracę w terenie;</w:t>
            </w:r>
          </w:p>
          <w:p w14:paraId="28D84FD2" w14:textId="77777777" w:rsidR="00C75803" w:rsidRPr="000C3ED3" w:rsidRDefault="00C75803" w:rsidP="00C75803">
            <w:pPr>
              <w:pStyle w:val="Akapitzlist"/>
              <w:numPr>
                <w:ilvl w:val="6"/>
                <w:numId w:val="11"/>
              </w:numPr>
              <w:spacing w:line="276" w:lineRule="auto"/>
              <w:ind w:left="318" w:hanging="284"/>
              <w:jc w:val="both"/>
              <w:rPr>
                <w:bCs/>
              </w:rPr>
            </w:pPr>
            <w:r w:rsidRPr="000C3ED3">
              <w:rPr>
                <w:bCs/>
              </w:rPr>
              <w:t>kombinezon posiadający miejsce na aparat powietrzy stosowny wew. ubrania posiadający wentyl bezpieczeństwa i jednokierunkowe zawory wydechowe;</w:t>
            </w:r>
          </w:p>
          <w:p w14:paraId="0D7AEF2D" w14:textId="77777777" w:rsidR="00C75803" w:rsidRPr="000C3ED3" w:rsidRDefault="00C75803" w:rsidP="00C75803">
            <w:pPr>
              <w:pStyle w:val="Akapitzlist"/>
              <w:numPr>
                <w:ilvl w:val="6"/>
                <w:numId w:val="11"/>
              </w:numPr>
              <w:spacing w:line="276" w:lineRule="auto"/>
              <w:ind w:left="318" w:hanging="284"/>
              <w:jc w:val="both"/>
              <w:rPr>
                <w:bCs/>
              </w:rPr>
            </w:pPr>
            <w:r w:rsidRPr="000C3ED3">
              <w:rPr>
                <w:bCs/>
              </w:rPr>
              <w:t xml:space="preserve">materiał, z którego został wykonany kombinezon musi spełnić wymogi przedstawione w normie: EN 943-2 w zakresie odporności na przenikanie chemikaliów, EN 14126, kategoria III klasa 3-B, o właściwościach antystatycznych zgodnie z normą EN 1149-5. Wytrzymałość materiału na </w:t>
            </w:r>
            <w:r w:rsidRPr="000C3ED3">
              <w:rPr>
                <w:bCs/>
              </w:rPr>
              <w:lastRenderedPageBreak/>
              <w:t>rozdarcie wzdłużne /w poprzek (MD /XD) musi wynosić co najmniej 100 N, badania zgodnie z normą EN ISO 9073-4 oraz EN-14605.</w:t>
            </w:r>
          </w:p>
          <w:p w14:paraId="40365A8E" w14:textId="77777777" w:rsidR="00C75803" w:rsidRPr="000C3ED3" w:rsidRDefault="00C75803" w:rsidP="00C75803">
            <w:pPr>
              <w:pStyle w:val="Akapitzlist"/>
              <w:numPr>
                <w:ilvl w:val="6"/>
                <w:numId w:val="11"/>
              </w:numPr>
              <w:spacing w:line="276" w:lineRule="auto"/>
              <w:ind w:left="318" w:hanging="284"/>
              <w:jc w:val="both"/>
              <w:rPr>
                <w:bCs/>
              </w:rPr>
            </w:pPr>
            <w:r w:rsidRPr="000C3ED3">
              <w:rPr>
                <w:bCs/>
              </w:rPr>
              <w:t>otwór wejściowy kombinezonu powinien być umieszczony z przodu, poprzecznie na wysokości barków zamykany w sposób umożliwiający:</w:t>
            </w:r>
          </w:p>
          <w:p w14:paraId="003CBED3" w14:textId="77777777" w:rsidR="00C75803" w:rsidRPr="000C3ED3" w:rsidRDefault="00C75803" w:rsidP="00C75803">
            <w:pPr>
              <w:pStyle w:val="Akapitzlist"/>
              <w:numPr>
                <w:ilvl w:val="1"/>
                <w:numId w:val="24"/>
              </w:numPr>
              <w:spacing w:line="276" w:lineRule="auto"/>
              <w:jc w:val="both"/>
              <w:rPr>
                <w:bCs/>
              </w:rPr>
            </w:pPr>
            <w:r w:rsidRPr="000C3ED3">
              <w:rPr>
                <w:bCs/>
              </w:rPr>
              <w:t>zapewnienie całkowitej szczelność kombinezonu,</w:t>
            </w:r>
          </w:p>
          <w:p w14:paraId="357151D6" w14:textId="77777777" w:rsidR="00C75803" w:rsidRPr="000C3ED3" w:rsidRDefault="00C75803" w:rsidP="00C75803">
            <w:pPr>
              <w:pStyle w:val="Akapitzlist"/>
              <w:numPr>
                <w:ilvl w:val="1"/>
                <w:numId w:val="24"/>
              </w:numPr>
              <w:spacing w:line="276" w:lineRule="auto"/>
              <w:jc w:val="both"/>
              <w:rPr>
                <w:bCs/>
              </w:rPr>
            </w:pPr>
            <w:r w:rsidRPr="000C3ED3">
              <w:rPr>
                <w:bCs/>
              </w:rPr>
              <w:t>utrzymanie panującego w kombinezonie nadciśnienia,</w:t>
            </w:r>
          </w:p>
          <w:p w14:paraId="575D4686" w14:textId="77777777" w:rsidR="00C75803" w:rsidRPr="000C3ED3" w:rsidRDefault="00C75803" w:rsidP="00C75803">
            <w:pPr>
              <w:pStyle w:val="Akapitzlist"/>
              <w:numPr>
                <w:ilvl w:val="1"/>
                <w:numId w:val="24"/>
              </w:numPr>
              <w:spacing w:line="276" w:lineRule="auto"/>
              <w:jc w:val="both"/>
              <w:rPr>
                <w:bCs/>
              </w:rPr>
            </w:pPr>
            <w:r w:rsidRPr="000C3ED3">
              <w:rPr>
                <w:bCs/>
              </w:rPr>
              <w:t>kilkukrotnie zakładanie kombinezonu;</w:t>
            </w:r>
          </w:p>
          <w:p w14:paraId="30676B5B" w14:textId="77777777" w:rsidR="00C75803" w:rsidRPr="000C3ED3" w:rsidRDefault="00C75803" w:rsidP="00C75803">
            <w:pPr>
              <w:pStyle w:val="Akapitzlist"/>
              <w:numPr>
                <w:ilvl w:val="6"/>
                <w:numId w:val="11"/>
              </w:numPr>
              <w:spacing w:line="276" w:lineRule="auto"/>
              <w:ind w:left="318" w:hanging="284"/>
              <w:jc w:val="both"/>
              <w:rPr>
                <w:bCs/>
              </w:rPr>
            </w:pPr>
            <w:r w:rsidRPr="000C3ED3">
              <w:rPr>
                <w:bCs/>
              </w:rPr>
              <w:t>zamki dopuszczalne są jedynie w zabezpieczeniu otworu wejściowego do kombinezonu;</w:t>
            </w:r>
          </w:p>
          <w:p w14:paraId="0A8E5263" w14:textId="77777777" w:rsidR="00C75803" w:rsidRPr="000C3ED3" w:rsidRDefault="00C75803" w:rsidP="00C75803">
            <w:pPr>
              <w:pStyle w:val="Akapitzlist"/>
              <w:numPr>
                <w:ilvl w:val="6"/>
                <w:numId w:val="11"/>
              </w:numPr>
              <w:spacing w:line="276" w:lineRule="auto"/>
              <w:ind w:left="318" w:hanging="284"/>
              <w:jc w:val="both"/>
              <w:rPr>
                <w:bCs/>
              </w:rPr>
            </w:pPr>
            <w:r w:rsidRPr="000C3ED3">
              <w:rPr>
                <w:bCs/>
              </w:rPr>
              <w:t>szwy kombinezonu powinny być wykonane od wewnątrz w sposób nie powodujący otarć, natomiast od strony zewnętrznej oklejone na gorąco taśmą ochronną pozwalające na spełnienie normy EN 14605;</w:t>
            </w:r>
          </w:p>
          <w:p w14:paraId="10FB48A7" w14:textId="77777777" w:rsidR="00C75803" w:rsidRPr="000C3ED3" w:rsidRDefault="00C75803" w:rsidP="00C75803">
            <w:pPr>
              <w:pStyle w:val="Akapitzlist"/>
              <w:numPr>
                <w:ilvl w:val="6"/>
                <w:numId w:val="11"/>
              </w:numPr>
              <w:spacing w:line="276" w:lineRule="auto"/>
              <w:ind w:left="318" w:hanging="284"/>
              <w:jc w:val="both"/>
              <w:rPr>
                <w:bCs/>
              </w:rPr>
            </w:pPr>
            <w:r w:rsidRPr="000C3ED3">
              <w:rPr>
                <w:bCs/>
              </w:rPr>
              <w:t>kaptur kombinezonu musi posiadać panoramiczny wizjer, dostosowany do maski pełno twarzowej;</w:t>
            </w:r>
          </w:p>
          <w:p w14:paraId="131EFA59" w14:textId="77777777" w:rsidR="00C75803" w:rsidRPr="000C3ED3" w:rsidRDefault="00C75803" w:rsidP="00C75803">
            <w:pPr>
              <w:pStyle w:val="Akapitzlist"/>
              <w:numPr>
                <w:ilvl w:val="6"/>
                <w:numId w:val="11"/>
              </w:numPr>
              <w:spacing w:line="276" w:lineRule="auto"/>
              <w:ind w:left="318" w:hanging="284"/>
              <w:jc w:val="both"/>
              <w:rPr>
                <w:bCs/>
              </w:rPr>
            </w:pPr>
            <w:r w:rsidRPr="000C3ED3">
              <w:rPr>
                <w:bCs/>
              </w:rPr>
              <w:t xml:space="preserve">połączenie części głowowej z dalszą częścią kombinezonu powinno zawierać </w:t>
            </w:r>
            <w:r w:rsidRPr="000C3ED3">
              <w:rPr>
                <w:bCs/>
              </w:rPr>
              <w:br/>
              <w:t>w swojej budowie kołnierz na elastyczną gumkę, który zabezpiecza przed niepożądanym przemieszczeniem czy zsunięciem się kombinezonu;</w:t>
            </w:r>
          </w:p>
          <w:p w14:paraId="2676ED58" w14:textId="77777777" w:rsidR="00C75803" w:rsidRPr="000C3ED3" w:rsidRDefault="00C75803" w:rsidP="00C75803">
            <w:pPr>
              <w:pStyle w:val="Akapitzlist"/>
              <w:numPr>
                <w:ilvl w:val="6"/>
                <w:numId w:val="11"/>
              </w:numPr>
              <w:spacing w:line="276" w:lineRule="auto"/>
              <w:ind w:left="318" w:hanging="284"/>
              <w:jc w:val="both"/>
              <w:rPr>
                <w:bCs/>
              </w:rPr>
            </w:pPr>
            <w:r w:rsidRPr="000C3ED3">
              <w:rPr>
                <w:bCs/>
              </w:rPr>
              <w:t xml:space="preserve">Rozmiary kombinezonów: </w:t>
            </w:r>
          </w:p>
          <w:p w14:paraId="3B7C079C" w14:textId="77777777" w:rsidR="00C75803" w:rsidRPr="000C3ED3" w:rsidRDefault="00C75803" w:rsidP="00C75803">
            <w:pPr>
              <w:pStyle w:val="Akapitzlist"/>
              <w:numPr>
                <w:ilvl w:val="2"/>
                <w:numId w:val="14"/>
              </w:numPr>
              <w:spacing w:line="276" w:lineRule="auto"/>
              <w:ind w:left="1418"/>
              <w:jc w:val="both"/>
              <w:rPr>
                <w:bCs/>
              </w:rPr>
            </w:pPr>
            <w:r w:rsidRPr="000C3ED3">
              <w:rPr>
                <w:bCs/>
              </w:rPr>
              <w:t xml:space="preserve">10 % - kombinezon rozmiar M, </w:t>
            </w:r>
          </w:p>
          <w:p w14:paraId="203CBFD2" w14:textId="77777777" w:rsidR="00C75803" w:rsidRPr="000C3ED3" w:rsidRDefault="00C75803" w:rsidP="00C75803">
            <w:pPr>
              <w:pStyle w:val="Akapitzlist"/>
              <w:numPr>
                <w:ilvl w:val="2"/>
                <w:numId w:val="14"/>
              </w:numPr>
              <w:spacing w:line="276" w:lineRule="auto"/>
              <w:ind w:left="1418"/>
              <w:jc w:val="both"/>
              <w:rPr>
                <w:bCs/>
              </w:rPr>
            </w:pPr>
            <w:r w:rsidRPr="000C3ED3">
              <w:rPr>
                <w:bCs/>
              </w:rPr>
              <w:t xml:space="preserve">40 % - kombinezon rozmiar L, </w:t>
            </w:r>
          </w:p>
          <w:p w14:paraId="55978E17" w14:textId="77777777" w:rsidR="00C75803" w:rsidRPr="000C3ED3" w:rsidRDefault="00C75803" w:rsidP="00C75803">
            <w:pPr>
              <w:pStyle w:val="Akapitzlist"/>
              <w:numPr>
                <w:ilvl w:val="2"/>
                <w:numId w:val="14"/>
              </w:numPr>
              <w:spacing w:line="276" w:lineRule="auto"/>
              <w:ind w:left="1418"/>
              <w:jc w:val="both"/>
              <w:rPr>
                <w:bCs/>
              </w:rPr>
            </w:pPr>
            <w:r w:rsidRPr="000C3ED3">
              <w:rPr>
                <w:bCs/>
              </w:rPr>
              <w:t xml:space="preserve">40 % - kombinezon rozmiar XL, </w:t>
            </w:r>
          </w:p>
          <w:p w14:paraId="3232E80A" w14:textId="77777777" w:rsidR="00C75803" w:rsidRPr="000C3ED3" w:rsidRDefault="00C75803" w:rsidP="00C75803">
            <w:pPr>
              <w:pStyle w:val="Akapitzlist"/>
              <w:numPr>
                <w:ilvl w:val="2"/>
                <w:numId w:val="14"/>
              </w:numPr>
              <w:spacing w:line="276" w:lineRule="auto"/>
              <w:ind w:left="1418"/>
              <w:jc w:val="both"/>
              <w:rPr>
                <w:bCs/>
              </w:rPr>
            </w:pPr>
            <w:r w:rsidRPr="000C3ED3">
              <w:rPr>
                <w:bCs/>
              </w:rPr>
              <w:t>10% - kombinezon rozmiar XXL.</w:t>
            </w:r>
          </w:p>
          <w:p w14:paraId="65FC9FBF" w14:textId="77777777" w:rsidR="00C75803" w:rsidRPr="000C3ED3" w:rsidRDefault="00C75803" w:rsidP="00C75803">
            <w:pPr>
              <w:pStyle w:val="Akapitzlist"/>
              <w:numPr>
                <w:ilvl w:val="6"/>
                <w:numId w:val="11"/>
              </w:numPr>
              <w:spacing w:line="276" w:lineRule="auto"/>
              <w:ind w:left="318" w:hanging="284"/>
              <w:jc w:val="both"/>
              <w:rPr>
                <w:bCs/>
              </w:rPr>
            </w:pPr>
            <w:r w:rsidRPr="000C3ED3">
              <w:rPr>
                <w:bCs/>
              </w:rPr>
              <w:t xml:space="preserve">rękawice wchodzące w skład kompletu (2 pary) powinny być: </w:t>
            </w:r>
          </w:p>
          <w:p w14:paraId="2789539B" w14:textId="77777777" w:rsidR="00C75803" w:rsidRPr="000C3ED3" w:rsidRDefault="00C75803" w:rsidP="00C75803">
            <w:pPr>
              <w:pStyle w:val="Akapitzlist"/>
              <w:numPr>
                <w:ilvl w:val="0"/>
                <w:numId w:val="25"/>
              </w:numPr>
              <w:spacing w:line="276" w:lineRule="auto"/>
              <w:jc w:val="both"/>
              <w:rPr>
                <w:bCs/>
              </w:rPr>
            </w:pPr>
            <w:r w:rsidRPr="000C3ED3">
              <w:rPr>
                <w:bCs/>
              </w:rPr>
              <w:t>dwustronne, od zewnątrz pokryte chloroprenem, od wewnątrz lateksem naturalnym nie zawierające alergenu merkaptobenzothiazolu;</w:t>
            </w:r>
          </w:p>
          <w:p w14:paraId="5A592664" w14:textId="77777777" w:rsidR="00C75803" w:rsidRPr="000C3ED3" w:rsidRDefault="00C75803" w:rsidP="00C75803">
            <w:pPr>
              <w:pStyle w:val="Akapitzlist"/>
              <w:numPr>
                <w:ilvl w:val="0"/>
                <w:numId w:val="25"/>
              </w:numPr>
              <w:spacing w:line="276" w:lineRule="auto"/>
              <w:jc w:val="both"/>
              <w:rPr>
                <w:bCs/>
              </w:rPr>
            </w:pPr>
            <w:r w:rsidRPr="000C3ED3">
              <w:rPr>
                <w:bCs/>
              </w:rPr>
              <w:t>środkiem ochrony indywidualnej kategorii III posiadający certyfikat CE;</w:t>
            </w:r>
          </w:p>
          <w:p w14:paraId="2922B64D" w14:textId="77777777" w:rsidR="00C75803" w:rsidRPr="000C3ED3" w:rsidRDefault="00C75803" w:rsidP="00C75803">
            <w:pPr>
              <w:pStyle w:val="Akapitzlist"/>
              <w:numPr>
                <w:ilvl w:val="0"/>
                <w:numId w:val="25"/>
              </w:numPr>
              <w:spacing w:line="276" w:lineRule="auto"/>
              <w:jc w:val="both"/>
              <w:rPr>
                <w:bCs/>
              </w:rPr>
            </w:pPr>
            <w:r w:rsidRPr="000C3ED3">
              <w:rPr>
                <w:bCs/>
              </w:rPr>
              <w:t>towarem zapewniający:</w:t>
            </w:r>
          </w:p>
          <w:p w14:paraId="33B877FF" w14:textId="77777777" w:rsidR="00C75803" w:rsidRPr="000C3ED3" w:rsidRDefault="00C75803" w:rsidP="00C75803">
            <w:pPr>
              <w:pStyle w:val="Akapitzlist"/>
              <w:numPr>
                <w:ilvl w:val="2"/>
                <w:numId w:val="14"/>
              </w:numPr>
              <w:spacing w:line="276" w:lineRule="auto"/>
              <w:ind w:left="1418"/>
              <w:jc w:val="both"/>
              <w:rPr>
                <w:bCs/>
              </w:rPr>
            </w:pPr>
            <w:r w:rsidRPr="000C3ED3">
              <w:rPr>
                <w:bCs/>
              </w:rPr>
              <w:t>precyzję chwytu podczas posługiwania się sprzętem laboratoryjnym jak próbówki, pipety itp.;</w:t>
            </w:r>
          </w:p>
          <w:p w14:paraId="46E04B2D" w14:textId="77777777" w:rsidR="00C75803" w:rsidRPr="000C3ED3" w:rsidRDefault="00C75803" w:rsidP="00C75803">
            <w:pPr>
              <w:pStyle w:val="Akapitzlist"/>
              <w:numPr>
                <w:ilvl w:val="2"/>
                <w:numId w:val="14"/>
              </w:numPr>
              <w:spacing w:line="276" w:lineRule="auto"/>
              <w:ind w:left="1418"/>
              <w:jc w:val="both"/>
              <w:rPr>
                <w:bCs/>
              </w:rPr>
            </w:pPr>
            <w:r w:rsidRPr="000C3ED3">
              <w:rPr>
                <w:bCs/>
              </w:rPr>
              <w:t>pewny chwyt zatłuszczonych i zaolejonych przedmiotów dzięki wytłoczonej na   rękawicach antypoślizgowej strukturze;</w:t>
            </w:r>
          </w:p>
          <w:p w14:paraId="25B0D983" w14:textId="77777777" w:rsidR="00C75803" w:rsidRPr="000C3ED3" w:rsidRDefault="00C75803" w:rsidP="00C75803">
            <w:pPr>
              <w:pStyle w:val="Akapitzlist"/>
              <w:numPr>
                <w:ilvl w:val="2"/>
                <w:numId w:val="14"/>
              </w:numPr>
              <w:spacing w:line="276" w:lineRule="auto"/>
              <w:ind w:left="1418"/>
              <w:jc w:val="both"/>
              <w:rPr>
                <w:bCs/>
              </w:rPr>
            </w:pPr>
            <w:r w:rsidRPr="000C3ED3">
              <w:rPr>
                <w:bCs/>
              </w:rPr>
              <w:t>wysoką elastyczność również w niskich temperaturach.</w:t>
            </w:r>
          </w:p>
          <w:p w14:paraId="0C953A1B" w14:textId="77777777" w:rsidR="00C75803" w:rsidRPr="000C3ED3" w:rsidRDefault="00C75803" w:rsidP="00C75803">
            <w:pPr>
              <w:pStyle w:val="Akapitzlist"/>
              <w:numPr>
                <w:ilvl w:val="0"/>
                <w:numId w:val="25"/>
              </w:numPr>
              <w:spacing w:line="276" w:lineRule="auto"/>
              <w:jc w:val="both"/>
              <w:rPr>
                <w:bCs/>
              </w:rPr>
            </w:pPr>
            <w:r w:rsidRPr="000C3ED3">
              <w:rPr>
                <w:bCs/>
              </w:rPr>
              <w:t>o wymiarach: długości minimum 290 mm i grubości minimum 0,65 ± 0,1 mm bardzo dobrze przylegać do dłoni.</w:t>
            </w:r>
          </w:p>
          <w:p w14:paraId="53E2C42C" w14:textId="77777777" w:rsidR="00C75803" w:rsidRPr="000C3ED3" w:rsidRDefault="00C75803" w:rsidP="00C75803">
            <w:pPr>
              <w:pStyle w:val="Akapitzlist"/>
              <w:numPr>
                <w:ilvl w:val="0"/>
                <w:numId w:val="25"/>
              </w:numPr>
              <w:spacing w:line="276" w:lineRule="auto"/>
              <w:jc w:val="both"/>
              <w:rPr>
                <w:bCs/>
              </w:rPr>
            </w:pPr>
            <w:r w:rsidRPr="000C3ED3">
              <w:rPr>
                <w:bCs/>
              </w:rPr>
              <w:t>towarem spełniający następujące normy:</w:t>
            </w:r>
          </w:p>
          <w:p w14:paraId="3D8CA5D3" w14:textId="77777777" w:rsidR="00C75803" w:rsidRPr="000C3ED3" w:rsidRDefault="00C75803" w:rsidP="00C75803">
            <w:pPr>
              <w:pStyle w:val="Akapitzlist"/>
              <w:numPr>
                <w:ilvl w:val="2"/>
                <w:numId w:val="14"/>
              </w:numPr>
              <w:spacing w:line="276" w:lineRule="auto"/>
              <w:ind w:left="1418"/>
              <w:jc w:val="both"/>
              <w:rPr>
                <w:bCs/>
              </w:rPr>
            </w:pPr>
            <w:r w:rsidRPr="000C3ED3">
              <w:rPr>
                <w:bCs/>
              </w:rPr>
              <w:t xml:space="preserve">EN 388 (odporność na ścieranie, przecięcie, przedarcie i przekłucie na poziomie 1111), </w:t>
            </w:r>
          </w:p>
          <w:p w14:paraId="57C26153" w14:textId="77777777" w:rsidR="00C75803" w:rsidRPr="000C3ED3" w:rsidRDefault="00C75803" w:rsidP="00C75803">
            <w:pPr>
              <w:pStyle w:val="Akapitzlist"/>
              <w:numPr>
                <w:ilvl w:val="2"/>
                <w:numId w:val="14"/>
              </w:numPr>
              <w:spacing w:line="276" w:lineRule="auto"/>
              <w:ind w:left="1418"/>
              <w:jc w:val="both"/>
              <w:rPr>
                <w:bCs/>
              </w:rPr>
            </w:pPr>
            <w:r w:rsidRPr="000C3ED3">
              <w:rPr>
                <w:bCs/>
              </w:rPr>
              <w:t xml:space="preserve">EN 374 (poziom skuteczności chemicznej weryfikowany na podstawie substancji chemicznych oznaczonych kodem A, K, L). </w:t>
            </w:r>
          </w:p>
          <w:p w14:paraId="571C868A" w14:textId="77777777" w:rsidR="00C75803" w:rsidRPr="000C3ED3" w:rsidRDefault="00C75803" w:rsidP="00C75803">
            <w:pPr>
              <w:pStyle w:val="Akapitzlist"/>
              <w:numPr>
                <w:ilvl w:val="0"/>
                <w:numId w:val="25"/>
              </w:numPr>
              <w:spacing w:line="276" w:lineRule="auto"/>
              <w:jc w:val="both"/>
              <w:rPr>
                <w:bCs/>
              </w:rPr>
            </w:pPr>
            <w:r w:rsidRPr="000C3ED3">
              <w:rPr>
                <w:bCs/>
              </w:rPr>
              <w:t xml:space="preserve">w rozmiarach: w całości zakupu należy uwzględnić: </w:t>
            </w:r>
          </w:p>
          <w:p w14:paraId="7C6250B8" w14:textId="77777777" w:rsidR="00C75803" w:rsidRPr="000C3ED3" w:rsidRDefault="00C75803" w:rsidP="00C75803">
            <w:pPr>
              <w:pStyle w:val="Akapitzlist"/>
              <w:numPr>
                <w:ilvl w:val="2"/>
                <w:numId w:val="14"/>
              </w:numPr>
              <w:spacing w:line="276" w:lineRule="auto"/>
              <w:ind w:left="1418"/>
              <w:jc w:val="both"/>
              <w:rPr>
                <w:bCs/>
              </w:rPr>
            </w:pPr>
            <w:r w:rsidRPr="000C3ED3">
              <w:rPr>
                <w:bCs/>
              </w:rPr>
              <w:t>rozmiar 7 – 15%,</w:t>
            </w:r>
          </w:p>
          <w:p w14:paraId="62BF94F5" w14:textId="77777777" w:rsidR="00C75803" w:rsidRPr="000C3ED3" w:rsidRDefault="00C75803" w:rsidP="00C75803">
            <w:pPr>
              <w:pStyle w:val="Akapitzlist"/>
              <w:numPr>
                <w:ilvl w:val="2"/>
                <w:numId w:val="14"/>
              </w:numPr>
              <w:spacing w:line="276" w:lineRule="auto"/>
              <w:ind w:left="1418"/>
              <w:jc w:val="both"/>
              <w:rPr>
                <w:bCs/>
              </w:rPr>
            </w:pPr>
            <w:r w:rsidRPr="000C3ED3">
              <w:rPr>
                <w:bCs/>
              </w:rPr>
              <w:t xml:space="preserve">rozmiar 8 – 50%, </w:t>
            </w:r>
          </w:p>
          <w:p w14:paraId="6AC26D6B" w14:textId="77777777" w:rsidR="00C75803" w:rsidRPr="000C3ED3" w:rsidRDefault="00C75803" w:rsidP="00C75803">
            <w:pPr>
              <w:pStyle w:val="Akapitzlist"/>
              <w:numPr>
                <w:ilvl w:val="2"/>
                <w:numId w:val="14"/>
              </w:numPr>
              <w:spacing w:line="276" w:lineRule="auto"/>
              <w:ind w:left="1418"/>
              <w:jc w:val="both"/>
              <w:rPr>
                <w:bCs/>
              </w:rPr>
            </w:pPr>
            <w:r w:rsidRPr="000C3ED3">
              <w:rPr>
                <w:bCs/>
              </w:rPr>
              <w:t>rozmiar 9 – 35%;</w:t>
            </w:r>
          </w:p>
          <w:p w14:paraId="3FEC89B9" w14:textId="77777777" w:rsidR="00C75803" w:rsidRPr="000C3ED3" w:rsidRDefault="00C75803" w:rsidP="00C75803">
            <w:pPr>
              <w:pStyle w:val="Akapitzlist"/>
              <w:numPr>
                <w:ilvl w:val="0"/>
                <w:numId w:val="25"/>
              </w:numPr>
              <w:spacing w:line="276" w:lineRule="auto"/>
              <w:jc w:val="both"/>
              <w:rPr>
                <w:bCs/>
              </w:rPr>
            </w:pPr>
            <w:r w:rsidRPr="000C3ED3">
              <w:rPr>
                <w:bCs/>
              </w:rPr>
              <w:t xml:space="preserve">produktem wielorazowego użytku wówczas, gdy w miejscu działania nie wykryto drobnoustrojów wysokozakaźnych oraz gdy nie stwierdza się jego uszkodzeń mechanicznych. </w:t>
            </w:r>
          </w:p>
          <w:p w14:paraId="706C4E9A" w14:textId="77777777" w:rsidR="00C75803" w:rsidRPr="000C3ED3" w:rsidRDefault="00C75803" w:rsidP="00C75803">
            <w:pPr>
              <w:pStyle w:val="Akapitzlist"/>
              <w:numPr>
                <w:ilvl w:val="0"/>
                <w:numId w:val="25"/>
              </w:numPr>
              <w:spacing w:line="276" w:lineRule="auto"/>
              <w:jc w:val="both"/>
              <w:rPr>
                <w:bCs/>
              </w:rPr>
            </w:pPr>
            <w:r w:rsidRPr="000C3ED3">
              <w:rPr>
                <w:bCs/>
              </w:rPr>
              <w:t>do łączenia rękawic z ubraniem - mankiety zabezpieczające połączenie rękawicy z rękawem odzieży (2 komplety).</w:t>
            </w:r>
          </w:p>
          <w:p w14:paraId="06106655" w14:textId="77777777" w:rsidR="00C75803" w:rsidRPr="000C3ED3" w:rsidRDefault="00C75803" w:rsidP="00C75803">
            <w:pPr>
              <w:pStyle w:val="Akapitzlist"/>
              <w:numPr>
                <w:ilvl w:val="6"/>
                <w:numId w:val="11"/>
              </w:numPr>
              <w:spacing w:line="276" w:lineRule="auto"/>
              <w:ind w:left="318" w:hanging="284"/>
              <w:jc w:val="both"/>
              <w:rPr>
                <w:bCs/>
              </w:rPr>
            </w:pPr>
            <w:r w:rsidRPr="000C3ED3">
              <w:rPr>
                <w:bCs/>
              </w:rPr>
              <w:t>Dodatkowo wykonawca dostarczy obuwie gumowe wchodzące w skład kompletu powinno:</w:t>
            </w:r>
          </w:p>
          <w:p w14:paraId="3E326C13" w14:textId="77777777" w:rsidR="00C75803" w:rsidRPr="000C3ED3" w:rsidRDefault="00C75803" w:rsidP="00C75803">
            <w:pPr>
              <w:pStyle w:val="Akapitzlist"/>
              <w:numPr>
                <w:ilvl w:val="0"/>
                <w:numId w:val="23"/>
              </w:numPr>
              <w:spacing w:line="276" w:lineRule="auto"/>
              <w:jc w:val="both"/>
              <w:rPr>
                <w:bCs/>
              </w:rPr>
            </w:pPr>
            <w:r w:rsidRPr="000C3ED3">
              <w:rPr>
                <w:bCs/>
              </w:rPr>
              <w:t xml:space="preserve">być nieprzemakalne, zapewniające ochronę do wysokości 2/3 podudzia, </w:t>
            </w:r>
          </w:p>
          <w:p w14:paraId="2F68DA4A" w14:textId="77777777" w:rsidR="00C75803" w:rsidRPr="000C3ED3" w:rsidRDefault="00C75803" w:rsidP="00C75803">
            <w:pPr>
              <w:pStyle w:val="Akapitzlist"/>
              <w:numPr>
                <w:ilvl w:val="0"/>
                <w:numId w:val="23"/>
              </w:numPr>
              <w:spacing w:line="276" w:lineRule="auto"/>
              <w:jc w:val="both"/>
              <w:rPr>
                <w:bCs/>
              </w:rPr>
            </w:pPr>
            <w:r w:rsidRPr="000C3ED3">
              <w:rPr>
                <w:bCs/>
              </w:rPr>
              <w:lastRenderedPageBreak/>
              <w:t>posiadające podeszwę antypoślizgową (odporność na poślizg na podłożu ze stali i podłożu ceramicznym – SRC),</w:t>
            </w:r>
          </w:p>
          <w:p w14:paraId="648B0400" w14:textId="77777777" w:rsidR="00C75803" w:rsidRPr="000C3ED3" w:rsidRDefault="00C75803" w:rsidP="00C75803">
            <w:pPr>
              <w:pStyle w:val="Akapitzlist"/>
              <w:numPr>
                <w:ilvl w:val="0"/>
                <w:numId w:val="23"/>
              </w:numPr>
              <w:spacing w:line="276" w:lineRule="auto"/>
              <w:jc w:val="both"/>
              <w:rPr>
                <w:bCs/>
              </w:rPr>
            </w:pPr>
            <w:r w:rsidRPr="000C3ED3">
              <w:rPr>
                <w:bCs/>
              </w:rPr>
              <w:t xml:space="preserve">kolor buta: dowolny jednolity (bez wzoru), z wyjątkiem czarnego (granatowy), </w:t>
            </w:r>
          </w:p>
          <w:p w14:paraId="442559E7" w14:textId="77777777" w:rsidR="00C75803" w:rsidRPr="000C3ED3" w:rsidRDefault="00C75803" w:rsidP="00C75803">
            <w:pPr>
              <w:pStyle w:val="Akapitzlist"/>
              <w:numPr>
                <w:ilvl w:val="0"/>
                <w:numId w:val="23"/>
              </w:numPr>
              <w:spacing w:line="276" w:lineRule="auto"/>
              <w:jc w:val="both"/>
              <w:rPr>
                <w:bCs/>
              </w:rPr>
            </w:pPr>
            <w:r w:rsidRPr="000C3ED3">
              <w:rPr>
                <w:bCs/>
              </w:rPr>
              <w:t xml:space="preserve">kolor podeszwy: dowolny w kolorze buta lub inny (czerwony), </w:t>
            </w:r>
          </w:p>
          <w:p w14:paraId="67F6CDF4" w14:textId="77777777" w:rsidR="00C75803" w:rsidRPr="000C3ED3" w:rsidRDefault="00C75803" w:rsidP="00C75803">
            <w:pPr>
              <w:pStyle w:val="Akapitzlist"/>
              <w:numPr>
                <w:ilvl w:val="0"/>
                <w:numId w:val="23"/>
              </w:numPr>
              <w:spacing w:line="276" w:lineRule="auto"/>
              <w:jc w:val="both"/>
              <w:rPr>
                <w:bCs/>
              </w:rPr>
            </w:pPr>
            <w:r w:rsidRPr="000C3ED3">
              <w:rPr>
                <w:bCs/>
              </w:rPr>
              <w:t>spełniające wymagania Rozporządzenia Parlamentu Europejskiego i Rady (UE) 2016/425 oraz normy PN-EN ISO 20345,</w:t>
            </w:r>
          </w:p>
          <w:p w14:paraId="0247FE15" w14:textId="77777777" w:rsidR="00C75803" w:rsidRPr="000C3ED3" w:rsidRDefault="00C75803" w:rsidP="00C75803">
            <w:pPr>
              <w:pStyle w:val="Akapitzlist"/>
              <w:numPr>
                <w:ilvl w:val="0"/>
                <w:numId w:val="23"/>
              </w:numPr>
              <w:spacing w:line="276" w:lineRule="auto"/>
              <w:jc w:val="both"/>
              <w:rPr>
                <w:bCs/>
              </w:rPr>
            </w:pPr>
            <w:r w:rsidRPr="000C3ED3">
              <w:rPr>
                <w:bCs/>
              </w:rPr>
              <w:t>wyposażone w stalowy lub kompozytowy podnosek chroniący palce stopy przed uderzeniem z energią 200 J i naciskiem z siłą 15 kN oraz wkładkę antyprzebiciową (stalowy),</w:t>
            </w:r>
          </w:p>
          <w:p w14:paraId="1EEB2972" w14:textId="77777777" w:rsidR="00C75803" w:rsidRPr="000C3ED3" w:rsidRDefault="00C75803" w:rsidP="00C75803">
            <w:pPr>
              <w:pStyle w:val="Akapitzlist"/>
              <w:numPr>
                <w:ilvl w:val="0"/>
                <w:numId w:val="23"/>
              </w:numPr>
              <w:spacing w:line="276" w:lineRule="auto"/>
              <w:jc w:val="both"/>
              <w:rPr>
                <w:bCs/>
              </w:rPr>
            </w:pPr>
            <w:r w:rsidRPr="000C3ED3">
              <w:rPr>
                <w:bCs/>
              </w:rPr>
              <w:t>posiadające certyfikat badania typu WE wydany przez jednostkę notyfikowaną,</w:t>
            </w:r>
          </w:p>
          <w:p w14:paraId="3EA1CEA3" w14:textId="77777777" w:rsidR="00C75803" w:rsidRPr="000C3ED3" w:rsidRDefault="00C75803" w:rsidP="00C75803">
            <w:pPr>
              <w:pStyle w:val="Akapitzlist"/>
              <w:numPr>
                <w:ilvl w:val="0"/>
                <w:numId w:val="23"/>
              </w:numPr>
              <w:spacing w:line="276" w:lineRule="auto"/>
              <w:jc w:val="both"/>
              <w:rPr>
                <w:bCs/>
              </w:rPr>
            </w:pPr>
            <w:r w:rsidRPr="000C3ED3">
              <w:rPr>
                <w:bCs/>
              </w:rPr>
              <w:t xml:space="preserve">rozmiary obuwia gumowego: </w:t>
            </w:r>
          </w:p>
          <w:p w14:paraId="608113FC" w14:textId="77777777" w:rsidR="00C75803" w:rsidRPr="000C3ED3" w:rsidRDefault="00C75803" w:rsidP="00C75803">
            <w:pPr>
              <w:pStyle w:val="Akapitzlist"/>
              <w:numPr>
                <w:ilvl w:val="2"/>
                <w:numId w:val="14"/>
              </w:numPr>
              <w:spacing w:line="276" w:lineRule="auto"/>
              <w:ind w:left="1418"/>
              <w:jc w:val="both"/>
              <w:rPr>
                <w:bCs/>
              </w:rPr>
            </w:pPr>
            <w:r w:rsidRPr="000C3ED3">
              <w:rPr>
                <w:bCs/>
              </w:rPr>
              <w:t xml:space="preserve">rozmiar 39 – 10%, </w:t>
            </w:r>
          </w:p>
          <w:p w14:paraId="52E8A368" w14:textId="77777777" w:rsidR="00C75803" w:rsidRPr="000C3ED3" w:rsidRDefault="00C75803" w:rsidP="00C75803">
            <w:pPr>
              <w:pStyle w:val="Akapitzlist"/>
              <w:numPr>
                <w:ilvl w:val="2"/>
                <w:numId w:val="14"/>
              </w:numPr>
              <w:spacing w:line="276" w:lineRule="auto"/>
              <w:ind w:left="1418"/>
              <w:jc w:val="both"/>
              <w:rPr>
                <w:bCs/>
              </w:rPr>
            </w:pPr>
            <w:r w:rsidRPr="000C3ED3">
              <w:rPr>
                <w:bCs/>
              </w:rPr>
              <w:t xml:space="preserve">rozmiar 40 – 10%, </w:t>
            </w:r>
          </w:p>
          <w:p w14:paraId="41D1A619" w14:textId="77777777" w:rsidR="00C75803" w:rsidRPr="000C3ED3" w:rsidRDefault="00C75803" w:rsidP="00C75803">
            <w:pPr>
              <w:pStyle w:val="Akapitzlist"/>
              <w:numPr>
                <w:ilvl w:val="2"/>
                <w:numId w:val="14"/>
              </w:numPr>
              <w:spacing w:line="276" w:lineRule="auto"/>
              <w:ind w:left="1418"/>
              <w:jc w:val="both"/>
              <w:rPr>
                <w:bCs/>
              </w:rPr>
            </w:pPr>
            <w:r w:rsidRPr="000C3ED3">
              <w:rPr>
                <w:bCs/>
              </w:rPr>
              <w:t xml:space="preserve">rozmiar 42/43 – 30%, </w:t>
            </w:r>
          </w:p>
          <w:p w14:paraId="22DDD457" w14:textId="77777777" w:rsidR="00C75803" w:rsidRPr="000C3ED3" w:rsidRDefault="00C75803" w:rsidP="00C75803">
            <w:pPr>
              <w:pStyle w:val="Akapitzlist"/>
              <w:numPr>
                <w:ilvl w:val="2"/>
                <w:numId w:val="14"/>
              </w:numPr>
              <w:spacing w:line="276" w:lineRule="auto"/>
              <w:ind w:left="1418"/>
              <w:jc w:val="both"/>
              <w:rPr>
                <w:bCs/>
              </w:rPr>
            </w:pPr>
            <w:r w:rsidRPr="000C3ED3">
              <w:rPr>
                <w:bCs/>
              </w:rPr>
              <w:t xml:space="preserve">rozmiar 44/45 – 30%, </w:t>
            </w:r>
          </w:p>
          <w:p w14:paraId="3327DD7B" w14:textId="77777777" w:rsidR="00C75803" w:rsidRPr="000C3ED3" w:rsidRDefault="00C75803" w:rsidP="00C75803">
            <w:pPr>
              <w:pStyle w:val="Akapitzlist"/>
              <w:numPr>
                <w:ilvl w:val="2"/>
                <w:numId w:val="14"/>
              </w:numPr>
              <w:spacing w:line="276" w:lineRule="auto"/>
              <w:ind w:left="1418"/>
              <w:jc w:val="both"/>
              <w:rPr>
                <w:bCs/>
              </w:rPr>
            </w:pPr>
            <w:r w:rsidRPr="000C3ED3">
              <w:rPr>
                <w:bCs/>
              </w:rPr>
              <w:t xml:space="preserve">rozmiar 46 – 20%. </w:t>
            </w:r>
          </w:p>
          <w:p w14:paraId="1B68834A" w14:textId="77777777" w:rsidR="00C75803" w:rsidRPr="000C3ED3" w:rsidRDefault="00C75803" w:rsidP="00C75803">
            <w:pPr>
              <w:pStyle w:val="Akapitzlist"/>
              <w:numPr>
                <w:ilvl w:val="6"/>
                <w:numId w:val="11"/>
              </w:numPr>
              <w:spacing w:line="276" w:lineRule="auto"/>
              <w:ind w:left="318" w:hanging="284"/>
              <w:jc w:val="both"/>
              <w:rPr>
                <w:bCs/>
              </w:rPr>
            </w:pPr>
            <w:r w:rsidRPr="000C3ED3">
              <w:rPr>
                <w:bCs/>
              </w:rPr>
              <w:t xml:space="preserve">  cały zestaw gotowy do pracy nie powinien przekraczać wagi 5 kg,</w:t>
            </w:r>
          </w:p>
          <w:p w14:paraId="13816BED" w14:textId="77777777" w:rsidR="00C75803" w:rsidRPr="000C3ED3" w:rsidRDefault="00C75803" w:rsidP="00C75803">
            <w:pPr>
              <w:pStyle w:val="Akapitzlist"/>
              <w:numPr>
                <w:ilvl w:val="6"/>
                <w:numId w:val="11"/>
              </w:numPr>
              <w:spacing w:line="276" w:lineRule="auto"/>
              <w:ind w:left="318" w:hanging="284"/>
              <w:jc w:val="both"/>
              <w:rPr>
                <w:bCs/>
              </w:rPr>
            </w:pPr>
            <w:r w:rsidRPr="000C3ED3">
              <w:rPr>
                <w:bCs/>
              </w:rPr>
              <w:t>Inne wymagania:</w:t>
            </w:r>
          </w:p>
          <w:p w14:paraId="671625DB" w14:textId="77777777" w:rsidR="00C75803" w:rsidRPr="000C3ED3" w:rsidRDefault="00C75803" w:rsidP="00C75803">
            <w:pPr>
              <w:pStyle w:val="Akapitzlist"/>
              <w:numPr>
                <w:ilvl w:val="2"/>
                <w:numId w:val="14"/>
              </w:numPr>
              <w:spacing w:line="276" w:lineRule="auto"/>
              <w:ind w:left="1418"/>
              <w:jc w:val="both"/>
              <w:rPr>
                <w:bCs/>
              </w:rPr>
            </w:pPr>
            <w:r w:rsidRPr="000C3ED3">
              <w:rPr>
                <w:bCs/>
              </w:rPr>
              <w:t>towar pochodzący z produkcji wykonanej nie wcześniej niż 6 miesięcy przed datą jego dostarczenia do Składnic RARS,</w:t>
            </w:r>
          </w:p>
          <w:p w14:paraId="57B73CB1" w14:textId="77777777" w:rsidR="00C75803" w:rsidRPr="000C3ED3" w:rsidRDefault="00C75803" w:rsidP="00C75803">
            <w:pPr>
              <w:pStyle w:val="Akapitzlist"/>
              <w:numPr>
                <w:ilvl w:val="2"/>
                <w:numId w:val="14"/>
              </w:numPr>
              <w:spacing w:line="276" w:lineRule="auto"/>
              <w:ind w:left="1418"/>
              <w:jc w:val="both"/>
              <w:rPr>
                <w:bCs/>
              </w:rPr>
            </w:pPr>
            <w:r w:rsidRPr="000C3ED3">
              <w:rPr>
                <w:bCs/>
              </w:rPr>
              <w:t xml:space="preserve">kombinezon musi spełniać normę PN-EN 1073-2:2005 – odzież chroniąca przed cząstkami promieniotwórczymi </w:t>
            </w:r>
          </w:p>
          <w:p w14:paraId="2BA02EFD" w14:textId="77777777" w:rsidR="00C75803" w:rsidRPr="000C3ED3" w:rsidRDefault="00C75803" w:rsidP="00C75803">
            <w:pPr>
              <w:pStyle w:val="Akapitzlist"/>
              <w:numPr>
                <w:ilvl w:val="2"/>
                <w:numId w:val="14"/>
              </w:numPr>
              <w:spacing w:line="276" w:lineRule="auto"/>
              <w:ind w:left="1418"/>
              <w:jc w:val="both"/>
              <w:rPr>
                <w:bCs/>
              </w:rPr>
            </w:pPr>
            <w:r w:rsidRPr="000C3ED3">
              <w:rPr>
                <w:bCs/>
              </w:rPr>
              <w:t>Kombinezon ochronny, obuwie gumowe oraz rękawice nitrylowe muszą posiadać co najmniej 60 miesięcy terminu ważności określonego przez producenta,</w:t>
            </w:r>
          </w:p>
          <w:p w14:paraId="04BB1AF1" w14:textId="3B376DD6" w:rsidR="00C75803" w:rsidRPr="002E561D" w:rsidRDefault="00C75803" w:rsidP="00C75803">
            <w:pPr>
              <w:tabs>
                <w:tab w:val="left" w:pos="426"/>
              </w:tabs>
              <w:spacing w:line="276" w:lineRule="auto"/>
              <w:jc w:val="both"/>
              <w:rPr>
                <w:b/>
              </w:rPr>
            </w:pPr>
            <w:r w:rsidRPr="000C3ED3">
              <w:rPr>
                <w:bCs/>
              </w:rPr>
              <w:t>Rozszerzona rękojmia na opakowanie bezpośrednie towaru (zawierające jeden komplet) nie może być krótsza niż 120 miesięcy.</w:t>
            </w:r>
          </w:p>
        </w:tc>
      </w:tr>
      <w:tr w:rsidR="00D60FBC" w14:paraId="3E61D879" w14:textId="77777777" w:rsidTr="00264B68">
        <w:trPr>
          <w:trHeight w:val="338"/>
        </w:trPr>
        <w:tc>
          <w:tcPr>
            <w:tcW w:w="9209" w:type="dxa"/>
            <w:gridSpan w:val="2"/>
          </w:tcPr>
          <w:p w14:paraId="66E3708E" w14:textId="0FC3492D" w:rsidR="00D60FBC" w:rsidRPr="002E561D" w:rsidRDefault="00D60FBC" w:rsidP="00D60FBC">
            <w:pPr>
              <w:tabs>
                <w:tab w:val="left" w:pos="426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>CZĘŚĆ 5</w:t>
            </w:r>
          </w:p>
        </w:tc>
      </w:tr>
      <w:tr w:rsidR="00264B68" w14:paraId="00073CBF" w14:textId="77777777" w:rsidTr="00B16AAA">
        <w:tc>
          <w:tcPr>
            <w:tcW w:w="988" w:type="dxa"/>
          </w:tcPr>
          <w:p w14:paraId="013E9A47" w14:textId="76D48B8A" w:rsidR="00264B68" w:rsidRDefault="00264B68" w:rsidP="00264B68">
            <w:pPr>
              <w:rPr>
                <w:b/>
                <w:bCs/>
              </w:rPr>
            </w:pPr>
            <w:r>
              <w:rPr>
                <w:b/>
                <w:bCs/>
              </w:rPr>
              <w:t>1.</w:t>
            </w:r>
          </w:p>
        </w:tc>
        <w:tc>
          <w:tcPr>
            <w:tcW w:w="8221" w:type="dxa"/>
          </w:tcPr>
          <w:p w14:paraId="14CD6A25" w14:textId="77777777" w:rsidR="00264B68" w:rsidRPr="000C3ED3" w:rsidRDefault="00264B68" w:rsidP="00264B68">
            <w:pPr>
              <w:spacing w:line="276" w:lineRule="auto"/>
              <w:jc w:val="both"/>
              <w:rPr>
                <w:b/>
                <w:bCs/>
              </w:rPr>
            </w:pPr>
            <w:bookmarkStart w:id="10" w:name="_Hlk144957761"/>
            <w:r w:rsidRPr="000C3ED3">
              <w:rPr>
                <w:b/>
                <w:bCs/>
              </w:rPr>
              <w:t>Filtropochłaniacz RD 40 A2B2E2K2-P3. W ilości 50.000 szt.</w:t>
            </w:r>
          </w:p>
          <w:bookmarkEnd w:id="10"/>
          <w:p w14:paraId="276DC0FE" w14:textId="77777777" w:rsidR="00264B68" w:rsidRPr="000C3ED3" w:rsidRDefault="00264B68" w:rsidP="00264B68">
            <w:pPr>
              <w:autoSpaceDE w:val="0"/>
              <w:autoSpaceDN w:val="0"/>
              <w:spacing w:line="276" w:lineRule="auto"/>
              <w:jc w:val="both"/>
            </w:pPr>
            <w:r w:rsidRPr="000C3ED3">
              <w:t xml:space="preserve">Filtropochłaniacze o łączniku gwintowym Rd 40 x 1,7” służące do zabezpieczenia w przypadku środków chemicznych oraz skażenia radiacyjnego, w których zastosowano wysoko skuteczny filtr klasy A2B2E2K2-P3 zapewniający ochronę przed wirusami, bakteriami, pyłami i aerozolami ciekłymi. Nadaje się do użycia bez dodatkowej kontroli przez okres minimum 10 lat przy zachowaniu odpowiednich warunków przechowywania i transportu (ogrzewane magazyny </w:t>
            </w:r>
            <w:r w:rsidRPr="000C3ED3">
              <w:br/>
              <w:t xml:space="preserve">o odpowiedniej wilgotności, ochrona przed działaniem czynników atmosferycznych, zabezpieczenie przed uszkodzeniami mechanicznymi). Filtropochłaniacze powinny mieć możliwość współpracy </w:t>
            </w:r>
            <w:r w:rsidRPr="000C3ED3">
              <w:br/>
              <w:t xml:space="preserve">z wszystkimi urządzeniami posiadającymi łącznik gwintowym Rd 40 x 1,7” </w:t>
            </w:r>
            <w:r w:rsidRPr="000C3ED3">
              <w:rPr>
                <w:b/>
                <w:bCs/>
              </w:rPr>
              <w:t>(bez blokad).</w:t>
            </w:r>
          </w:p>
          <w:p w14:paraId="59B14093" w14:textId="77777777" w:rsidR="00264B68" w:rsidRPr="002E561D" w:rsidRDefault="00264B68" w:rsidP="00264B68">
            <w:pPr>
              <w:tabs>
                <w:tab w:val="left" w:pos="426"/>
              </w:tabs>
              <w:spacing w:line="276" w:lineRule="auto"/>
              <w:jc w:val="both"/>
              <w:rPr>
                <w:b/>
              </w:rPr>
            </w:pPr>
          </w:p>
        </w:tc>
      </w:tr>
      <w:tr w:rsidR="00264B68" w14:paraId="55CAAA1C" w14:textId="77777777" w:rsidTr="00B16AAA">
        <w:tc>
          <w:tcPr>
            <w:tcW w:w="988" w:type="dxa"/>
          </w:tcPr>
          <w:p w14:paraId="73C1D95C" w14:textId="4DD56AA7" w:rsidR="00264B68" w:rsidRDefault="00264B68" w:rsidP="00264B68">
            <w:pPr>
              <w:rPr>
                <w:b/>
                <w:bCs/>
              </w:rPr>
            </w:pPr>
            <w:r>
              <w:rPr>
                <w:b/>
                <w:bCs/>
              </w:rPr>
              <w:t>2.</w:t>
            </w:r>
          </w:p>
        </w:tc>
        <w:tc>
          <w:tcPr>
            <w:tcW w:w="8221" w:type="dxa"/>
          </w:tcPr>
          <w:p w14:paraId="3891A8EA" w14:textId="77777777" w:rsidR="00264B68" w:rsidRPr="000C3ED3" w:rsidRDefault="00264B68" w:rsidP="00264B68">
            <w:pPr>
              <w:spacing w:line="276" w:lineRule="auto"/>
              <w:jc w:val="both"/>
              <w:rPr>
                <w:b/>
                <w:bCs/>
              </w:rPr>
            </w:pPr>
            <w:bookmarkStart w:id="11" w:name="_Hlk144957789"/>
            <w:r w:rsidRPr="000C3ED3">
              <w:rPr>
                <w:b/>
                <w:bCs/>
              </w:rPr>
              <w:t>Filtr RD 40 PF10-P3. W ilości 50.000 szt.</w:t>
            </w:r>
          </w:p>
          <w:bookmarkEnd w:id="11"/>
          <w:p w14:paraId="6EBCA31E" w14:textId="4709EE47" w:rsidR="00264B68" w:rsidRPr="002E561D" w:rsidRDefault="00264B68" w:rsidP="00264B68">
            <w:pPr>
              <w:tabs>
                <w:tab w:val="left" w:pos="426"/>
              </w:tabs>
              <w:spacing w:line="276" w:lineRule="auto"/>
              <w:jc w:val="both"/>
              <w:rPr>
                <w:b/>
              </w:rPr>
            </w:pPr>
            <w:r w:rsidRPr="000C3ED3">
              <w:t xml:space="preserve">Filtry klasy PF10-P3 o łączniku gwintowym Rd 40 x 1,7” służące do zabezpieczenia w przypadku skażenia biologicznego stosowane do ochrony przed cząstkami stałymi i ciekłymi o wysokiej toksyczności. Nadaje się do użycia bez dodatkowej kontroli przez okres minimum 10 lat przy zachowaniu odpowiednich warunków przechowywania i transportu (ogrzewane magazyny </w:t>
            </w:r>
            <w:r w:rsidRPr="000C3ED3">
              <w:br/>
              <w:t>o odpowiedniej wilgotności, ochrona przed działaniem czynników atmosferycznych, zabezpieczenie przed uszkodzeniami mechanicznymi). Filtry powinny mieć możliwość współpracy z wszystkimi urządzeniami posiadającymi łącznik gwintowym Rd 40 x 1,7</w:t>
            </w:r>
            <w:r w:rsidRPr="000C3ED3">
              <w:rPr>
                <w:b/>
                <w:bCs/>
              </w:rPr>
              <w:t>” (bez blokad).</w:t>
            </w:r>
          </w:p>
        </w:tc>
      </w:tr>
      <w:tr w:rsidR="00D60FBC" w14:paraId="0B476571" w14:textId="77777777" w:rsidTr="00BB4D01">
        <w:tc>
          <w:tcPr>
            <w:tcW w:w="9209" w:type="dxa"/>
            <w:gridSpan w:val="2"/>
          </w:tcPr>
          <w:p w14:paraId="4A21BC73" w14:textId="37E99CB5" w:rsidR="00D60FBC" w:rsidRPr="002E561D" w:rsidRDefault="00D60FBC" w:rsidP="00D60FBC">
            <w:pPr>
              <w:tabs>
                <w:tab w:val="left" w:pos="426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CZĘŚĆ 6</w:t>
            </w:r>
          </w:p>
        </w:tc>
      </w:tr>
      <w:tr w:rsidR="00264B68" w14:paraId="1DE4B082" w14:textId="77777777" w:rsidTr="00B16AAA">
        <w:tc>
          <w:tcPr>
            <w:tcW w:w="988" w:type="dxa"/>
          </w:tcPr>
          <w:p w14:paraId="58438E07" w14:textId="5B07FBE0" w:rsidR="00264B68" w:rsidRDefault="00264B68" w:rsidP="00264B68">
            <w:pPr>
              <w:rPr>
                <w:b/>
                <w:bCs/>
              </w:rPr>
            </w:pPr>
            <w:r>
              <w:rPr>
                <w:b/>
                <w:bCs/>
              </w:rPr>
              <w:t>1.</w:t>
            </w:r>
          </w:p>
        </w:tc>
        <w:tc>
          <w:tcPr>
            <w:tcW w:w="8221" w:type="dxa"/>
          </w:tcPr>
          <w:p w14:paraId="7768B0E7" w14:textId="77777777" w:rsidR="00264B68" w:rsidRPr="000C3ED3" w:rsidRDefault="00264B68" w:rsidP="00264B68">
            <w:pPr>
              <w:spacing w:line="276" w:lineRule="auto"/>
              <w:jc w:val="both"/>
              <w:rPr>
                <w:b/>
                <w:bCs/>
              </w:rPr>
            </w:pPr>
            <w:bookmarkStart w:id="12" w:name="_Hlk144957817"/>
            <w:r w:rsidRPr="000C3ED3">
              <w:rPr>
                <w:rFonts w:eastAsia="Century Gothic"/>
                <w:b/>
                <w:bCs/>
              </w:rPr>
              <w:t>Rękawice ochrony chemicznej. W ilości 35.000 szt.</w:t>
            </w:r>
          </w:p>
          <w:bookmarkEnd w:id="12"/>
          <w:p w14:paraId="06577925" w14:textId="77777777" w:rsidR="00264B68" w:rsidRPr="000C3ED3" w:rsidRDefault="00264B68" w:rsidP="00264B68">
            <w:pPr>
              <w:pStyle w:val="Akapitzlist"/>
              <w:numPr>
                <w:ilvl w:val="6"/>
                <w:numId w:val="26"/>
              </w:numPr>
              <w:spacing w:line="276" w:lineRule="auto"/>
              <w:ind w:left="322"/>
              <w:jc w:val="both"/>
            </w:pPr>
            <w:r w:rsidRPr="000C3ED3">
              <w:lastRenderedPageBreak/>
              <w:t xml:space="preserve">Rękawice odporne chemicznie </w:t>
            </w:r>
            <w:r w:rsidRPr="000C3ED3">
              <w:rPr>
                <w:rStyle w:val="ts-alignment-element"/>
                <w:color w:val="000000"/>
              </w:rPr>
              <w:t>wykonane</w:t>
            </w:r>
            <w:r w:rsidRPr="000C3ED3">
              <w:rPr>
                <w:color w:val="000000"/>
              </w:rPr>
              <w:t xml:space="preserve"> </w:t>
            </w:r>
            <w:r w:rsidRPr="000C3ED3">
              <w:rPr>
                <w:rStyle w:val="ts-alignment-element"/>
                <w:color w:val="000000"/>
              </w:rPr>
              <w:t>z</w:t>
            </w:r>
            <w:r w:rsidRPr="000C3ED3">
              <w:rPr>
                <w:color w:val="000000"/>
              </w:rPr>
              <w:t xml:space="preserve"> </w:t>
            </w:r>
            <w:r w:rsidRPr="000C3ED3">
              <w:rPr>
                <w:rStyle w:val="ts-alignment-element"/>
                <w:color w:val="000000"/>
              </w:rPr>
              <w:t>materiału</w:t>
            </w:r>
            <w:r w:rsidRPr="000C3ED3">
              <w:rPr>
                <w:color w:val="000000"/>
              </w:rPr>
              <w:t xml:space="preserve"> </w:t>
            </w:r>
            <w:r w:rsidRPr="000C3ED3">
              <w:rPr>
                <w:rStyle w:val="ts-alignment-element"/>
                <w:color w:val="000000"/>
              </w:rPr>
              <w:t>odpornego</w:t>
            </w:r>
            <w:r w:rsidRPr="000C3ED3">
              <w:rPr>
                <w:color w:val="000000"/>
              </w:rPr>
              <w:t xml:space="preserve"> </w:t>
            </w:r>
            <w:r w:rsidRPr="000C3ED3">
              <w:rPr>
                <w:rStyle w:val="ts-alignment-element"/>
                <w:color w:val="000000"/>
              </w:rPr>
              <w:t>na</w:t>
            </w:r>
            <w:r w:rsidRPr="000C3ED3">
              <w:rPr>
                <w:color w:val="000000"/>
              </w:rPr>
              <w:t xml:space="preserve"> </w:t>
            </w:r>
            <w:r w:rsidRPr="000C3ED3">
              <w:rPr>
                <w:rStyle w:val="ts-alignment-element"/>
                <w:color w:val="000000"/>
              </w:rPr>
              <w:t>składniki</w:t>
            </w:r>
            <w:r w:rsidRPr="000C3ED3">
              <w:rPr>
                <w:color w:val="000000"/>
              </w:rPr>
              <w:t xml:space="preserve"> </w:t>
            </w:r>
            <w:r w:rsidRPr="000C3ED3">
              <w:rPr>
                <w:rStyle w:val="ts-alignment-element"/>
                <w:color w:val="000000"/>
              </w:rPr>
              <w:t>zawierające</w:t>
            </w:r>
            <w:r w:rsidRPr="000C3ED3">
              <w:rPr>
                <w:color w:val="000000"/>
              </w:rPr>
              <w:t xml:space="preserve"> </w:t>
            </w:r>
            <w:r w:rsidRPr="000C3ED3">
              <w:rPr>
                <w:rStyle w:val="ts-alignment-element"/>
                <w:color w:val="000000"/>
              </w:rPr>
              <w:t>benzen</w:t>
            </w:r>
            <w:r w:rsidRPr="000C3ED3">
              <w:rPr>
                <w:color w:val="000000"/>
              </w:rPr>
              <w:t xml:space="preserve">, </w:t>
            </w:r>
            <w:r w:rsidRPr="000C3ED3">
              <w:rPr>
                <w:rStyle w:val="ts-alignment-element"/>
                <w:color w:val="000000"/>
              </w:rPr>
              <w:t>toluen,</w:t>
            </w:r>
            <w:r w:rsidRPr="000C3ED3">
              <w:rPr>
                <w:color w:val="000000"/>
              </w:rPr>
              <w:t xml:space="preserve"> </w:t>
            </w:r>
            <w:r w:rsidRPr="000C3ED3">
              <w:rPr>
                <w:rStyle w:val="ts-alignment-element"/>
                <w:color w:val="000000"/>
              </w:rPr>
              <w:t>ksylen</w:t>
            </w:r>
            <w:r w:rsidRPr="000C3ED3">
              <w:rPr>
                <w:color w:val="000000"/>
              </w:rPr>
              <w:t xml:space="preserve"> </w:t>
            </w:r>
            <w:r w:rsidRPr="000C3ED3">
              <w:rPr>
                <w:rStyle w:val="ts-alignment-element"/>
                <w:color w:val="000000"/>
              </w:rPr>
              <w:t>oraz</w:t>
            </w:r>
            <w:r w:rsidRPr="000C3ED3">
              <w:rPr>
                <w:color w:val="000000"/>
              </w:rPr>
              <w:t xml:space="preserve"> </w:t>
            </w:r>
            <w:r w:rsidRPr="000C3ED3">
              <w:rPr>
                <w:rStyle w:val="ts-alignment-element"/>
                <w:color w:val="000000"/>
              </w:rPr>
              <w:t>większość</w:t>
            </w:r>
            <w:r w:rsidRPr="000C3ED3">
              <w:rPr>
                <w:color w:val="000000"/>
              </w:rPr>
              <w:t xml:space="preserve"> </w:t>
            </w:r>
            <w:r w:rsidRPr="000C3ED3">
              <w:rPr>
                <w:rStyle w:val="ts-alignment-element"/>
                <w:color w:val="000000"/>
              </w:rPr>
              <w:t>rozpuszczalników</w:t>
            </w:r>
            <w:r w:rsidRPr="000C3ED3">
              <w:rPr>
                <w:color w:val="000000"/>
              </w:rPr>
              <w:t xml:space="preserve"> </w:t>
            </w:r>
            <w:r w:rsidRPr="000C3ED3">
              <w:rPr>
                <w:rStyle w:val="ts-alignment-element"/>
                <w:color w:val="000000"/>
              </w:rPr>
              <w:t>zawierających</w:t>
            </w:r>
            <w:r w:rsidRPr="000C3ED3">
              <w:rPr>
                <w:color w:val="000000"/>
              </w:rPr>
              <w:t xml:space="preserve"> </w:t>
            </w:r>
            <w:r w:rsidRPr="000C3ED3">
              <w:rPr>
                <w:rStyle w:val="ts-alignment-element"/>
                <w:color w:val="000000"/>
              </w:rPr>
              <w:t>chlor</w:t>
            </w:r>
            <w:r w:rsidRPr="000C3ED3">
              <w:rPr>
                <w:color w:val="000000"/>
              </w:rPr>
              <w:t xml:space="preserve"> </w:t>
            </w:r>
            <w:r w:rsidRPr="000C3ED3">
              <w:rPr>
                <w:color w:val="000000"/>
              </w:rPr>
              <w:br/>
            </w:r>
            <w:r w:rsidRPr="000C3ED3">
              <w:rPr>
                <w:rStyle w:val="ts-alignment-element"/>
                <w:color w:val="000000"/>
              </w:rPr>
              <w:t>i</w:t>
            </w:r>
            <w:r w:rsidRPr="000C3ED3">
              <w:rPr>
                <w:color w:val="000000"/>
              </w:rPr>
              <w:t xml:space="preserve"> </w:t>
            </w:r>
            <w:r w:rsidRPr="000C3ED3">
              <w:rPr>
                <w:rStyle w:val="ts-alignment-element"/>
                <w:color w:val="000000"/>
              </w:rPr>
              <w:t>węglowodory</w:t>
            </w:r>
            <w:r w:rsidRPr="000C3ED3">
              <w:rPr>
                <w:color w:val="000000"/>
              </w:rPr>
              <w:t xml:space="preserve"> </w:t>
            </w:r>
            <w:r w:rsidRPr="000C3ED3">
              <w:rPr>
                <w:rStyle w:val="ts-alignment-element"/>
                <w:color w:val="000000"/>
              </w:rPr>
              <w:t>alifatyczne.</w:t>
            </w:r>
            <w:r w:rsidRPr="000C3ED3">
              <w:rPr>
                <w:color w:val="000000"/>
              </w:rPr>
              <w:t xml:space="preserve"> </w:t>
            </w:r>
          </w:p>
          <w:p w14:paraId="64CF3138" w14:textId="77777777" w:rsidR="00264B68" w:rsidRPr="000C3ED3" w:rsidRDefault="00264B68" w:rsidP="00264B68">
            <w:pPr>
              <w:pStyle w:val="Akapitzlist"/>
              <w:numPr>
                <w:ilvl w:val="6"/>
                <w:numId w:val="26"/>
              </w:numPr>
              <w:spacing w:line="276" w:lineRule="auto"/>
              <w:ind w:left="322"/>
              <w:jc w:val="both"/>
            </w:pPr>
            <w:r w:rsidRPr="000C3ED3">
              <w:t>Bezszwowa, wyściółka bawełniana.</w:t>
            </w:r>
          </w:p>
          <w:p w14:paraId="7BA014B2" w14:textId="77777777" w:rsidR="00264B68" w:rsidRPr="000C3ED3" w:rsidRDefault="00264B68" w:rsidP="00264B68">
            <w:pPr>
              <w:pStyle w:val="Akapitzlist"/>
              <w:numPr>
                <w:ilvl w:val="6"/>
                <w:numId w:val="26"/>
              </w:numPr>
              <w:spacing w:line="276" w:lineRule="auto"/>
              <w:ind w:left="322"/>
              <w:jc w:val="both"/>
            </w:pPr>
            <w:r w:rsidRPr="000C3ED3">
              <w:t xml:space="preserve">Posiadające gładką powierzchnię do szybkiego odkażania / dekontaminacji. </w:t>
            </w:r>
          </w:p>
          <w:p w14:paraId="4746EB52" w14:textId="77777777" w:rsidR="00264B68" w:rsidRPr="000C3ED3" w:rsidRDefault="00264B68" w:rsidP="00264B68">
            <w:pPr>
              <w:pStyle w:val="Akapitzlist"/>
              <w:numPr>
                <w:ilvl w:val="6"/>
                <w:numId w:val="26"/>
              </w:numPr>
              <w:spacing w:line="276" w:lineRule="auto"/>
              <w:ind w:left="322"/>
              <w:jc w:val="both"/>
            </w:pPr>
            <w:r w:rsidRPr="000C3ED3">
              <w:t xml:space="preserve">Ochrona przed cieczami, gazami i pyłem. </w:t>
            </w:r>
          </w:p>
          <w:p w14:paraId="06BE8FF8" w14:textId="77777777" w:rsidR="00264B68" w:rsidRPr="000C3ED3" w:rsidRDefault="00264B68" w:rsidP="00264B68">
            <w:pPr>
              <w:pStyle w:val="Akapitzlist"/>
              <w:numPr>
                <w:ilvl w:val="6"/>
                <w:numId w:val="26"/>
              </w:numPr>
              <w:spacing w:line="276" w:lineRule="auto"/>
              <w:ind w:left="322"/>
              <w:jc w:val="both"/>
            </w:pPr>
            <w:r w:rsidRPr="000C3ED3">
              <w:t>Rękawice spełniające normy:</w:t>
            </w:r>
          </w:p>
          <w:p w14:paraId="57A5D524" w14:textId="77777777" w:rsidR="00264B68" w:rsidRPr="000C3ED3" w:rsidRDefault="00264B68" w:rsidP="00264B68">
            <w:pPr>
              <w:pStyle w:val="Akapitzlist"/>
              <w:numPr>
                <w:ilvl w:val="2"/>
                <w:numId w:val="14"/>
              </w:numPr>
              <w:spacing w:line="276" w:lineRule="auto"/>
              <w:ind w:left="1418"/>
              <w:jc w:val="both"/>
              <w:rPr>
                <w:bCs/>
              </w:rPr>
            </w:pPr>
            <w:r w:rsidRPr="000C3ED3">
              <w:rPr>
                <w:bCs/>
              </w:rPr>
              <w:t>EN 388 (odporność na ścieranie, przecięcie, przedarcie i przekłucie na poziomie 4121X),</w:t>
            </w:r>
          </w:p>
          <w:p w14:paraId="0FEE9AD3" w14:textId="77777777" w:rsidR="00264B68" w:rsidRPr="000C3ED3" w:rsidRDefault="00264B68" w:rsidP="00264B68">
            <w:pPr>
              <w:pStyle w:val="Akapitzlist"/>
              <w:numPr>
                <w:ilvl w:val="2"/>
                <w:numId w:val="14"/>
              </w:numPr>
              <w:spacing w:line="276" w:lineRule="auto"/>
              <w:ind w:left="1418"/>
              <w:jc w:val="both"/>
              <w:rPr>
                <w:rStyle w:val="ts-alignment-element"/>
              </w:rPr>
            </w:pPr>
            <w:r w:rsidRPr="000C3ED3">
              <w:rPr>
                <w:bCs/>
              </w:rPr>
              <w:t>EN 374 -1 typ A (poziom skuteczności chemicznej weryfikowany na podstawie</w:t>
            </w:r>
            <w:r w:rsidRPr="000C3ED3">
              <w:t xml:space="preserve"> substancji chemicznych oznaczonych kodem A,J,K,L,M,O). </w:t>
            </w:r>
          </w:p>
          <w:p w14:paraId="4FB654D6" w14:textId="77777777" w:rsidR="00264B68" w:rsidRPr="000C3ED3" w:rsidRDefault="00264B68" w:rsidP="00264B68">
            <w:pPr>
              <w:pStyle w:val="Akapitzlist"/>
              <w:numPr>
                <w:ilvl w:val="6"/>
                <w:numId w:val="26"/>
              </w:numPr>
              <w:spacing w:line="276" w:lineRule="auto"/>
              <w:ind w:left="322"/>
              <w:jc w:val="both"/>
            </w:pPr>
            <w:r w:rsidRPr="000C3ED3">
              <w:t>Rękawice są wielokrotnego użytku, gdy nie stwierdza się jego uszkodzeń mechanicznych.</w:t>
            </w:r>
          </w:p>
          <w:p w14:paraId="20E17AD3" w14:textId="77777777" w:rsidR="00264B68" w:rsidRPr="000C3ED3" w:rsidRDefault="00264B68" w:rsidP="00264B68">
            <w:pPr>
              <w:pStyle w:val="Akapitzlist"/>
              <w:numPr>
                <w:ilvl w:val="6"/>
                <w:numId w:val="26"/>
              </w:numPr>
              <w:spacing w:line="276" w:lineRule="auto"/>
              <w:ind w:left="322"/>
              <w:jc w:val="both"/>
            </w:pPr>
            <w:r w:rsidRPr="000C3ED3">
              <w:t>Rękawice powinny nadawać się do użycia bez dodatkowej kontroli przez okres minimum 5 lat przy zachowaniu odpowiednich warunków przechowywania i transportu (ogrzewane magazyny o odpowiedniej wilgotności, ochrona przed działaniem czynników atmosferycznych, zabezpieczenie przed uszkodzeniami mechanicznymi),</w:t>
            </w:r>
          </w:p>
          <w:p w14:paraId="0531A568" w14:textId="77777777" w:rsidR="00264B68" w:rsidRPr="000C3ED3" w:rsidRDefault="00264B68" w:rsidP="00264B68">
            <w:pPr>
              <w:pStyle w:val="Akapitzlist"/>
              <w:numPr>
                <w:ilvl w:val="6"/>
                <w:numId w:val="26"/>
              </w:numPr>
              <w:spacing w:line="276" w:lineRule="auto"/>
              <w:ind w:left="322"/>
              <w:jc w:val="both"/>
            </w:pPr>
            <w:r w:rsidRPr="000C3ED3">
              <w:t>Długość rękawicy min. 300 mm.</w:t>
            </w:r>
          </w:p>
          <w:p w14:paraId="5CA33576" w14:textId="77777777" w:rsidR="00264B68" w:rsidRPr="000C3ED3" w:rsidRDefault="00264B68" w:rsidP="00264B68">
            <w:pPr>
              <w:pStyle w:val="Akapitzlist"/>
              <w:numPr>
                <w:ilvl w:val="6"/>
                <w:numId w:val="26"/>
              </w:numPr>
              <w:spacing w:line="276" w:lineRule="auto"/>
              <w:ind w:left="322"/>
              <w:jc w:val="both"/>
            </w:pPr>
            <w:r w:rsidRPr="000C3ED3">
              <w:t>w całości zakupu należy uwzględnić:</w:t>
            </w:r>
          </w:p>
          <w:p w14:paraId="7C46CFEC" w14:textId="77777777" w:rsidR="00264B68" w:rsidRPr="000C3ED3" w:rsidRDefault="00264B68" w:rsidP="00264B68">
            <w:pPr>
              <w:pStyle w:val="Akapitzlist"/>
              <w:numPr>
                <w:ilvl w:val="2"/>
                <w:numId w:val="14"/>
              </w:numPr>
              <w:spacing w:line="276" w:lineRule="auto"/>
              <w:ind w:left="1418"/>
              <w:jc w:val="both"/>
              <w:rPr>
                <w:bCs/>
              </w:rPr>
            </w:pPr>
            <w:r w:rsidRPr="000C3ED3">
              <w:rPr>
                <w:bCs/>
              </w:rPr>
              <w:t xml:space="preserve">rozmiar 7 – 15%, </w:t>
            </w:r>
          </w:p>
          <w:p w14:paraId="5F7014C8" w14:textId="77777777" w:rsidR="00E04F91" w:rsidRDefault="00264B68" w:rsidP="00E04F91">
            <w:pPr>
              <w:pStyle w:val="Akapitzlist"/>
              <w:numPr>
                <w:ilvl w:val="2"/>
                <w:numId w:val="14"/>
              </w:numPr>
              <w:spacing w:line="276" w:lineRule="auto"/>
              <w:ind w:left="1418"/>
              <w:jc w:val="both"/>
              <w:rPr>
                <w:bCs/>
              </w:rPr>
            </w:pPr>
            <w:r w:rsidRPr="000C3ED3">
              <w:rPr>
                <w:bCs/>
              </w:rPr>
              <w:t xml:space="preserve">rozmiar 8 – 50%, </w:t>
            </w:r>
          </w:p>
          <w:p w14:paraId="32AC7A83" w14:textId="27F79085" w:rsidR="00264B68" w:rsidRPr="00E04F91" w:rsidRDefault="00264B68" w:rsidP="00E04F91">
            <w:pPr>
              <w:pStyle w:val="Akapitzlist"/>
              <w:numPr>
                <w:ilvl w:val="2"/>
                <w:numId w:val="14"/>
              </w:numPr>
              <w:spacing w:line="276" w:lineRule="auto"/>
              <w:ind w:left="1418"/>
              <w:jc w:val="both"/>
              <w:rPr>
                <w:bCs/>
              </w:rPr>
            </w:pPr>
            <w:r w:rsidRPr="00E04F91">
              <w:rPr>
                <w:bCs/>
              </w:rPr>
              <w:t>rozmiar</w:t>
            </w:r>
            <w:r w:rsidRPr="000C3ED3">
              <w:t xml:space="preserve"> 9 – 35%;</w:t>
            </w:r>
          </w:p>
        </w:tc>
      </w:tr>
      <w:tr w:rsidR="00264B68" w14:paraId="6DE9DEAE" w14:textId="77777777" w:rsidTr="00B16AAA">
        <w:tc>
          <w:tcPr>
            <w:tcW w:w="988" w:type="dxa"/>
          </w:tcPr>
          <w:p w14:paraId="35680575" w14:textId="0512F75E" w:rsidR="00264B68" w:rsidRDefault="00264B68" w:rsidP="00264B68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2.</w:t>
            </w:r>
          </w:p>
        </w:tc>
        <w:tc>
          <w:tcPr>
            <w:tcW w:w="8221" w:type="dxa"/>
          </w:tcPr>
          <w:p w14:paraId="5F1474D6" w14:textId="77777777" w:rsidR="00264B68" w:rsidRPr="000C3ED3" w:rsidRDefault="00264B68" w:rsidP="00264B68">
            <w:pPr>
              <w:spacing w:line="276" w:lineRule="auto"/>
              <w:jc w:val="both"/>
              <w:rPr>
                <w:rFonts w:eastAsia="Century Gothic"/>
                <w:b/>
                <w:bCs/>
              </w:rPr>
            </w:pPr>
            <w:bookmarkStart w:id="13" w:name="_Hlk144957847"/>
            <w:r w:rsidRPr="000C3ED3">
              <w:rPr>
                <w:rFonts w:eastAsia="Century Gothic"/>
                <w:b/>
                <w:bCs/>
              </w:rPr>
              <w:t>Rękawice ochrony biologicznej. W ilości 35.000 szt.</w:t>
            </w:r>
          </w:p>
          <w:bookmarkEnd w:id="13"/>
          <w:p w14:paraId="2ED30BFC" w14:textId="77777777" w:rsidR="00264B68" w:rsidRPr="000C3ED3" w:rsidRDefault="00264B68" w:rsidP="00264B68">
            <w:pPr>
              <w:pStyle w:val="Akapitzlist"/>
              <w:numPr>
                <w:ilvl w:val="6"/>
                <w:numId w:val="27"/>
              </w:numPr>
              <w:spacing w:line="276" w:lineRule="auto"/>
              <w:ind w:left="322" w:hanging="322"/>
              <w:jc w:val="both"/>
            </w:pPr>
            <w:r w:rsidRPr="000C3ED3">
              <w:t>dwustronne, od zewnątrz pokryte chloroprenem, od wewnątrz lateksem naturalnym nie zawierające alergenu merkaptobenzothiazolu;</w:t>
            </w:r>
          </w:p>
          <w:p w14:paraId="717F9F01" w14:textId="77777777" w:rsidR="00264B68" w:rsidRPr="000C3ED3" w:rsidRDefault="00264B68" w:rsidP="00264B68">
            <w:pPr>
              <w:pStyle w:val="Akapitzlist"/>
              <w:numPr>
                <w:ilvl w:val="6"/>
                <w:numId w:val="27"/>
              </w:numPr>
              <w:spacing w:line="276" w:lineRule="auto"/>
              <w:ind w:left="322" w:hanging="322"/>
              <w:jc w:val="both"/>
            </w:pPr>
            <w:r w:rsidRPr="000C3ED3">
              <w:t>środkiem ochrony indywidualnej kategorii III posiadający certyfikat CE;</w:t>
            </w:r>
          </w:p>
          <w:p w14:paraId="4803EF1C" w14:textId="77777777" w:rsidR="00264B68" w:rsidRPr="000C3ED3" w:rsidRDefault="00264B68" w:rsidP="00264B68">
            <w:pPr>
              <w:pStyle w:val="Akapitzlist"/>
              <w:numPr>
                <w:ilvl w:val="6"/>
                <w:numId w:val="27"/>
              </w:numPr>
              <w:spacing w:line="276" w:lineRule="auto"/>
              <w:ind w:left="322" w:hanging="322"/>
              <w:jc w:val="both"/>
            </w:pPr>
            <w:r w:rsidRPr="000C3ED3">
              <w:t>towarem zapewniający:</w:t>
            </w:r>
          </w:p>
          <w:p w14:paraId="59F8E7DA" w14:textId="77777777" w:rsidR="00264B68" w:rsidRPr="000C3ED3" w:rsidRDefault="00264B68" w:rsidP="00264B68">
            <w:pPr>
              <w:pStyle w:val="Akapitzlist"/>
              <w:numPr>
                <w:ilvl w:val="2"/>
                <w:numId w:val="14"/>
              </w:numPr>
              <w:spacing w:line="276" w:lineRule="auto"/>
              <w:ind w:left="1418"/>
              <w:jc w:val="both"/>
              <w:rPr>
                <w:bCs/>
              </w:rPr>
            </w:pPr>
            <w:r w:rsidRPr="000C3ED3">
              <w:rPr>
                <w:bCs/>
              </w:rPr>
              <w:t>precyzję chwytu podczas posługiwania się sprzętem laboratoryjnym jak próbówki, pipety itp.;</w:t>
            </w:r>
          </w:p>
          <w:p w14:paraId="3CE37880" w14:textId="77777777" w:rsidR="00264B68" w:rsidRPr="000C3ED3" w:rsidRDefault="00264B68" w:rsidP="00264B68">
            <w:pPr>
              <w:pStyle w:val="Akapitzlist"/>
              <w:numPr>
                <w:ilvl w:val="2"/>
                <w:numId w:val="14"/>
              </w:numPr>
              <w:spacing w:line="276" w:lineRule="auto"/>
              <w:ind w:left="1418"/>
              <w:jc w:val="both"/>
              <w:rPr>
                <w:bCs/>
              </w:rPr>
            </w:pPr>
            <w:r w:rsidRPr="000C3ED3">
              <w:rPr>
                <w:bCs/>
              </w:rPr>
              <w:t>pewny chwyt zatłuszczonych i zaolejonych przedmiotów dzięki wytłoczonej na   rękawicach antypoślizgowej strukturze;</w:t>
            </w:r>
          </w:p>
          <w:p w14:paraId="7D92AC53" w14:textId="77777777" w:rsidR="00264B68" w:rsidRPr="000C3ED3" w:rsidRDefault="00264B68" w:rsidP="00264B68">
            <w:pPr>
              <w:pStyle w:val="Akapitzlist"/>
              <w:numPr>
                <w:ilvl w:val="2"/>
                <w:numId w:val="14"/>
              </w:numPr>
              <w:spacing w:line="276" w:lineRule="auto"/>
              <w:ind w:left="1418"/>
              <w:jc w:val="both"/>
            </w:pPr>
            <w:r w:rsidRPr="000C3ED3">
              <w:rPr>
                <w:bCs/>
              </w:rPr>
              <w:t>wysoką</w:t>
            </w:r>
            <w:r w:rsidRPr="000C3ED3">
              <w:t xml:space="preserve"> elastyczność również w niskich temperaturach. </w:t>
            </w:r>
          </w:p>
          <w:p w14:paraId="7EE9E695" w14:textId="77777777" w:rsidR="00264B68" w:rsidRPr="000C3ED3" w:rsidRDefault="00264B68" w:rsidP="00264B68">
            <w:pPr>
              <w:pStyle w:val="Akapitzlist"/>
              <w:numPr>
                <w:ilvl w:val="6"/>
                <w:numId w:val="27"/>
              </w:numPr>
              <w:spacing w:line="276" w:lineRule="auto"/>
              <w:ind w:left="322" w:hanging="322"/>
              <w:jc w:val="both"/>
            </w:pPr>
            <w:r w:rsidRPr="000C3ED3">
              <w:t>wymiarach: długości minimum 290 mm i grubości minimum 0,65 ± 0,1 mm  bardzo dobrze przylegać do dłoni.</w:t>
            </w:r>
          </w:p>
          <w:p w14:paraId="6E3FDAD6" w14:textId="77777777" w:rsidR="00264B68" w:rsidRPr="000C3ED3" w:rsidRDefault="00264B68" w:rsidP="00264B68">
            <w:pPr>
              <w:pStyle w:val="Akapitzlist"/>
              <w:numPr>
                <w:ilvl w:val="6"/>
                <w:numId w:val="27"/>
              </w:numPr>
              <w:spacing w:line="276" w:lineRule="auto"/>
              <w:ind w:left="322" w:hanging="322"/>
              <w:jc w:val="both"/>
            </w:pPr>
            <w:r w:rsidRPr="000C3ED3">
              <w:t>towarem spełniający następujące normy:</w:t>
            </w:r>
          </w:p>
          <w:p w14:paraId="22BB358F" w14:textId="77777777" w:rsidR="00264B68" w:rsidRPr="000C3ED3" w:rsidRDefault="00264B68" w:rsidP="00264B68">
            <w:pPr>
              <w:pStyle w:val="Akapitzlist"/>
              <w:numPr>
                <w:ilvl w:val="2"/>
                <w:numId w:val="14"/>
              </w:numPr>
              <w:spacing w:line="276" w:lineRule="auto"/>
              <w:ind w:left="1418"/>
              <w:jc w:val="both"/>
              <w:rPr>
                <w:bCs/>
              </w:rPr>
            </w:pPr>
            <w:r w:rsidRPr="000C3ED3">
              <w:rPr>
                <w:bCs/>
              </w:rPr>
              <w:t xml:space="preserve">EN 388 (odporność na ścieranie, przecięcie, przedarcie i przekłucie na poziomie 1111), </w:t>
            </w:r>
          </w:p>
          <w:p w14:paraId="0302857F" w14:textId="77777777" w:rsidR="00264B68" w:rsidRPr="000C3ED3" w:rsidRDefault="00264B68" w:rsidP="00264B68">
            <w:pPr>
              <w:pStyle w:val="Akapitzlist"/>
              <w:numPr>
                <w:ilvl w:val="2"/>
                <w:numId w:val="14"/>
              </w:numPr>
              <w:spacing w:line="276" w:lineRule="auto"/>
              <w:ind w:left="1418"/>
              <w:jc w:val="both"/>
            </w:pPr>
            <w:r w:rsidRPr="000C3ED3">
              <w:rPr>
                <w:bCs/>
              </w:rPr>
              <w:t>EN</w:t>
            </w:r>
            <w:r w:rsidRPr="000C3ED3">
              <w:t xml:space="preserve"> 374 (poziom skuteczności chemicznej weryfikowany na podstawie substancji chemicznych oznaczonych kodem A, K, L). </w:t>
            </w:r>
          </w:p>
          <w:p w14:paraId="12C804C0" w14:textId="77777777" w:rsidR="00264B68" w:rsidRPr="000C3ED3" w:rsidRDefault="00264B68" w:rsidP="00264B68">
            <w:pPr>
              <w:pStyle w:val="Akapitzlist"/>
              <w:numPr>
                <w:ilvl w:val="6"/>
                <w:numId w:val="27"/>
              </w:numPr>
              <w:spacing w:line="276" w:lineRule="auto"/>
              <w:ind w:left="322" w:hanging="322"/>
              <w:jc w:val="both"/>
            </w:pPr>
            <w:r w:rsidRPr="000C3ED3">
              <w:t xml:space="preserve">w całości zakupu należy uwzględnić: </w:t>
            </w:r>
          </w:p>
          <w:p w14:paraId="1E6AE24A" w14:textId="77777777" w:rsidR="00264B68" w:rsidRPr="000C3ED3" w:rsidRDefault="00264B68" w:rsidP="00264B68">
            <w:pPr>
              <w:pStyle w:val="Akapitzlist"/>
              <w:numPr>
                <w:ilvl w:val="2"/>
                <w:numId w:val="14"/>
              </w:numPr>
              <w:spacing w:line="276" w:lineRule="auto"/>
              <w:ind w:left="1418"/>
              <w:jc w:val="both"/>
              <w:rPr>
                <w:bCs/>
              </w:rPr>
            </w:pPr>
            <w:r w:rsidRPr="000C3ED3">
              <w:rPr>
                <w:bCs/>
              </w:rPr>
              <w:t>rozmiar 7 – 15%,</w:t>
            </w:r>
          </w:p>
          <w:p w14:paraId="057805A1" w14:textId="77777777" w:rsidR="00264B68" w:rsidRPr="000C3ED3" w:rsidRDefault="00264B68" w:rsidP="00264B68">
            <w:pPr>
              <w:pStyle w:val="Akapitzlist"/>
              <w:numPr>
                <w:ilvl w:val="2"/>
                <w:numId w:val="14"/>
              </w:numPr>
              <w:spacing w:line="276" w:lineRule="auto"/>
              <w:ind w:left="1418"/>
              <w:jc w:val="both"/>
              <w:rPr>
                <w:bCs/>
              </w:rPr>
            </w:pPr>
            <w:r w:rsidRPr="000C3ED3">
              <w:rPr>
                <w:bCs/>
              </w:rPr>
              <w:t xml:space="preserve">rozmiar 8 – 50%, </w:t>
            </w:r>
          </w:p>
          <w:p w14:paraId="687CB5AC" w14:textId="77777777" w:rsidR="00264B68" w:rsidRPr="000C3ED3" w:rsidRDefault="00264B68" w:rsidP="00264B68">
            <w:pPr>
              <w:pStyle w:val="Akapitzlist"/>
              <w:numPr>
                <w:ilvl w:val="2"/>
                <w:numId w:val="14"/>
              </w:numPr>
              <w:spacing w:line="276" w:lineRule="auto"/>
              <w:ind w:left="1418"/>
              <w:jc w:val="both"/>
            </w:pPr>
            <w:r w:rsidRPr="000C3ED3">
              <w:rPr>
                <w:bCs/>
              </w:rPr>
              <w:t>rozmiar</w:t>
            </w:r>
            <w:r w:rsidRPr="000C3ED3">
              <w:t xml:space="preserve"> 9 – 35%;</w:t>
            </w:r>
          </w:p>
          <w:p w14:paraId="13526C91" w14:textId="77777777" w:rsidR="00264B68" w:rsidRPr="000C3ED3" w:rsidRDefault="00264B68" w:rsidP="00264B68">
            <w:pPr>
              <w:pStyle w:val="Akapitzlist"/>
              <w:numPr>
                <w:ilvl w:val="6"/>
                <w:numId w:val="27"/>
              </w:numPr>
              <w:spacing w:line="276" w:lineRule="auto"/>
              <w:ind w:left="322" w:hanging="322"/>
              <w:jc w:val="both"/>
            </w:pPr>
            <w:r w:rsidRPr="000C3ED3">
              <w:t>produktem wielorazowego użytku wówczas, gdy w miejscu działania nie wykryto drobnoustrojów wysokozakaźnych oraz gdy nie stwierdza się jego uszkodzeń mechanicznych,</w:t>
            </w:r>
          </w:p>
          <w:p w14:paraId="72A6391C" w14:textId="5C1BAB6D" w:rsidR="00264B68" w:rsidRPr="002E561D" w:rsidRDefault="00264B68" w:rsidP="00264B68">
            <w:pPr>
              <w:tabs>
                <w:tab w:val="left" w:pos="426"/>
              </w:tabs>
              <w:spacing w:line="276" w:lineRule="auto"/>
              <w:jc w:val="both"/>
              <w:rPr>
                <w:b/>
              </w:rPr>
            </w:pPr>
            <w:r w:rsidRPr="000C3ED3">
              <w:t xml:space="preserve">nadają się do użycia bez dodatkowej kontroli przez okres minimum 5 lat przy zachowaniu odpowiednich warunków przechowywania i transportu (ogrzewane magazyny </w:t>
            </w:r>
            <w:r w:rsidRPr="000C3ED3">
              <w:br/>
              <w:t>o odpowiedniej wilgotności, ochrona przed działaniem czynników atmosferycznych, zabezpieczenie przed uszkodzeniami mechanicznymi).</w:t>
            </w:r>
          </w:p>
        </w:tc>
      </w:tr>
      <w:tr w:rsidR="00264B68" w14:paraId="14BA5ABC" w14:textId="77777777" w:rsidTr="00B16AAA">
        <w:tc>
          <w:tcPr>
            <w:tcW w:w="988" w:type="dxa"/>
          </w:tcPr>
          <w:p w14:paraId="2821E53D" w14:textId="3228A8FB" w:rsidR="00264B68" w:rsidRDefault="00264B68" w:rsidP="00264B68">
            <w:pPr>
              <w:rPr>
                <w:b/>
                <w:bCs/>
              </w:rPr>
            </w:pPr>
            <w:r>
              <w:rPr>
                <w:b/>
                <w:bCs/>
              </w:rPr>
              <w:t>3.</w:t>
            </w:r>
          </w:p>
        </w:tc>
        <w:tc>
          <w:tcPr>
            <w:tcW w:w="8221" w:type="dxa"/>
          </w:tcPr>
          <w:p w14:paraId="2C8C49A5" w14:textId="77777777" w:rsidR="00264B68" w:rsidRPr="000C3ED3" w:rsidRDefault="00264B68" w:rsidP="00264B68">
            <w:pPr>
              <w:spacing w:line="276" w:lineRule="auto"/>
              <w:jc w:val="both"/>
              <w:rPr>
                <w:rFonts w:eastAsia="Century Gothic"/>
                <w:b/>
                <w:bCs/>
              </w:rPr>
            </w:pPr>
            <w:bookmarkStart w:id="14" w:name="_Hlk144957875"/>
            <w:r w:rsidRPr="000C3ED3">
              <w:rPr>
                <w:rFonts w:eastAsia="Century Gothic"/>
                <w:b/>
                <w:bCs/>
              </w:rPr>
              <w:t>Buty ochrony chemicznej/biologicznej. W ilości 20.000 par</w:t>
            </w:r>
          </w:p>
          <w:bookmarkEnd w:id="14"/>
          <w:p w14:paraId="1CF1F8A3" w14:textId="77777777" w:rsidR="00264B68" w:rsidRPr="000C3ED3" w:rsidRDefault="00264B68" w:rsidP="00264B68">
            <w:pPr>
              <w:spacing w:line="276" w:lineRule="auto"/>
              <w:jc w:val="both"/>
              <w:rPr>
                <w:rFonts w:eastAsia="Century Gothic"/>
                <w:b/>
                <w:bCs/>
              </w:rPr>
            </w:pPr>
            <w:r w:rsidRPr="000C3ED3">
              <w:rPr>
                <w:rFonts w:eastAsia="Century Gothic"/>
              </w:rPr>
              <w:lastRenderedPageBreak/>
              <w:t xml:space="preserve">Buty odporne na czynniki chemiczne, biologiczne i radioaktywne. </w:t>
            </w:r>
            <w:r w:rsidRPr="000C3ED3">
              <w:rPr>
                <w:rStyle w:val="ts-alignment-element"/>
                <w:color w:val="000000"/>
              </w:rPr>
              <w:t>Przeznaczone</w:t>
            </w:r>
            <w:r w:rsidRPr="000C3ED3">
              <w:rPr>
                <w:color w:val="000000"/>
              </w:rPr>
              <w:t xml:space="preserve"> do </w:t>
            </w:r>
            <w:r w:rsidRPr="000C3ED3">
              <w:rPr>
                <w:rStyle w:val="ts-alignment-element"/>
                <w:color w:val="000000"/>
              </w:rPr>
              <w:t>miejsc</w:t>
            </w:r>
            <w:r w:rsidRPr="000C3ED3">
              <w:rPr>
                <w:color w:val="000000"/>
              </w:rPr>
              <w:t xml:space="preserve"> pracy </w:t>
            </w:r>
            <w:r w:rsidRPr="000C3ED3">
              <w:rPr>
                <w:rStyle w:val="ts-alignment-element"/>
                <w:color w:val="000000"/>
              </w:rPr>
              <w:t>narażonych</w:t>
            </w:r>
            <w:r w:rsidRPr="000C3ED3">
              <w:rPr>
                <w:color w:val="000000"/>
              </w:rPr>
              <w:t xml:space="preserve"> </w:t>
            </w:r>
            <w:r w:rsidRPr="000C3ED3">
              <w:rPr>
                <w:rStyle w:val="ts-alignment-element"/>
                <w:color w:val="000000"/>
              </w:rPr>
              <w:t>na</w:t>
            </w:r>
            <w:r w:rsidRPr="000C3ED3">
              <w:rPr>
                <w:color w:val="000000"/>
              </w:rPr>
              <w:t xml:space="preserve"> </w:t>
            </w:r>
            <w:r w:rsidRPr="000C3ED3">
              <w:rPr>
                <w:rStyle w:val="ts-alignment-element"/>
                <w:color w:val="000000"/>
              </w:rPr>
              <w:t>kontakt</w:t>
            </w:r>
            <w:r w:rsidRPr="000C3ED3">
              <w:rPr>
                <w:color w:val="000000"/>
              </w:rPr>
              <w:t xml:space="preserve"> </w:t>
            </w:r>
            <w:r w:rsidRPr="000C3ED3">
              <w:rPr>
                <w:rStyle w:val="ts-alignment-element"/>
                <w:color w:val="000000"/>
              </w:rPr>
              <w:t>z</w:t>
            </w:r>
            <w:r w:rsidRPr="000C3ED3">
              <w:rPr>
                <w:color w:val="000000"/>
              </w:rPr>
              <w:t xml:space="preserve"> </w:t>
            </w:r>
            <w:r w:rsidRPr="000C3ED3">
              <w:rPr>
                <w:rStyle w:val="ts-alignment-element"/>
                <w:color w:val="000000"/>
              </w:rPr>
              <w:t>chemikaliami.</w:t>
            </w:r>
            <w:r w:rsidRPr="000C3ED3">
              <w:rPr>
                <w:rStyle w:val="ts-alignment-element"/>
              </w:rPr>
              <w:t xml:space="preserve"> Obuwie powinno:</w:t>
            </w:r>
          </w:p>
          <w:p w14:paraId="09DC59D0" w14:textId="77777777" w:rsidR="00264B68" w:rsidRPr="000C3ED3" w:rsidRDefault="00264B68" w:rsidP="00264B68">
            <w:pPr>
              <w:pStyle w:val="Akapitzlist"/>
              <w:numPr>
                <w:ilvl w:val="6"/>
                <w:numId w:val="28"/>
              </w:numPr>
              <w:spacing w:line="276" w:lineRule="auto"/>
              <w:ind w:left="322" w:hanging="322"/>
              <w:jc w:val="both"/>
            </w:pPr>
            <w:r w:rsidRPr="000C3ED3">
              <w:t>być nieprzemakalne, zapewniające ochronę do kolan. Wysokość cholewy min. 400 mm,</w:t>
            </w:r>
          </w:p>
          <w:p w14:paraId="656E36CF" w14:textId="77777777" w:rsidR="00264B68" w:rsidRPr="000C3ED3" w:rsidRDefault="00264B68" w:rsidP="00264B68">
            <w:pPr>
              <w:pStyle w:val="Akapitzlist"/>
              <w:numPr>
                <w:ilvl w:val="6"/>
                <w:numId w:val="28"/>
              </w:numPr>
              <w:spacing w:line="276" w:lineRule="auto"/>
              <w:ind w:left="322" w:hanging="322"/>
              <w:jc w:val="both"/>
            </w:pPr>
            <w:r w:rsidRPr="000C3ED3">
              <w:t>posiadać podeszwę antypoślizgową (odporność na poślizg na podłożu ze stali i podłożu ceramicznym – SRC),</w:t>
            </w:r>
          </w:p>
          <w:p w14:paraId="50399085" w14:textId="77777777" w:rsidR="00264B68" w:rsidRPr="000C3ED3" w:rsidRDefault="00264B68" w:rsidP="00264B68">
            <w:pPr>
              <w:pStyle w:val="Akapitzlist"/>
              <w:numPr>
                <w:ilvl w:val="6"/>
                <w:numId w:val="28"/>
              </w:numPr>
              <w:spacing w:line="276" w:lineRule="auto"/>
              <w:ind w:left="322" w:hanging="322"/>
              <w:jc w:val="both"/>
            </w:pPr>
            <w:r w:rsidRPr="000C3ED3">
              <w:t xml:space="preserve">kolor buta: dowolny jednolity (bez wzoru), z wyjątkiem czarnego (granatowy), </w:t>
            </w:r>
          </w:p>
          <w:p w14:paraId="4B6A18AE" w14:textId="77777777" w:rsidR="00264B68" w:rsidRPr="000C3ED3" w:rsidRDefault="00264B68" w:rsidP="00264B68">
            <w:pPr>
              <w:pStyle w:val="Akapitzlist"/>
              <w:numPr>
                <w:ilvl w:val="6"/>
                <w:numId w:val="28"/>
              </w:numPr>
              <w:spacing w:line="276" w:lineRule="auto"/>
              <w:ind w:left="322" w:hanging="322"/>
              <w:jc w:val="both"/>
            </w:pPr>
            <w:r w:rsidRPr="000C3ED3">
              <w:t xml:space="preserve">kolor podeszwy: dowolny w kolorze buta lub inny (czerwony), </w:t>
            </w:r>
          </w:p>
          <w:p w14:paraId="4041A74C" w14:textId="77777777" w:rsidR="00264B68" w:rsidRPr="000C3ED3" w:rsidRDefault="00264B68" w:rsidP="00264B68">
            <w:pPr>
              <w:pStyle w:val="Akapitzlist"/>
              <w:numPr>
                <w:ilvl w:val="6"/>
                <w:numId w:val="28"/>
              </w:numPr>
              <w:spacing w:line="276" w:lineRule="auto"/>
              <w:ind w:left="322" w:hanging="322"/>
              <w:jc w:val="both"/>
            </w:pPr>
            <w:r w:rsidRPr="000C3ED3">
              <w:t>spełniać wymagania Rozporządzenia Parlamentu Europejskiego i Rady (UE) 2016/425 oraz normy PN-EN ISO 20345: 2011 S5 CI SRC</w:t>
            </w:r>
          </w:p>
          <w:p w14:paraId="31BBF184" w14:textId="77777777" w:rsidR="00264B68" w:rsidRPr="000C3ED3" w:rsidRDefault="00264B68" w:rsidP="00264B68">
            <w:pPr>
              <w:pStyle w:val="Akapitzlist"/>
              <w:numPr>
                <w:ilvl w:val="6"/>
                <w:numId w:val="28"/>
              </w:numPr>
              <w:spacing w:line="276" w:lineRule="auto"/>
              <w:ind w:left="322" w:hanging="322"/>
              <w:jc w:val="both"/>
            </w:pPr>
            <w:r w:rsidRPr="000C3ED3">
              <w:t>wyposażone być w stalowy lub kompozytowy podnosek chroniący palce stopy przed uderzeniem z energią 200 J i naciskiem z siłą 15 kN oraz wkładkę antyprzebiciową (stalowy),</w:t>
            </w:r>
          </w:p>
          <w:p w14:paraId="122D25CE" w14:textId="77777777" w:rsidR="00264B68" w:rsidRPr="000C3ED3" w:rsidRDefault="00264B68" w:rsidP="00264B68">
            <w:pPr>
              <w:pStyle w:val="Akapitzlist"/>
              <w:numPr>
                <w:ilvl w:val="6"/>
                <w:numId w:val="28"/>
              </w:numPr>
              <w:spacing w:line="276" w:lineRule="auto"/>
              <w:ind w:left="322" w:hanging="322"/>
              <w:jc w:val="both"/>
            </w:pPr>
            <w:r w:rsidRPr="000C3ED3">
              <w:t>posiadać certyfikat badania typu WE wydany przez jednostkę notyfikowaną,</w:t>
            </w:r>
          </w:p>
          <w:p w14:paraId="691002EF" w14:textId="77777777" w:rsidR="00264B68" w:rsidRPr="000C3ED3" w:rsidRDefault="00264B68" w:rsidP="00264B68">
            <w:pPr>
              <w:pStyle w:val="Akapitzlist"/>
              <w:numPr>
                <w:ilvl w:val="6"/>
                <w:numId w:val="28"/>
              </w:numPr>
              <w:spacing w:line="276" w:lineRule="auto"/>
              <w:ind w:left="322" w:hanging="322"/>
              <w:jc w:val="both"/>
            </w:pPr>
            <w:r w:rsidRPr="000C3ED3">
              <w:t>nadawać się do użycia bez dodatkowej kontroli przez okres minimum 5 lat przy zachowaniu odpowiednich warunków przechowywania i transportu (ogrzewane magazyny o odpowiedniej wilgotności, ochrona przed działaniem czynników atmosferycznych, zabezpieczenie przed uszkodzeniami mechanicznymi)</w:t>
            </w:r>
          </w:p>
          <w:p w14:paraId="264D8662" w14:textId="77777777" w:rsidR="00264B68" w:rsidRPr="000C3ED3" w:rsidRDefault="00264B68" w:rsidP="00264B68">
            <w:pPr>
              <w:pStyle w:val="Akapitzlist"/>
              <w:numPr>
                <w:ilvl w:val="6"/>
                <w:numId w:val="28"/>
              </w:numPr>
              <w:spacing w:line="276" w:lineRule="auto"/>
              <w:ind w:left="322" w:hanging="322"/>
              <w:jc w:val="both"/>
            </w:pPr>
            <w:r w:rsidRPr="000C3ED3">
              <w:t xml:space="preserve">rozmiary obuwia gumowego: </w:t>
            </w:r>
          </w:p>
          <w:p w14:paraId="0729253D" w14:textId="77777777" w:rsidR="00264B68" w:rsidRPr="000C3ED3" w:rsidRDefault="00264B68" w:rsidP="00264B68">
            <w:pPr>
              <w:pStyle w:val="Akapitzlist"/>
              <w:numPr>
                <w:ilvl w:val="2"/>
                <w:numId w:val="14"/>
              </w:numPr>
              <w:spacing w:line="276" w:lineRule="auto"/>
              <w:ind w:left="1418"/>
              <w:jc w:val="both"/>
              <w:rPr>
                <w:bCs/>
              </w:rPr>
            </w:pPr>
            <w:r w:rsidRPr="000C3ED3">
              <w:rPr>
                <w:bCs/>
              </w:rPr>
              <w:t xml:space="preserve">rozmiar 39 – 10%, </w:t>
            </w:r>
          </w:p>
          <w:p w14:paraId="50863B26" w14:textId="77777777" w:rsidR="00264B68" w:rsidRPr="000C3ED3" w:rsidRDefault="00264B68" w:rsidP="00264B68">
            <w:pPr>
              <w:pStyle w:val="Akapitzlist"/>
              <w:numPr>
                <w:ilvl w:val="2"/>
                <w:numId w:val="14"/>
              </w:numPr>
              <w:spacing w:line="276" w:lineRule="auto"/>
              <w:ind w:left="1418"/>
              <w:jc w:val="both"/>
              <w:rPr>
                <w:bCs/>
              </w:rPr>
            </w:pPr>
            <w:r w:rsidRPr="000C3ED3">
              <w:rPr>
                <w:bCs/>
              </w:rPr>
              <w:t xml:space="preserve">rozmiar 40 – 10%, </w:t>
            </w:r>
          </w:p>
          <w:p w14:paraId="4897FE2A" w14:textId="77777777" w:rsidR="00264B68" w:rsidRPr="000C3ED3" w:rsidRDefault="00264B68" w:rsidP="00264B68">
            <w:pPr>
              <w:pStyle w:val="Akapitzlist"/>
              <w:numPr>
                <w:ilvl w:val="2"/>
                <w:numId w:val="14"/>
              </w:numPr>
              <w:spacing w:line="276" w:lineRule="auto"/>
              <w:ind w:left="1418"/>
              <w:jc w:val="both"/>
              <w:rPr>
                <w:bCs/>
              </w:rPr>
            </w:pPr>
            <w:r w:rsidRPr="000C3ED3">
              <w:rPr>
                <w:bCs/>
              </w:rPr>
              <w:t xml:space="preserve">rozmiar 42/43 – 30%, </w:t>
            </w:r>
          </w:p>
          <w:p w14:paraId="1C1C7F73" w14:textId="77777777" w:rsidR="00D06430" w:rsidRDefault="00264B68" w:rsidP="00D06430">
            <w:pPr>
              <w:pStyle w:val="Akapitzlist"/>
              <w:numPr>
                <w:ilvl w:val="2"/>
                <w:numId w:val="14"/>
              </w:numPr>
              <w:spacing w:line="276" w:lineRule="auto"/>
              <w:ind w:left="1418"/>
              <w:jc w:val="both"/>
              <w:rPr>
                <w:bCs/>
              </w:rPr>
            </w:pPr>
            <w:r w:rsidRPr="000C3ED3">
              <w:rPr>
                <w:bCs/>
              </w:rPr>
              <w:t xml:space="preserve">rozmiar 44/45 – 30%, </w:t>
            </w:r>
          </w:p>
          <w:p w14:paraId="37640FAE" w14:textId="0AC3FF0E" w:rsidR="00264B68" w:rsidRPr="00D06430" w:rsidRDefault="00264B68" w:rsidP="00D06430">
            <w:pPr>
              <w:pStyle w:val="Akapitzlist"/>
              <w:numPr>
                <w:ilvl w:val="2"/>
                <w:numId w:val="14"/>
              </w:numPr>
              <w:spacing w:line="276" w:lineRule="auto"/>
              <w:ind w:left="1418"/>
              <w:jc w:val="both"/>
              <w:rPr>
                <w:bCs/>
              </w:rPr>
            </w:pPr>
            <w:r w:rsidRPr="00D06430">
              <w:rPr>
                <w:bCs/>
              </w:rPr>
              <w:t>rozmiar</w:t>
            </w:r>
            <w:r w:rsidRPr="000C3ED3">
              <w:t xml:space="preserve"> 46 – 20%. </w:t>
            </w:r>
          </w:p>
        </w:tc>
      </w:tr>
    </w:tbl>
    <w:p w14:paraId="62AA782A" w14:textId="77777777" w:rsidR="00C80B02" w:rsidRDefault="00C80B02" w:rsidP="00C80B02"/>
    <w:p w14:paraId="40D0D6B9" w14:textId="77777777" w:rsidR="00C80B02" w:rsidRDefault="00C80B02" w:rsidP="00C80B02"/>
    <w:p w14:paraId="024BB2B0" w14:textId="77777777" w:rsidR="002C28D8" w:rsidRDefault="002C28D8"/>
    <w:sectPr w:rsidR="002C28D8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B1E70B" w14:textId="77777777" w:rsidR="001849D0" w:rsidRDefault="001849D0" w:rsidP="000556CD">
      <w:r>
        <w:separator/>
      </w:r>
    </w:p>
  </w:endnote>
  <w:endnote w:type="continuationSeparator" w:id="0">
    <w:p w14:paraId="3630DDA8" w14:textId="77777777" w:rsidR="001849D0" w:rsidRDefault="001849D0" w:rsidP="000556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67D53F" w14:textId="77777777" w:rsidR="001849D0" w:rsidRDefault="001849D0" w:rsidP="000556CD">
      <w:r>
        <w:separator/>
      </w:r>
    </w:p>
  </w:footnote>
  <w:footnote w:type="continuationSeparator" w:id="0">
    <w:p w14:paraId="674E0917" w14:textId="77777777" w:rsidR="001849D0" w:rsidRDefault="001849D0" w:rsidP="000556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EFD607" w14:textId="13E31980" w:rsidR="000556CD" w:rsidRPr="00365F37" w:rsidRDefault="0086036E" w:rsidP="000556CD">
    <w:pPr>
      <w:pStyle w:val="Nagwek"/>
    </w:pPr>
    <w:bookmarkStart w:id="15" w:name="_Hlk144978298"/>
    <w:bookmarkStart w:id="16" w:name="_Hlk144961141"/>
    <w:bookmarkStart w:id="17" w:name="_Hlk144961142"/>
    <w:r>
      <w:rPr>
        <w:noProof/>
      </w:rPr>
      <w:drawing>
        <wp:anchor distT="0" distB="0" distL="114300" distR="114300" simplePos="0" relativeHeight="251661312" behindDoc="0" locked="0" layoutInCell="1" allowOverlap="1" wp14:anchorId="0A560E35" wp14:editId="08C00CF1">
          <wp:simplePos x="0" y="0"/>
          <wp:positionH relativeFrom="margin">
            <wp:align>left</wp:align>
          </wp:positionH>
          <wp:positionV relativeFrom="paragraph">
            <wp:posOffset>-95885</wp:posOffset>
          </wp:positionV>
          <wp:extent cx="2065020" cy="752475"/>
          <wp:effectExtent l="0" t="0" r="0" b="9525"/>
          <wp:wrapNone/>
          <wp:docPr id="1" name="Obraz 1" descr="Obraz zawierający tekst, Czcionka, logo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logo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502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556CD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EB236FD" wp14:editId="6F2259FC">
              <wp:simplePos x="0" y="0"/>
              <wp:positionH relativeFrom="margin">
                <wp:align>left</wp:align>
              </wp:positionH>
              <wp:positionV relativeFrom="paragraph">
                <wp:posOffset>789940</wp:posOffset>
              </wp:positionV>
              <wp:extent cx="5810250" cy="0"/>
              <wp:effectExtent l="0" t="0" r="0" b="0"/>
              <wp:wrapNone/>
              <wp:docPr id="1916984436" name="Łącznik prosty 19169844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102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oel="http://schemas.microsoft.com/office/2019/extlst">
          <w:pict>
            <v:line w14:anchorId="1D9EBDF4" id="Łącznik prosty 191698443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2.2pt" to="457.5pt,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6jQmgEAAJQDAAAOAAAAZHJzL2Uyb0RvYy54bWysU9tO4zAQfV+Jf7D8TpNUYoWipjyA4AXt&#10;ImA/wDjjxpJvGpsm/XvGbpuudpEQiBfHlzln5pyZrK4ma9gWMGrvOt4sas7ASd9rt+n4n+fb80vO&#10;YhKuF8Y76PgOIr9an/1YjaGFpR+86QEZkbjYjqHjQ0qhraooB7AiLnwAR4/KoxWJjripehQjsVtT&#10;Lev6ZzV67AN6CTHS7c3+ka8Lv1Ig02+lIiRmOk61pbJiWV/yWq1Xot2gCIOWhzLEF6qwQjtKOlPd&#10;iCTYK+r/qKyW6KNXaSG9rbxSWkLRQGqa+h81T4MIULSQOTHMNsXvo5W/ttfuAcmGMcQ2hgfMKiaF&#10;Nn+pPjYVs3azWTAlJuny4rKplxfkqTy+VSdgwJjuwFuWNx032mUdohXb+5goGYUeQ+hwSl12aWcg&#10;Bxv3CIrpnpI1BV2mAq4Nsq2gfgopwaUm95D4SnSGKW3MDKw/Bh7iMxTKxHwGPCNKZu/SDLbaeXwv&#10;e5qOJat9/NGBve5swYvvd6UpxRpqfVF4GNM8W3+fC/z0M63fAAAA//8DAFBLAwQUAAYACAAAACEA&#10;hNN9q90AAAAIAQAADwAAAGRycy9kb3ducmV2LnhtbEyPUUvDQBCE34X+h2MLvtlLQy0acymlINaC&#10;FKtQH6+5NYnm9sLdtUn/vSsI9XG/GWZn8sVgW3FCHxpHCqaTBARS6UxDlYL3t8ebOxAhajK6dYQK&#10;zhhgUYyucp0Z19MrnnaxEhxCIdMK6hi7TMpQ1mh1mLgOibVP562OfPpKGq97DretTJNkLq1uiD/U&#10;usNVjeX37mgVvPj1erXcnL9o+2H7fbrZb5+HJ6Wux8PyAUTEIV7M8Fufq0PBnQ7uSCaIVgEPiUzT&#10;2QwEy/fTWyaHPyKLXP4fUPwAAAD//wMAUEsBAi0AFAAGAAgAAAAhALaDOJL+AAAA4QEAABMAAAAA&#10;AAAAAAAAAAAAAAAAAFtDb250ZW50X1R5cGVzXS54bWxQSwECLQAUAAYACAAAACEAOP0h/9YAAACU&#10;AQAACwAAAAAAAAAAAAAAAAAvAQAAX3JlbHMvLnJlbHNQSwECLQAUAAYACAAAACEAF6eo0JoBAACU&#10;AwAADgAAAAAAAAAAAAAAAAAuAgAAZHJzL2Uyb0RvYy54bWxQSwECLQAUAAYACAAAACEAhNN9q90A&#10;AAAIAQAADwAAAAAAAAAAAAAAAAD0AwAAZHJzL2Rvd25yZXYueG1sUEsFBgAAAAAEAAQA8wAAAP4E&#10;AAAAAA==&#10;" strokecolor="#4472c4 [3204]" strokeweight=".5pt">
              <v:stroke joinstyle="miter"/>
              <w10:wrap anchorx="margin"/>
            </v:line>
          </w:pict>
        </mc:Fallback>
      </mc:AlternateContent>
    </w:r>
    <w:r w:rsidR="000556CD">
      <w:rPr>
        <w:noProof/>
      </w:rPr>
      <w:t xml:space="preserve">                                                          </w:t>
    </w:r>
    <w:r w:rsidR="000556CD" w:rsidRPr="00365F37">
      <w:rPr>
        <w:noProof/>
        <w:color w:val="FFFFFF" w:themeColor="background1"/>
      </w:rPr>
      <w:t xml:space="preserve">                                     </w:t>
    </w:r>
    <w:r w:rsidR="000556CD">
      <w:rPr>
        <w:noProof/>
      </w:rPr>
      <w:drawing>
        <wp:inline distT="0" distB="0" distL="0" distR="0" wp14:anchorId="09E1253D" wp14:editId="1D5E46D7">
          <wp:extent cx="2728800" cy="572400"/>
          <wp:effectExtent l="0" t="0" r="0" b="0"/>
          <wp:docPr id="576708314" name="Obraz 576708314" descr="Obraz zawierający tekst, Czcionka, Jaskrawoniebieski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Jaskrawoniebieski,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8800" cy="5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8F2BB62" w14:textId="77777777" w:rsidR="000556CD" w:rsidRDefault="000556CD" w:rsidP="000556CD">
    <w:pPr>
      <w:pStyle w:val="Nagwek"/>
    </w:pPr>
  </w:p>
  <w:bookmarkEnd w:id="15"/>
  <w:p w14:paraId="230B8D93" w14:textId="77777777" w:rsidR="000556CD" w:rsidRPr="00365F37" w:rsidRDefault="000556CD" w:rsidP="000556CD">
    <w:pPr>
      <w:pStyle w:val="Nagwek"/>
    </w:pPr>
  </w:p>
  <w:bookmarkEnd w:id="16"/>
  <w:bookmarkEnd w:id="17"/>
  <w:p w14:paraId="6610C822" w14:textId="77777777" w:rsidR="000556CD" w:rsidRDefault="000556C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C414C4"/>
    <w:multiLevelType w:val="hybridMultilevel"/>
    <w:tmpl w:val="7968F8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2921F82"/>
    <w:multiLevelType w:val="hybridMultilevel"/>
    <w:tmpl w:val="DD42F10C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3C05409"/>
    <w:multiLevelType w:val="hybridMultilevel"/>
    <w:tmpl w:val="778237BA"/>
    <w:lvl w:ilvl="0" w:tplc="FFFFFFFF">
      <w:start w:val="1"/>
      <w:numFmt w:val="lowerLetter"/>
      <w:lvlText w:val="%1)"/>
      <w:lvlJc w:val="left"/>
      <w:pPr>
        <w:ind w:left="1098" w:hanging="39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8CB495F"/>
    <w:multiLevelType w:val="hybridMultilevel"/>
    <w:tmpl w:val="8250AA0E"/>
    <w:lvl w:ilvl="0" w:tplc="B2E8E72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B7E54BE"/>
    <w:multiLevelType w:val="hybridMultilevel"/>
    <w:tmpl w:val="778237BA"/>
    <w:lvl w:ilvl="0" w:tplc="FFFFFFFF">
      <w:start w:val="1"/>
      <w:numFmt w:val="lowerLetter"/>
      <w:lvlText w:val="%1)"/>
      <w:lvlJc w:val="left"/>
      <w:pPr>
        <w:ind w:left="1098" w:hanging="39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F704C53"/>
    <w:multiLevelType w:val="hybridMultilevel"/>
    <w:tmpl w:val="778237BA"/>
    <w:lvl w:ilvl="0" w:tplc="FFFFFFFF">
      <w:start w:val="1"/>
      <w:numFmt w:val="lowerLetter"/>
      <w:lvlText w:val="%1)"/>
      <w:lvlJc w:val="left"/>
      <w:pPr>
        <w:ind w:left="1098" w:hanging="39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5A57509"/>
    <w:multiLevelType w:val="hybridMultilevel"/>
    <w:tmpl w:val="F950FD02"/>
    <w:lvl w:ilvl="0" w:tplc="749608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4C5D61"/>
    <w:multiLevelType w:val="multilevel"/>
    <w:tmpl w:val="00D686E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/>
        <w:strike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6B9309F"/>
    <w:multiLevelType w:val="multilevel"/>
    <w:tmpl w:val="00D686E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/>
        <w:strike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7505262"/>
    <w:multiLevelType w:val="hybridMultilevel"/>
    <w:tmpl w:val="FDB6E888"/>
    <w:lvl w:ilvl="0" w:tplc="041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28656883"/>
    <w:multiLevelType w:val="multilevel"/>
    <w:tmpl w:val="00D686E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/>
        <w:strike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2D99147F"/>
    <w:multiLevelType w:val="hybridMultilevel"/>
    <w:tmpl w:val="F41A4246"/>
    <w:lvl w:ilvl="0" w:tplc="04150001">
      <w:start w:val="1"/>
      <w:numFmt w:val="bullet"/>
      <w:lvlText w:val=""/>
      <w:lvlJc w:val="left"/>
      <w:pPr>
        <w:ind w:left="89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1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3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</w:abstractNum>
  <w:abstractNum w:abstractNumId="12" w15:restartNumberingAfterBreak="0">
    <w:nsid w:val="2DD75F94"/>
    <w:multiLevelType w:val="multilevel"/>
    <w:tmpl w:val="D4543848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2F643A11"/>
    <w:multiLevelType w:val="hybridMultilevel"/>
    <w:tmpl w:val="6DC46FB2"/>
    <w:lvl w:ilvl="0" w:tplc="749608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241EA9"/>
    <w:multiLevelType w:val="hybridMultilevel"/>
    <w:tmpl w:val="82E4EAA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963729"/>
    <w:multiLevelType w:val="multilevel"/>
    <w:tmpl w:val="00D686E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/>
        <w:strike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6517146"/>
    <w:multiLevelType w:val="hybridMultilevel"/>
    <w:tmpl w:val="694293E8"/>
    <w:lvl w:ilvl="0" w:tplc="749608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0C580E"/>
    <w:multiLevelType w:val="hybridMultilevel"/>
    <w:tmpl w:val="A5DA101A"/>
    <w:lvl w:ilvl="0" w:tplc="B2E8E7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DA3FCF"/>
    <w:multiLevelType w:val="hybridMultilevel"/>
    <w:tmpl w:val="2EB08E62"/>
    <w:lvl w:ilvl="0" w:tplc="04150017">
      <w:start w:val="1"/>
      <w:numFmt w:val="lowerLetter"/>
      <w:lvlText w:val="%1)"/>
      <w:lvlJc w:val="left"/>
      <w:pPr>
        <w:ind w:left="150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9" w15:restartNumberingAfterBreak="0">
    <w:nsid w:val="54E33E61"/>
    <w:multiLevelType w:val="hybridMultilevel"/>
    <w:tmpl w:val="6C5679DC"/>
    <w:lvl w:ilvl="0" w:tplc="749608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08111B"/>
    <w:multiLevelType w:val="hybridMultilevel"/>
    <w:tmpl w:val="C1822C10"/>
    <w:lvl w:ilvl="0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604058E"/>
    <w:multiLevelType w:val="hybridMultilevel"/>
    <w:tmpl w:val="20466C3E"/>
    <w:lvl w:ilvl="0" w:tplc="04A80A7A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710F39"/>
    <w:multiLevelType w:val="hybridMultilevel"/>
    <w:tmpl w:val="4524CAA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0F2225"/>
    <w:multiLevelType w:val="hybridMultilevel"/>
    <w:tmpl w:val="B8B447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D521B2"/>
    <w:multiLevelType w:val="hybridMultilevel"/>
    <w:tmpl w:val="778237BA"/>
    <w:lvl w:ilvl="0" w:tplc="04150017">
      <w:start w:val="1"/>
      <w:numFmt w:val="lowerLetter"/>
      <w:lvlText w:val="%1)"/>
      <w:lvlJc w:val="left"/>
      <w:pPr>
        <w:ind w:left="1098" w:hanging="39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6E2B3858"/>
    <w:multiLevelType w:val="hybridMultilevel"/>
    <w:tmpl w:val="D5582CB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0C2D61"/>
    <w:multiLevelType w:val="hybridMultilevel"/>
    <w:tmpl w:val="26F86338"/>
    <w:lvl w:ilvl="0" w:tplc="B2E8E7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244F5F"/>
    <w:multiLevelType w:val="hybridMultilevel"/>
    <w:tmpl w:val="D8141B0C"/>
    <w:lvl w:ilvl="0" w:tplc="856C035A">
      <w:start w:val="1"/>
      <w:numFmt w:val="decimal"/>
      <w:lvlText w:val="%1."/>
      <w:lvlJc w:val="left"/>
      <w:pPr>
        <w:ind w:left="720" w:hanging="360"/>
      </w:pPr>
      <w:rPr>
        <w:rFonts w:eastAsia="Century Gothic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0"/>
  </w:num>
  <w:num w:numId="3">
    <w:abstractNumId w:val="26"/>
  </w:num>
  <w:num w:numId="4">
    <w:abstractNumId w:val="17"/>
  </w:num>
  <w:num w:numId="5">
    <w:abstractNumId w:val="21"/>
  </w:num>
  <w:num w:numId="6">
    <w:abstractNumId w:val="16"/>
  </w:num>
  <w:num w:numId="7">
    <w:abstractNumId w:val="0"/>
  </w:num>
  <w:num w:numId="8">
    <w:abstractNumId w:val="27"/>
  </w:num>
  <w:num w:numId="9">
    <w:abstractNumId w:val="11"/>
  </w:num>
  <w:num w:numId="10">
    <w:abstractNumId w:val="24"/>
  </w:num>
  <w:num w:numId="11">
    <w:abstractNumId w:val="8"/>
  </w:num>
  <w:num w:numId="12">
    <w:abstractNumId w:val="19"/>
  </w:num>
  <w:num w:numId="13">
    <w:abstractNumId w:val="18"/>
  </w:num>
  <w:num w:numId="14">
    <w:abstractNumId w:val="23"/>
  </w:num>
  <w:num w:numId="15">
    <w:abstractNumId w:val="2"/>
  </w:num>
  <w:num w:numId="16">
    <w:abstractNumId w:val="5"/>
  </w:num>
  <w:num w:numId="17">
    <w:abstractNumId w:val="4"/>
  </w:num>
  <w:num w:numId="18">
    <w:abstractNumId w:val="9"/>
  </w:num>
  <w:num w:numId="19">
    <w:abstractNumId w:val="13"/>
  </w:num>
  <w:num w:numId="20">
    <w:abstractNumId w:val="1"/>
  </w:num>
  <w:num w:numId="21">
    <w:abstractNumId w:val="14"/>
  </w:num>
  <w:num w:numId="22">
    <w:abstractNumId w:val="25"/>
  </w:num>
  <w:num w:numId="23">
    <w:abstractNumId w:val="6"/>
  </w:num>
  <w:num w:numId="24">
    <w:abstractNumId w:val="12"/>
  </w:num>
  <w:num w:numId="25">
    <w:abstractNumId w:val="22"/>
  </w:num>
  <w:num w:numId="26">
    <w:abstractNumId w:val="15"/>
  </w:num>
  <w:num w:numId="27">
    <w:abstractNumId w:val="10"/>
  </w:num>
  <w:num w:numId="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0B02"/>
    <w:rsid w:val="000556CD"/>
    <w:rsid w:val="001849D0"/>
    <w:rsid w:val="00195F30"/>
    <w:rsid w:val="001F30BE"/>
    <w:rsid w:val="00264B68"/>
    <w:rsid w:val="002C283D"/>
    <w:rsid w:val="002C28D8"/>
    <w:rsid w:val="002D4D4C"/>
    <w:rsid w:val="002E561D"/>
    <w:rsid w:val="004020AC"/>
    <w:rsid w:val="0047690F"/>
    <w:rsid w:val="004A043C"/>
    <w:rsid w:val="005728C5"/>
    <w:rsid w:val="0057497C"/>
    <w:rsid w:val="005762E3"/>
    <w:rsid w:val="00583E50"/>
    <w:rsid w:val="005D1F49"/>
    <w:rsid w:val="00631562"/>
    <w:rsid w:val="006F2977"/>
    <w:rsid w:val="00717E45"/>
    <w:rsid w:val="00725AAE"/>
    <w:rsid w:val="0086036E"/>
    <w:rsid w:val="0088109B"/>
    <w:rsid w:val="008B38CB"/>
    <w:rsid w:val="008E1748"/>
    <w:rsid w:val="008E5C97"/>
    <w:rsid w:val="00A82C66"/>
    <w:rsid w:val="00B1589C"/>
    <w:rsid w:val="00BA500F"/>
    <w:rsid w:val="00C21557"/>
    <w:rsid w:val="00C43281"/>
    <w:rsid w:val="00C75803"/>
    <w:rsid w:val="00C80B02"/>
    <w:rsid w:val="00CC2517"/>
    <w:rsid w:val="00D06430"/>
    <w:rsid w:val="00D60FBC"/>
    <w:rsid w:val="00DE0EB8"/>
    <w:rsid w:val="00DE1060"/>
    <w:rsid w:val="00E04F91"/>
    <w:rsid w:val="00E87BCC"/>
    <w:rsid w:val="00F02E78"/>
    <w:rsid w:val="00F12DCA"/>
    <w:rsid w:val="00F42430"/>
    <w:rsid w:val="00F63F7A"/>
    <w:rsid w:val="00F91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E81DF5"/>
  <w15:chartTrackingRefBased/>
  <w15:docId w15:val="{E8A32AC3-E444-427E-9CBB-6DE0D05FB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80B02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C80B02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Wypunktowanie"/>
    <w:basedOn w:val="Normalny"/>
    <w:link w:val="AkapitzlistZnak"/>
    <w:uiPriority w:val="34"/>
    <w:qFormat/>
    <w:rsid w:val="00C80B02"/>
    <w:pPr>
      <w:ind w:left="720"/>
      <w:contextualSpacing/>
    </w:pPr>
  </w:style>
  <w:style w:type="character" w:customStyle="1" w:styleId="AkapitzlistZnak">
    <w:name w:val="Akapit z listą Znak"/>
    <w:aliases w:val="Wypunktowanie Znak"/>
    <w:link w:val="Akapitzlist"/>
    <w:uiPriority w:val="34"/>
    <w:rsid w:val="00C80B02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0556C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556CD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0556C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556CD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paragraph" w:customStyle="1" w:styleId="p1">
    <w:name w:val="p1"/>
    <w:basedOn w:val="Normalny"/>
    <w:rsid w:val="00C75803"/>
    <w:pPr>
      <w:spacing w:before="100" w:beforeAutospacing="1" w:after="100" w:afterAutospacing="1"/>
    </w:pPr>
    <w:rPr>
      <w:sz w:val="24"/>
      <w:szCs w:val="24"/>
    </w:rPr>
  </w:style>
  <w:style w:type="character" w:customStyle="1" w:styleId="s1">
    <w:name w:val="s1"/>
    <w:basedOn w:val="Domylnaczcionkaakapitu"/>
    <w:rsid w:val="00C75803"/>
  </w:style>
  <w:style w:type="character" w:customStyle="1" w:styleId="ts-alignment-element">
    <w:name w:val="ts-alignment-element"/>
    <w:basedOn w:val="Domylnaczcionkaakapitu"/>
    <w:rsid w:val="00264B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13</Pages>
  <Words>4939</Words>
  <Characters>29635</Characters>
  <Application>Microsoft Office Word</Application>
  <DocSecurity>0</DocSecurity>
  <Lines>246</Lines>
  <Paragraphs>69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R.Jankowski (KG PSP)</dc:creator>
  <cp:keywords/>
  <dc:description/>
  <cp:lastModifiedBy>Ciborski Dariusz</cp:lastModifiedBy>
  <cp:revision>9</cp:revision>
  <cp:lastPrinted>2023-09-07T04:37:00Z</cp:lastPrinted>
  <dcterms:created xsi:type="dcterms:W3CDTF">2023-09-14T10:00:00Z</dcterms:created>
  <dcterms:modified xsi:type="dcterms:W3CDTF">2023-09-15T08:49:00Z</dcterms:modified>
</cp:coreProperties>
</file>