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91" w:rsidRPr="00374C91" w:rsidRDefault="00193DE4" w:rsidP="00374C91">
      <w:pPr>
        <w:pStyle w:val="Nagwek"/>
        <w:spacing w:line="276" w:lineRule="auto"/>
        <w:jc w:val="right"/>
        <w:rPr>
          <w:rFonts w:ascii="Times New Roman" w:hAnsi="Times New Roman" w:cs="Times New Roman"/>
          <w:i/>
          <w:iCs/>
          <w:sz w:val="24"/>
          <w:szCs w:val="24"/>
          <w:lang w:val="en-GB"/>
        </w:rPr>
      </w:pPr>
      <w:r w:rsidRPr="00374C91">
        <w:rPr>
          <w:rFonts w:ascii="Times New Roman" w:hAnsi="Times New Roman" w:cs="Times New Roman"/>
          <w:i/>
          <w:iCs/>
          <w:sz w:val="24"/>
          <w:szCs w:val="24"/>
          <w:lang w:val="en-GB"/>
        </w:rPr>
        <w:t>Appendix No. 1A to the Request for Quotation</w:t>
      </w:r>
      <w:r w:rsidR="00374C91" w:rsidRPr="00374C91">
        <w:rPr>
          <w:rFonts w:ascii="Times New Roman" w:hAnsi="Times New Roman" w:cs="Times New Roman"/>
          <w:i/>
          <w:iCs/>
          <w:sz w:val="24"/>
          <w:szCs w:val="24"/>
          <w:lang w:val="en-GB"/>
        </w:rPr>
        <w:t>:</w:t>
      </w:r>
    </w:p>
    <w:p w:rsidR="00045BF4" w:rsidRPr="00374C91" w:rsidRDefault="00193DE4" w:rsidP="00374C91">
      <w:pPr>
        <w:pStyle w:val="Nagwek"/>
        <w:spacing w:line="276" w:lineRule="auto"/>
        <w:jc w:val="right"/>
        <w:rPr>
          <w:rFonts w:ascii="Times New Roman" w:hAnsi="Times New Roman" w:cs="Times New Roman"/>
          <w:i/>
          <w:iCs/>
          <w:sz w:val="24"/>
          <w:szCs w:val="24"/>
          <w:lang w:val="en-GB"/>
        </w:rPr>
      </w:pPr>
      <w:r w:rsidRPr="00374C91">
        <w:rPr>
          <w:rFonts w:ascii="Times New Roman" w:hAnsi="Times New Roman" w:cs="Times New Roman"/>
          <w:i/>
          <w:iCs/>
          <w:sz w:val="24"/>
          <w:szCs w:val="24"/>
          <w:lang w:val="en-GB"/>
        </w:rPr>
        <w:t xml:space="preserve">Detailed description of the subject matter of the </w:t>
      </w:r>
      <w:r w:rsidR="00374C91">
        <w:rPr>
          <w:rFonts w:ascii="Times New Roman" w:hAnsi="Times New Roman" w:cs="Times New Roman"/>
          <w:i/>
          <w:iCs/>
          <w:sz w:val="24"/>
          <w:szCs w:val="24"/>
          <w:lang w:val="en-GB"/>
        </w:rPr>
        <w:t xml:space="preserve">planned </w:t>
      </w:r>
      <w:r w:rsidRPr="00374C91">
        <w:rPr>
          <w:rFonts w:ascii="Times New Roman" w:hAnsi="Times New Roman" w:cs="Times New Roman"/>
          <w:i/>
          <w:iCs/>
          <w:sz w:val="24"/>
          <w:szCs w:val="24"/>
          <w:lang w:val="en-GB"/>
        </w:rPr>
        <w:t>contract</w:t>
      </w:r>
    </w:p>
    <w:p w:rsidR="00DE61A5" w:rsidRPr="00374C91" w:rsidRDefault="00DE61A5" w:rsidP="00374C91">
      <w:pPr>
        <w:spacing w:after="0" w:line="276" w:lineRule="auto"/>
        <w:rPr>
          <w:rFonts w:ascii="Times New Roman" w:hAnsi="Times New Roman" w:cs="Times New Roman"/>
          <w:sz w:val="24"/>
          <w:szCs w:val="24"/>
          <w:lang w:val="en-GB"/>
        </w:rPr>
      </w:pPr>
    </w:p>
    <w:p w:rsidR="005D7BB2" w:rsidRPr="00374C91" w:rsidRDefault="005D7BB2" w:rsidP="00374C91">
      <w:pPr>
        <w:spacing w:after="0" w:line="276" w:lineRule="auto"/>
        <w:jc w:val="center"/>
        <w:rPr>
          <w:rFonts w:ascii="Times New Roman" w:hAnsi="Times New Roman" w:cs="Times New Roman"/>
          <w:b/>
          <w:bCs/>
          <w:sz w:val="24"/>
          <w:szCs w:val="24"/>
          <w:lang w:val="en-GB"/>
        </w:rPr>
      </w:pPr>
    </w:p>
    <w:p w:rsidR="005D7BB2" w:rsidRPr="00374C91" w:rsidRDefault="005D7BB2" w:rsidP="00374C91">
      <w:pPr>
        <w:spacing w:after="0" w:line="276" w:lineRule="auto"/>
        <w:jc w:val="center"/>
        <w:rPr>
          <w:rFonts w:ascii="Times New Roman" w:hAnsi="Times New Roman" w:cs="Times New Roman"/>
          <w:b/>
          <w:bCs/>
          <w:sz w:val="24"/>
          <w:szCs w:val="24"/>
          <w:lang w:val="en-GB"/>
        </w:rPr>
      </w:pPr>
    </w:p>
    <w:p w:rsidR="00045BF4" w:rsidRPr="00374C91" w:rsidRDefault="00193DE4" w:rsidP="00374C91">
      <w:pPr>
        <w:spacing w:after="0" w:line="276" w:lineRule="auto"/>
        <w:jc w:val="center"/>
        <w:rPr>
          <w:rFonts w:ascii="Times New Roman" w:hAnsi="Times New Roman" w:cs="Times New Roman"/>
          <w:b/>
          <w:bCs/>
          <w:sz w:val="24"/>
          <w:szCs w:val="24"/>
          <w:lang w:val="en-GB"/>
        </w:rPr>
      </w:pPr>
      <w:r w:rsidRPr="00374C91">
        <w:rPr>
          <w:rFonts w:ascii="Times New Roman" w:hAnsi="Times New Roman" w:cs="Times New Roman"/>
          <w:b/>
          <w:bCs/>
          <w:sz w:val="24"/>
          <w:szCs w:val="24"/>
          <w:lang w:val="en-GB"/>
        </w:rPr>
        <w:t xml:space="preserve">DETAILED DESCRIPTION OF THE SUBJECT </w:t>
      </w:r>
      <w:r w:rsidR="00374C91">
        <w:rPr>
          <w:rFonts w:ascii="Times New Roman" w:hAnsi="Times New Roman" w:cs="Times New Roman"/>
          <w:b/>
          <w:bCs/>
          <w:sz w:val="24"/>
          <w:szCs w:val="24"/>
          <w:lang w:val="en-GB"/>
        </w:rPr>
        <w:t xml:space="preserve">MATTER </w:t>
      </w:r>
      <w:r w:rsidRPr="00374C91">
        <w:rPr>
          <w:rFonts w:ascii="Times New Roman" w:hAnsi="Times New Roman" w:cs="Times New Roman"/>
          <w:b/>
          <w:bCs/>
          <w:sz w:val="24"/>
          <w:szCs w:val="24"/>
          <w:lang w:val="en-GB"/>
        </w:rPr>
        <w:t>OF</w:t>
      </w:r>
      <w:r w:rsidR="00374C91">
        <w:rPr>
          <w:rFonts w:ascii="Times New Roman" w:hAnsi="Times New Roman" w:cs="Times New Roman"/>
          <w:b/>
          <w:bCs/>
          <w:sz w:val="24"/>
          <w:szCs w:val="24"/>
          <w:lang w:val="en-GB"/>
        </w:rPr>
        <w:br/>
      </w:r>
      <w:r w:rsidRPr="00374C91">
        <w:rPr>
          <w:rFonts w:ascii="Times New Roman" w:hAnsi="Times New Roman" w:cs="Times New Roman"/>
          <w:b/>
          <w:bCs/>
          <w:sz w:val="24"/>
          <w:szCs w:val="24"/>
          <w:lang w:val="en-GB"/>
        </w:rPr>
        <w:t>THE PLANNED CONTRACT</w:t>
      </w:r>
      <w:r w:rsidR="00374C91">
        <w:rPr>
          <w:rFonts w:ascii="Times New Roman" w:hAnsi="Times New Roman" w:cs="Times New Roman"/>
          <w:b/>
          <w:bCs/>
          <w:sz w:val="24"/>
          <w:szCs w:val="24"/>
          <w:lang w:val="en-GB"/>
        </w:rPr>
        <w:t xml:space="preserve"> </w:t>
      </w:r>
      <w:r w:rsidRPr="00374C91">
        <w:rPr>
          <w:rFonts w:ascii="Times New Roman" w:hAnsi="Times New Roman" w:cs="Times New Roman"/>
          <w:b/>
          <w:bCs/>
          <w:sz w:val="24"/>
          <w:szCs w:val="24"/>
          <w:lang w:val="en-GB"/>
        </w:rPr>
        <w:t>(AIRCRAFT)</w:t>
      </w:r>
    </w:p>
    <w:p w:rsidR="005D7BB2" w:rsidRPr="00374C91" w:rsidRDefault="005D7BB2" w:rsidP="00374C91">
      <w:pPr>
        <w:spacing w:after="0" w:line="276" w:lineRule="auto"/>
        <w:rPr>
          <w:rFonts w:ascii="Times New Roman" w:hAnsi="Times New Roman" w:cs="Times New Roman"/>
          <w:sz w:val="24"/>
          <w:szCs w:val="24"/>
          <w:lang w:val="en-GB"/>
        </w:rPr>
      </w:pPr>
      <w:bookmarkStart w:id="0" w:name="_GoBack"/>
      <w:bookmarkEnd w:id="0"/>
    </w:p>
    <w:p w:rsidR="005D7BB2" w:rsidRPr="00374C91" w:rsidRDefault="005D7BB2" w:rsidP="00374C91">
      <w:pPr>
        <w:spacing w:after="0" w:line="276" w:lineRule="auto"/>
        <w:rPr>
          <w:rFonts w:ascii="Times New Roman" w:hAnsi="Times New Roman" w:cs="Times New Roman"/>
          <w:sz w:val="24"/>
          <w:szCs w:val="24"/>
          <w:lang w:val="en-GB"/>
        </w:rPr>
      </w:pPr>
    </w:p>
    <w:p w:rsidR="00045BF4" w:rsidRPr="00374C91" w:rsidRDefault="00193DE4" w:rsidP="00374C91">
      <w:pPr>
        <w:pStyle w:val="Akapitzlist"/>
        <w:numPr>
          <w:ilvl w:val="0"/>
          <w:numId w:val="10"/>
        </w:numPr>
        <w:spacing w:after="0" w:line="276" w:lineRule="auto"/>
        <w:rPr>
          <w:rFonts w:ascii="Times New Roman" w:hAnsi="Times New Roman" w:cs="Times New Roman"/>
          <w:b/>
          <w:bCs/>
          <w:sz w:val="24"/>
          <w:szCs w:val="24"/>
          <w:u w:val="single"/>
          <w:lang w:val="en-GB"/>
        </w:rPr>
      </w:pPr>
      <w:r w:rsidRPr="00374C91">
        <w:rPr>
          <w:rFonts w:ascii="Times New Roman" w:hAnsi="Times New Roman" w:cs="Times New Roman"/>
          <w:b/>
          <w:bCs/>
          <w:sz w:val="24"/>
          <w:szCs w:val="24"/>
          <w:u w:val="single"/>
          <w:lang w:val="en-GB"/>
        </w:rPr>
        <w:t xml:space="preserve">Purpose of </w:t>
      </w:r>
      <w:r w:rsidR="006857BF" w:rsidRPr="00374C91">
        <w:rPr>
          <w:rFonts w:ascii="Times New Roman" w:hAnsi="Times New Roman" w:cs="Times New Roman"/>
          <w:b/>
          <w:bCs/>
          <w:sz w:val="24"/>
          <w:szCs w:val="24"/>
          <w:u w:val="single"/>
          <w:lang w:val="en-GB"/>
        </w:rPr>
        <w:t xml:space="preserve">the subject matter of the contract: </w:t>
      </w:r>
    </w:p>
    <w:p w:rsidR="00045BF4" w:rsidRPr="00374C91" w:rsidRDefault="00193DE4" w:rsidP="00374C91">
      <w:p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The subject of the planned contract is the provision of non-scheduled air transport services, with two multi-purpose aircraft and one aircraft for medical operations </w:t>
      </w:r>
      <w:r w:rsidR="002209B9" w:rsidRPr="00374C91">
        <w:rPr>
          <w:rFonts w:ascii="Times New Roman" w:hAnsi="Times New Roman" w:cs="Times New Roman"/>
          <w:sz w:val="24"/>
          <w:szCs w:val="24"/>
          <w:lang w:val="en-GB"/>
        </w:rPr>
        <w:t xml:space="preserve">(MEDEVAC) </w:t>
      </w:r>
      <w:r w:rsidRPr="00374C91">
        <w:rPr>
          <w:rFonts w:ascii="Times New Roman" w:hAnsi="Times New Roman" w:cs="Times New Roman"/>
          <w:sz w:val="24"/>
          <w:szCs w:val="24"/>
          <w:lang w:val="en-GB"/>
        </w:rPr>
        <w:t>constant</w:t>
      </w:r>
      <w:r w:rsidR="00374C91">
        <w:rPr>
          <w:rFonts w:ascii="Times New Roman" w:hAnsi="Times New Roman" w:cs="Times New Roman"/>
          <w:sz w:val="24"/>
          <w:szCs w:val="24"/>
          <w:lang w:val="en-GB"/>
        </w:rPr>
        <w:softHyphen/>
      </w:r>
      <w:r w:rsidRPr="00374C91">
        <w:rPr>
          <w:rFonts w:ascii="Times New Roman" w:hAnsi="Times New Roman" w:cs="Times New Roman"/>
          <w:sz w:val="24"/>
          <w:szCs w:val="24"/>
          <w:lang w:val="en-GB"/>
        </w:rPr>
        <w:t>ly available and ready for air transport, together with the provision of a medical equipment sto</w:t>
      </w:r>
      <w:r w:rsidR="00374C91">
        <w:rPr>
          <w:rFonts w:ascii="Times New Roman" w:hAnsi="Times New Roman" w:cs="Times New Roman"/>
          <w:sz w:val="24"/>
          <w:szCs w:val="24"/>
          <w:lang w:val="en-GB"/>
        </w:rPr>
        <w:softHyphen/>
      </w:r>
      <w:r w:rsidRPr="00374C91">
        <w:rPr>
          <w:rFonts w:ascii="Times New Roman" w:hAnsi="Times New Roman" w:cs="Times New Roman"/>
          <w:sz w:val="24"/>
          <w:szCs w:val="24"/>
          <w:lang w:val="en-GB"/>
        </w:rPr>
        <w:t xml:space="preserve">rage service at the airport. </w:t>
      </w:r>
    </w:p>
    <w:p w:rsidR="00045BF4" w:rsidRPr="00374C91" w:rsidRDefault="00193DE4" w:rsidP="00374C91">
      <w:p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Air transport services </w:t>
      </w:r>
      <w:r w:rsidR="00374C91">
        <w:rPr>
          <w:rFonts w:ascii="Times New Roman" w:hAnsi="Times New Roman" w:cs="Times New Roman"/>
          <w:sz w:val="24"/>
          <w:szCs w:val="24"/>
          <w:lang w:val="en-GB"/>
        </w:rPr>
        <w:t>shall</w:t>
      </w:r>
      <w:r w:rsidRPr="00374C91">
        <w:rPr>
          <w:rFonts w:ascii="Times New Roman" w:hAnsi="Times New Roman" w:cs="Times New Roman"/>
          <w:sz w:val="24"/>
          <w:szCs w:val="24"/>
          <w:lang w:val="en-GB"/>
        </w:rPr>
        <w:t xml:space="preserve"> be provided for the following purposes:</w:t>
      </w:r>
    </w:p>
    <w:p w:rsidR="00045BF4" w:rsidRPr="00374C91" w:rsidRDefault="00193DE4" w:rsidP="00374C91">
      <w:pPr>
        <w:pStyle w:val="Akapitzlist"/>
        <w:numPr>
          <w:ilvl w:val="0"/>
          <w:numId w:val="13"/>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passenger and freight transport, </w:t>
      </w:r>
    </w:p>
    <w:p w:rsidR="00045BF4" w:rsidRPr="00374C91" w:rsidRDefault="00193DE4" w:rsidP="00374C91">
      <w:pPr>
        <w:pStyle w:val="Akapitzlist"/>
        <w:numPr>
          <w:ilvl w:val="0"/>
          <w:numId w:val="13"/>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medical operations. </w:t>
      </w:r>
    </w:p>
    <w:p w:rsidR="00246B30" w:rsidRPr="00374C91" w:rsidRDefault="00246B30" w:rsidP="00374C91">
      <w:pPr>
        <w:spacing w:after="0" w:line="276" w:lineRule="auto"/>
        <w:jc w:val="both"/>
        <w:rPr>
          <w:rFonts w:ascii="Times New Roman" w:hAnsi="Times New Roman" w:cs="Times New Roman"/>
          <w:sz w:val="24"/>
          <w:szCs w:val="24"/>
          <w:lang w:val="en-GB"/>
        </w:rPr>
      </w:pPr>
    </w:p>
    <w:p w:rsidR="00045BF4" w:rsidRPr="00374C91" w:rsidRDefault="00193DE4" w:rsidP="00374C91">
      <w:p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The implementation of the subject of the planned contract is covered by the grant project "Development and </w:t>
      </w:r>
      <w:r w:rsidR="00374C91">
        <w:rPr>
          <w:rFonts w:ascii="Times New Roman" w:hAnsi="Times New Roman" w:cs="Times New Roman"/>
          <w:sz w:val="24"/>
          <w:szCs w:val="24"/>
          <w:lang w:val="en-GB"/>
        </w:rPr>
        <w:t>M</w:t>
      </w:r>
      <w:r w:rsidRPr="00374C91">
        <w:rPr>
          <w:rFonts w:ascii="Times New Roman" w:hAnsi="Times New Roman" w:cs="Times New Roman"/>
          <w:sz w:val="24"/>
          <w:szCs w:val="24"/>
          <w:lang w:val="en-GB"/>
        </w:rPr>
        <w:t xml:space="preserve">aintenance of </w:t>
      </w:r>
      <w:proofErr w:type="spellStart"/>
      <w:r w:rsidRPr="00374C91">
        <w:rPr>
          <w:rFonts w:ascii="Times New Roman" w:hAnsi="Times New Roman" w:cs="Times New Roman"/>
          <w:sz w:val="24"/>
          <w:szCs w:val="24"/>
          <w:lang w:val="en-GB"/>
        </w:rPr>
        <w:t>rescEU</w:t>
      </w:r>
      <w:proofErr w:type="spellEnd"/>
      <w:r w:rsidRPr="00374C91">
        <w:rPr>
          <w:rFonts w:ascii="Times New Roman" w:hAnsi="Times New Roman" w:cs="Times New Roman"/>
          <w:sz w:val="24"/>
          <w:szCs w:val="24"/>
          <w:lang w:val="en-GB"/>
        </w:rPr>
        <w:t xml:space="preserve"> </w:t>
      </w:r>
      <w:r w:rsidR="00374C91">
        <w:rPr>
          <w:rFonts w:ascii="Times New Roman" w:hAnsi="Times New Roman" w:cs="Times New Roman"/>
          <w:sz w:val="24"/>
          <w:szCs w:val="24"/>
          <w:lang w:val="en-GB"/>
        </w:rPr>
        <w:t>T</w:t>
      </w:r>
      <w:r w:rsidRPr="00374C91">
        <w:rPr>
          <w:rFonts w:ascii="Times New Roman" w:hAnsi="Times New Roman" w:cs="Times New Roman"/>
          <w:sz w:val="24"/>
          <w:szCs w:val="24"/>
          <w:lang w:val="en-GB"/>
        </w:rPr>
        <w:t xml:space="preserve">ransport and </w:t>
      </w:r>
      <w:r w:rsidR="00374C91">
        <w:rPr>
          <w:rFonts w:ascii="Times New Roman" w:hAnsi="Times New Roman" w:cs="Times New Roman"/>
          <w:sz w:val="24"/>
          <w:szCs w:val="24"/>
          <w:lang w:val="en-GB"/>
        </w:rPr>
        <w:t>L</w:t>
      </w:r>
      <w:r w:rsidRPr="00374C91">
        <w:rPr>
          <w:rFonts w:ascii="Times New Roman" w:hAnsi="Times New Roman" w:cs="Times New Roman"/>
          <w:sz w:val="24"/>
          <w:szCs w:val="24"/>
          <w:lang w:val="en-GB"/>
        </w:rPr>
        <w:t xml:space="preserve">ogistics </w:t>
      </w:r>
      <w:r w:rsidR="00374C91">
        <w:rPr>
          <w:rFonts w:ascii="Times New Roman" w:hAnsi="Times New Roman" w:cs="Times New Roman"/>
          <w:sz w:val="24"/>
          <w:szCs w:val="24"/>
          <w:lang w:val="en-GB"/>
        </w:rPr>
        <w:t>C</w:t>
      </w:r>
      <w:r w:rsidRPr="00374C91">
        <w:rPr>
          <w:rFonts w:ascii="Times New Roman" w:hAnsi="Times New Roman" w:cs="Times New Roman"/>
          <w:sz w:val="24"/>
          <w:szCs w:val="24"/>
          <w:lang w:val="en-GB"/>
        </w:rPr>
        <w:t xml:space="preserve">apacities in Poland", Project no: </w:t>
      </w:r>
      <w:r w:rsidRPr="00374C91">
        <w:rPr>
          <w:rFonts w:ascii="Times New Roman" w:hAnsi="Times New Roman" w:cs="Times New Roman"/>
          <w:sz w:val="24"/>
          <w:szCs w:val="24"/>
          <w:shd w:val="clear" w:color="auto" w:fill="FFFFFF"/>
          <w:lang w:val="en-GB"/>
        </w:rPr>
        <w:t xml:space="preserve">101105145 and follows within the framework of </w:t>
      </w:r>
      <w:r w:rsidRPr="00374C91">
        <w:rPr>
          <w:rFonts w:ascii="Times New Roman" w:hAnsi="Times New Roman" w:cs="Times New Roman"/>
          <w:sz w:val="24"/>
          <w:szCs w:val="24"/>
          <w:lang w:val="en-GB"/>
        </w:rPr>
        <w:t>the Union Civil Protection Mechanism (</w:t>
      </w:r>
      <w:proofErr w:type="spellStart"/>
      <w:r w:rsidRPr="00374C91">
        <w:rPr>
          <w:rFonts w:ascii="Times New Roman" w:hAnsi="Times New Roman" w:cs="Times New Roman"/>
          <w:sz w:val="24"/>
          <w:szCs w:val="24"/>
          <w:lang w:val="en-GB"/>
        </w:rPr>
        <w:t>U</w:t>
      </w:r>
      <w:r w:rsidR="00374C91">
        <w:rPr>
          <w:rFonts w:ascii="Times New Roman" w:hAnsi="Times New Roman" w:cs="Times New Roman"/>
          <w:sz w:val="24"/>
          <w:szCs w:val="24"/>
          <w:lang w:val="en-GB"/>
        </w:rPr>
        <w:t>CP</w:t>
      </w:r>
      <w:r w:rsidRPr="00374C91">
        <w:rPr>
          <w:rFonts w:ascii="Times New Roman" w:hAnsi="Times New Roman" w:cs="Times New Roman"/>
          <w:sz w:val="24"/>
          <w:szCs w:val="24"/>
          <w:lang w:val="en-GB"/>
        </w:rPr>
        <w:t>M</w:t>
      </w:r>
      <w:proofErr w:type="spellEnd"/>
      <w:r w:rsidRPr="00374C91">
        <w:rPr>
          <w:rFonts w:ascii="Times New Roman" w:hAnsi="Times New Roman" w:cs="Times New Roman"/>
          <w:sz w:val="24"/>
          <w:szCs w:val="24"/>
          <w:lang w:val="en-GB"/>
        </w:rPr>
        <w:t xml:space="preserve">). The </w:t>
      </w:r>
      <w:proofErr w:type="spellStart"/>
      <w:r w:rsidRPr="00374C91">
        <w:rPr>
          <w:rFonts w:ascii="Times New Roman" w:hAnsi="Times New Roman" w:cs="Times New Roman"/>
          <w:sz w:val="24"/>
          <w:szCs w:val="24"/>
          <w:lang w:val="en-GB"/>
        </w:rPr>
        <w:t>U</w:t>
      </w:r>
      <w:r w:rsidR="00374C91">
        <w:rPr>
          <w:rFonts w:ascii="Times New Roman" w:hAnsi="Times New Roman" w:cs="Times New Roman"/>
          <w:sz w:val="24"/>
          <w:szCs w:val="24"/>
          <w:lang w:val="en-GB"/>
        </w:rPr>
        <w:t>CP</w:t>
      </w:r>
      <w:r w:rsidRPr="00374C91">
        <w:rPr>
          <w:rFonts w:ascii="Times New Roman" w:hAnsi="Times New Roman" w:cs="Times New Roman"/>
          <w:sz w:val="24"/>
          <w:szCs w:val="24"/>
          <w:lang w:val="en-GB"/>
        </w:rPr>
        <w:t>M</w:t>
      </w:r>
      <w:proofErr w:type="spellEnd"/>
      <w:r w:rsidRPr="00374C91">
        <w:rPr>
          <w:rFonts w:ascii="Times New Roman" w:hAnsi="Times New Roman" w:cs="Times New Roman"/>
          <w:sz w:val="24"/>
          <w:szCs w:val="24"/>
          <w:lang w:val="en-GB"/>
        </w:rPr>
        <w:t xml:space="preserve"> is a system for coordinating rescue and humanitarian assistance in the event of natural and man-made disasters, the scale and nature of which exceeds the response capacity of the affected country, also due to the country's current struggle against other threats. The main objective of the </w:t>
      </w:r>
      <w:proofErr w:type="spellStart"/>
      <w:r w:rsidRPr="00374C91">
        <w:rPr>
          <w:rFonts w:ascii="Times New Roman" w:hAnsi="Times New Roman" w:cs="Times New Roman"/>
          <w:sz w:val="24"/>
          <w:szCs w:val="24"/>
          <w:lang w:val="en-GB"/>
        </w:rPr>
        <w:t>UCPM</w:t>
      </w:r>
      <w:proofErr w:type="spellEnd"/>
      <w:r w:rsidRPr="00374C91">
        <w:rPr>
          <w:rFonts w:ascii="Times New Roman" w:hAnsi="Times New Roman" w:cs="Times New Roman"/>
          <w:sz w:val="24"/>
          <w:szCs w:val="24"/>
          <w:lang w:val="en-GB"/>
        </w:rPr>
        <w:t xml:space="preserve"> is to provide highly specialised assistance to prevent and respond to natural and man-made disasters. The air transport services covered by the </w:t>
      </w:r>
      <w:r w:rsidR="00435838" w:rsidRPr="00374C91">
        <w:rPr>
          <w:rFonts w:ascii="Times New Roman" w:hAnsi="Times New Roman" w:cs="Times New Roman"/>
          <w:sz w:val="24"/>
          <w:szCs w:val="24"/>
          <w:lang w:val="en-GB"/>
        </w:rPr>
        <w:t xml:space="preserve">planned </w:t>
      </w:r>
      <w:r w:rsidR="0076746F" w:rsidRPr="00374C91">
        <w:rPr>
          <w:rFonts w:ascii="Times New Roman" w:hAnsi="Times New Roman" w:cs="Times New Roman"/>
          <w:sz w:val="24"/>
          <w:szCs w:val="24"/>
          <w:lang w:val="en-GB"/>
        </w:rPr>
        <w:t xml:space="preserve">contract </w:t>
      </w:r>
      <w:r w:rsidRPr="00374C91">
        <w:rPr>
          <w:rFonts w:ascii="Times New Roman" w:hAnsi="Times New Roman" w:cs="Times New Roman"/>
          <w:sz w:val="24"/>
          <w:szCs w:val="24"/>
          <w:lang w:val="en-GB"/>
        </w:rPr>
        <w:t xml:space="preserve">will therefore be carried out under </w:t>
      </w:r>
      <w:r w:rsidR="00246B30" w:rsidRPr="00374C91">
        <w:rPr>
          <w:rFonts w:ascii="Times New Roman" w:hAnsi="Times New Roman" w:cs="Times New Roman"/>
          <w:sz w:val="24"/>
          <w:szCs w:val="24"/>
          <w:lang w:val="en-GB"/>
        </w:rPr>
        <w:t xml:space="preserve">very high </w:t>
      </w:r>
      <w:r w:rsidRPr="00374C91">
        <w:rPr>
          <w:rFonts w:ascii="Times New Roman" w:hAnsi="Times New Roman" w:cs="Times New Roman"/>
          <w:sz w:val="24"/>
          <w:szCs w:val="24"/>
          <w:lang w:val="en-GB"/>
        </w:rPr>
        <w:t xml:space="preserve">time pressure and under difficult conditions. The </w:t>
      </w:r>
      <w:r w:rsidR="00374C91" w:rsidRPr="00374C91">
        <w:rPr>
          <w:rFonts w:ascii="Times New Roman" w:hAnsi="Times New Roman" w:cs="Times New Roman"/>
          <w:sz w:val="24"/>
          <w:szCs w:val="24"/>
          <w:lang w:val="en-GB"/>
        </w:rPr>
        <w:t xml:space="preserve">Contracting Authority </w:t>
      </w:r>
      <w:r w:rsidRPr="00374C91">
        <w:rPr>
          <w:rFonts w:ascii="Times New Roman" w:hAnsi="Times New Roman" w:cs="Times New Roman"/>
          <w:sz w:val="24"/>
          <w:szCs w:val="24"/>
          <w:lang w:val="en-GB"/>
        </w:rPr>
        <w:t xml:space="preserve">does not rule out that the destinations of the </w:t>
      </w:r>
      <w:r w:rsidR="00374C91">
        <w:rPr>
          <w:rFonts w:ascii="Times New Roman" w:hAnsi="Times New Roman" w:cs="Times New Roman"/>
          <w:sz w:val="24"/>
          <w:szCs w:val="24"/>
          <w:lang w:val="en-GB"/>
        </w:rPr>
        <w:t>air</w:t>
      </w:r>
      <w:r w:rsidR="00246B30" w:rsidRPr="00374C91">
        <w:rPr>
          <w:rFonts w:ascii="Times New Roman" w:hAnsi="Times New Roman" w:cs="Times New Roman"/>
          <w:sz w:val="24"/>
          <w:szCs w:val="24"/>
          <w:lang w:val="en-GB"/>
        </w:rPr>
        <w:t xml:space="preserve"> transport </w:t>
      </w:r>
      <w:r w:rsidRPr="00374C91">
        <w:rPr>
          <w:rFonts w:ascii="Times New Roman" w:hAnsi="Times New Roman" w:cs="Times New Roman"/>
          <w:sz w:val="24"/>
          <w:szCs w:val="24"/>
          <w:lang w:val="en-GB"/>
        </w:rPr>
        <w:t xml:space="preserve">will also be in countries of armed conflict. </w:t>
      </w:r>
    </w:p>
    <w:p w:rsidR="00253B53" w:rsidRPr="00374C91" w:rsidRDefault="00253B53" w:rsidP="00374C91">
      <w:pPr>
        <w:spacing w:after="0" w:line="276" w:lineRule="auto"/>
        <w:jc w:val="both"/>
        <w:rPr>
          <w:rFonts w:ascii="Times New Roman" w:hAnsi="Times New Roman" w:cs="Times New Roman"/>
          <w:sz w:val="24"/>
          <w:szCs w:val="24"/>
          <w:lang w:val="en-GB"/>
        </w:rPr>
      </w:pPr>
    </w:p>
    <w:p w:rsidR="00045BF4" w:rsidRPr="00374C91" w:rsidRDefault="00193DE4" w:rsidP="00374C91">
      <w:p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Bearing in mind the purpose of the subject matter of the contract, determined by the objectives of the Project, the Contracting Authority:</w:t>
      </w:r>
    </w:p>
    <w:p w:rsidR="00045BF4" w:rsidRPr="00374C91" w:rsidRDefault="00193DE4" w:rsidP="00374C91">
      <w:pPr>
        <w:pStyle w:val="Akapitzlist"/>
        <w:numPr>
          <w:ilvl w:val="0"/>
          <w:numId w:val="26"/>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requires </w:t>
      </w:r>
      <w:r w:rsidR="00AF740D" w:rsidRPr="00374C91">
        <w:rPr>
          <w:rFonts w:ascii="Times New Roman" w:hAnsi="Times New Roman" w:cs="Times New Roman"/>
          <w:sz w:val="24"/>
          <w:szCs w:val="24"/>
          <w:lang w:val="en-GB"/>
        </w:rPr>
        <w:t xml:space="preserve">aircraft to be permanently available and ready for use for air transport from the date of award of the public contract </w:t>
      </w:r>
      <w:r w:rsidR="00EF034F" w:rsidRPr="00374C91">
        <w:rPr>
          <w:rFonts w:ascii="Times New Roman" w:hAnsi="Times New Roman" w:cs="Times New Roman"/>
          <w:sz w:val="24"/>
          <w:szCs w:val="24"/>
          <w:lang w:val="en-GB"/>
        </w:rPr>
        <w:t xml:space="preserve">(subject to the period during </w:t>
      </w:r>
      <w:r w:rsidR="00AF740D" w:rsidRPr="00374C91">
        <w:rPr>
          <w:rFonts w:ascii="Times New Roman" w:hAnsi="Times New Roman" w:cs="Times New Roman"/>
          <w:sz w:val="24"/>
          <w:szCs w:val="24"/>
          <w:lang w:val="en-GB"/>
        </w:rPr>
        <w:t xml:space="preserve">which the aircraft are </w:t>
      </w:r>
      <w:r w:rsidR="00EF034F" w:rsidRPr="00374C91">
        <w:rPr>
          <w:rFonts w:ascii="Times New Roman" w:hAnsi="Times New Roman" w:cs="Times New Roman"/>
          <w:sz w:val="24"/>
          <w:szCs w:val="24"/>
          <w:lang w:val="en-GB"/>
        </w:rPr>
        <w:t xml:space="preserve">ready for use </w:t>
      </w:r>
      <w:r w:rsidR="00374C91">
        <w:rPr>
          <w:rFonts w:ascii="Times New Roman" w:hAnsi="Times New Roman" w:cs="Times New Roman"/>
          <w:sz w:val="24"/>
          <w:szCs w:val="24"/>
          <w:lang w:val="en-GB"/>
        </w:rPr>
        <w:t>–</w:t>
      </w:r>
      <w:r w:rsidR="00EF034F" w:rsidRPr="00374C91">
        <w:rPr>
          <w:rFonts w:ascii="Times New Roman" w:hAnsi="Times New Roman" w:cs="Times New Roman"/>
          <w:sz w:val="24"/>
          <w:szCs w:val="24"/>
          <w:lang w:val="en-GB"/>
        </w:rPr>
        <w:t xml:space="preserve"> cf. below) </w:t>
      </w:r>
      <w:r w:rsidR="00AF740D" w:rsidRPr="00374C91">
        <w:rPr>
          <w:rFonts w:ascii="Times New Roman" w:hAnsi="Times New Roman" w:cs="Times New Roman"/>
          <w:sz w:val="24"/>
          <w:szCs w:val="24"/>
          <w:lang w:val="en-GB"/>
        </w:rPr>
        <w:t xml:space="preserve">up to and including 30 September 2026,  </w:t>
      </w:r>
    </w:p>
    <w:p w:rsidR="00045BF4" w:rsidRPr="00374C91" w:rsidRDefault="00193DE4" w:rsidP="00374C91">
      <w:pPr>
        <w:pStyle w:val="Akapitzlist"/>
        <w:numPr>
          <w:ilvl w:val="0"/>
          <w:numId w:val="26"/>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is not in a position to </w:t>
      </w:r>
      <w:r w:rsidR="00AF740D" w:rsidRPr="00374C91">
        <w:rPr>
          <w:rFonts w:ascii="Times New Roman" w:hAnsi="Times New Roman" w:cs="Times New Roman"/>
          <w:sz w:val="24"/>
          <w:szCs w:val="24"/>
          <w:lang w:val="en-GB"/>
        </w:rPr>
        <w:t>determine whether, and if so, in what timeframe the Contractor will provide air transport services</w:t>
      </w:r>
      <w:r w:rsidR="00374C91">
        <w:rPr>
          <w:rFonts w:ascii="Times New Roman" w:hAnsi="Times New Roman" w:cs="Times New Roman"/>
          <w:sz w:val="24"/>
          <w:szCs w:val="24"/>
          <w:lang w:val="en-GB"/>
        </w:rPr>
        <w:t>;</w:t>
      </w:r>
      <w:r w:rsidR="004441E2" w:rsidRPr="00374C91">
        <w:rPr>
          <w:rFonts w:ascii="Times New Roman" w:hAnsi="Times New Roman" w:cs="Times New Roman"/>
          <w:sz w:val="24"/>
          <w:szCs w:val="24"/>
          <w:lang w:val="en-GB"/>
        </w:rPr>
        <w:t xml:space="preserve"> </w:t>
      </w:r>
      <w:r w:rsidR="00374C91">
        <w:rPr>
          <w:rFonts w:ascii="Times New Roman" w:hAnsi="Times New Roman" w:cs="Times New Roman"/>
          <w:sz w:val="24"/>
          <w:szCs w:val="24"/>
          <w:lang w:val="en-GB"/>
        </w:rPr>
        <w:t>t</w:t>
      </w:r>
      <w:r w:rsidR="004441E2" w:rsidRPr="00374C91">
        <w:rPr>
          <w:rFonts w:ascii="Times New Roman" w:hAnsi="Times New Roman" w:cs="Times New Roman"/>
          <w:sz w:val="24"/>
          <w:szCs w:val="24"/>
          <w:lang w:val="en-GB"/>
        </w:rPr>
        <w:t xml:space="preserve">he Contracting Authority assumes that air transport services will be provided at the following rate: </w:t>
      </w:r>
      <w:r w:rsidR="002209B9" w:rsidRPr="00374C91">
        <w:rPr>
          <w:rFonts w:ascii="Times New Roman" w:hAnsi="Times New Roman" w:cs="Times New Roman"/>
          <w:b/>
          <w:bCs/>
          <w:sz w:val="24"/>
          <w:szCs w:val="24"/>
          <w:lang w:val="en-GB"/>
        </w:rPr>
        <w:t xml:space="preserve">400 </w:t>
      </w:r>
      <w:r w:rsidR="00132343" w:rsidRPr="00374C91">
        <w:rPr>
          <w:rFonts w:ascii="Times New Roman" w:hAnsi="Times New Roman" w:cs="Times New Roman"/>
          <w:b/>
          <w:bCs/>
          <w:sz w:val="24"/>
          <w:szCs w:val="24"/>
          <w:lang w:val="en-GB"/>
        </w:rPr>
        <w:t xml:space="preserve">flight hours </w:t>
      </w:r>
      <w:r w:rsidR="00374C91">
        <w:rPr>
          <w:rFonts w:ascii="Times New Roman" w:hAnsi="Times New Roman" w:cs="Times New Roman"/>
          <w:b/>
          <w:bCs/>
          <w:sz w:val="24"/>
          <w:szCs w:val="24"/>
          <w:lang w:val="en-GB"/>
        </w:rPr>
        <w:t>per</w:t>
      </w:r>
      <w:r w:rsidR="00132343" w:rsidRPr="00374C91">
        <w:rPr>
          <w:rFonts w:ascii="Times New Roman" w:hAnsi="Times New Roman" w:cs="Times New Roman"/>
          <w:b/>
          <w:bCs/>
          <w:sz w:val="24"/>
          <w:szCs w:val="24"/>
          <w:lang w:val="en-GB"/>
        </w:rPr>
        <w:t xml:space="preserve"> aircraft </w:t>
      </w:r>
      <w:r w:rsidR="00374C91">
        <w:rPr>
          <w:rFonts w:ascii="Times New Roman" w:hAnsi="Times New Roman" w:cs="Times New Roman"/>
          <w:b/>
          <w:bCs/>
          <w:sz w:val="24"/>
          <w:szCs w:val="24"/>
          <w:lang w:val="en-GB"/>
        </w:rPr>
        <w:t>per</w:t>
      </w:r>
      <w:r w:rsidR="00132343" w:rsidRPr="00374C91">
        <w:rPr>
          <w:rFonts w:ascii="Times New Roman" w:hAnsi="Times New Roman" w:cs="Times New Roman"/>
          <w:b/>
          <w:bCs/>
          <w:sz w:val="24"/>
          <w:szCs w:val="24"/>
          <w:lang w:val="en-GB"/>
        </w:rPr>
        <w:t xml:space="preserve"> year</w:t>
      </w:r>
      <w:r w:rsidR="00132343" w:rsidRPr="00374C91">
        <w:rPr>
          <w:rFonts w:ascii="Times New Roman" w:hAnsi="Times New Roman" w:cs="Times New Roman"/>
          <w:sz w:val="24"/>
          <w:szCs w:val="24"/>
          <w:lang w:val="en-GB"/>
        </w:rPr>
        <w:t>, subject to</w:t>
      </w:r>
      <w:r w:rsidR="00EF034F" w:rsidRPr="00374C91">
        <w:rPr>
          <w:rFonts w:ascii="Times New Roman" w:hAnsi="Times New Roman" w:cs="Times New Roman"/>
          <w:sz w:val="24"/>
          <w:szCs w:val="24"/>
          <w:lang w:val="en-GB"/>
        </w:rPr>
        <w:t>:</w:t>
      </w:r>
    </w:p>
    <w:p w:rsidR="00045BF4" w:rsidRPr="00374C91" w:rsidRDefault="00374C91" w:rsidP="00374C91">
      <w:pPr>
        <w:pStyle w:val="Akapitzlist"/>
        <w:numPr>
          <w:ilvl w:val="0"/>
          <w:numId w:val="34"/>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193DE4" w:rsidRPr="00374C91">
        <w:rPr>
          <w:rFonts w:ascii="Times New Roman" w:hAnsi="Times New Roman" w:cs="Times New Roman"/>
          <w:sz w:val="24"/>
          <w:szCs w:val="24"/>
          <w:lang w:val="en-GB"/>
        </w:rPr>
        <w:t xml:space="preserve">hat </w:t>
      </w:r>
      <w:r w:rsidR="00132343" w:rsidRPr="00374C91">
        <w:rPr>
          <w:rFonts w:ascii="Times New Roman" w:hAnsi="Times New Roman" w:cs="Times New Roman"/>
          <w:sz w:val="24"/>
          <w:szCs w:val="24"/>
          <w:lang w:val="en-GB"/>
        </w:rPr>
        <w:t>block hours not used in a given year may be used in subsequent years of the award</w:t>
      </w:r>
      <w:r>
        <w:rPr>
          <w:rFonts w:ascii="Times New Roman" w:hAnsi="Times New Roman" w:cs="Times New Roman"/>
          <w:sz w:val="24"/>
          <w:szCs w:val="24"/>
          <w:lang w:val="en-GB"/>
        </w:rPr>
        <w:t>ed</w:t>
      </w:r>
      <w:r w:rsidR="00132343" w:rsidRPr="00374C91">
        <w:rPr>
          <w:rFonts w:ascii="Times New Roman" w:hAnsi="Times New Roman" w:cs="Times New Roman"/>
          <w:sz w:val="24"/>
          <w:szCs w:val="24"/>
          <w:lang w:val="en-GB"/>
        </w:rPr>
        <w:t xml:space="preserve"> contract</w:t>
      </w:r>
      <w:r>
        <w:rPr>
          <w:rFonts w:ascii="Times New Roman" w:hAnsi="Times New Roman" w:cs="Times New Roman"/>
          <w:sz w:val="24"/>
          <w:szCs w:val="24"/>
          <w:lang w:val="en-GB"/>
        </w:rPr>
        <w:t>;</w:t>
      </w:r>
      <w:r w:rsidR="00132343" w:rsidRPr="00374C91">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004441E2" w:rsidRPr="00374C91">
        <w:rPr>
          <w:rFonts w:ascii="Times New Roman" w:hAnsi="Times New Roman" w:cs="Times New Roman"/>
          <w:sz w:val="24"/>
          <w:szCs w:val="24"/>
          <w:lang w:val="en-GB"/>
        </w:rPr>
        <w:t>he Contracting Authority notes, however, that during the term of the award</w:t>
      </w:r>
      <w:r>
        <w:rPr>
          <w:rFonts w:ascii="Times New Roman" w:hAnsi="Times New Roman" w:cs="Times New Roman"/>
          <w:sz w:val="24"/>
          <w:szCs w:val="24"/>
          <w:lang w:val="en-GB"/>
        </w:rPr>
        <w:t>ed</w:t>
      </w:r>
      <w:r w:rsidR="004441E2" w:rsidRPr="00374C91">
        <w:rPr>
          <w:rFonts w:ascii="Times New Roman" w:hAnsi="Times New Roman" w:cs="Times New Roman"/>
          <w:sz w:val="24"/>
          <w:szCs w:val="24"/>
          <w:lang w:val="en-GB"/>
        </w:rPr>
        <w:t xml:space="preserve"> contract, the Contracting Authority may also fail to report </w:t>
      </w:r>
      <w:r w:rsidR="003A0951" w:rsidRPr="00374C91">
        <w:rPr>
          <w:rFonts w:ascii="Times New Roman" w:hAnsi="Times New Roman" w:cs="Times New Roman"/>
          <w:sz w:val="24"/>
          <w:szCs w:val="24"/>
          <w:lang w:val="en-GB"/>
        </w:rPr>
        <w:t xml:space="preserve">updates on </w:t>
      </w:r>
      <w:r w:rsidR="003A0951" w:rsidRPr="00374C91">
        <w:rPr>
          <w:rFonts w:ascii="Times New Roman" w:hAnsi="Times New Roman" w:cs="Times New Roman"/>
          <w:sz w:val="24"/>
          <w:szCs w:val="24"/>
          <w:lang w:val="en-GB"/>
        </w:rPr>
        <w:lastRenderedPageBreak/>
        <w:t>the readiness of aircraft for use</w:t>
      </w:r>
      <w:r>
        <w:rPr>
          <w:rFonts w:ascii="Times New Roman" w:hAnsi="Times New Roman" w:cs="Times New Roman"/>
          <w:sz w:val="24"/>
          <w:szCs w:val="24"/>
          <w:lang w:val="en-GB"/>
        </w:rPr>
        <w:t>; the f</w:t>
      </w:r>
      <w:r w:rsidR="003A0951" w:rsidRPr="00374C91">
        <w:rPr>
          <w:rFonts w:ascii="Times New Roman" w:hAnsi="Times New Roman" w:cs="Times New Roman"/>
          <w:sz w:val="24"/>
          <w:szCs w:val="24"/>
          <w:lang w:val="en-GB"/>
        </w:rPr>
        <w:t>ailure to commission the Contractor to provide air transport services during the term of the award</w:t>
      </w:r>
      <w:r>
        <w:rPr>
          <w:rFonts w:ascii="Times New Roman" w:hAnsi="Times New Roman" w:cs="Times New Roman"/>
          <w:sz w:val="24"/>
          <w:szCs w:val="24"/>
          <w:lang w:val="en-GB"/>
        </w:rPr>
        <w:t xml:space="preserve">ed </w:t>
      </w:r>
      <w:r w:rsidR="003A0951" w:rsidRPr="00374C91">
        <w:rPr>
          <w:rFonts w:ascii="Times New Roman" w:hAnsi="Times New Roman" w:cs="Times New Roman"/>
          <w:sz w:val="24"/>
          <w:szCs w:val="24"/>
          <w:lang w:val="en-GB"/>
        </w:rPr>
        <w:t>contract shall not give rise to any claims on the part of the Contractor, including claims for lost profits</w:t>
      </w:r>
      <w:r>
        <w:rPr>
          <w:rFonts w:ascii="Times New Roman" w:hAnsi="Times New Roman" w:cs="Times New Roman"/>
          <w:sz w:val="24"/>
          <w:szCs w:val="24"/>
          <w:lang w:val="en-GB"/>
        </w:rPr>
        <w:t>;</w:t>
      </w:r>
      <w:r w:rsidR="00193DE4" w:rsidRPr="00374C91">
        <w:rPr>
          <w:rFonts w:ascii="Times New Roman" w:hAnsi="Times New Roman" w:cs="Times New Roman"/>
          <w:sz w:val="24"/>
          <w:szCs w:val="24"/>
          <w:lang w:val="en-GB"/>
        </w:rPr>
        <w:t xml:space="preserve"> </w:t>
      </w:r>
    </w:p>
    <w:p w:rsidR="00045BF4" w:rsidRPr="00374C91" w:rsidRDefault="00193DE4" w:rsidP="00374C91">
      <w:pPr>
        <w:pStyle w:val="Akapitzlist"/>
        <w:numPr>
          <w:ilvl w:val="0"/>
          <w:numId w:val="34"/>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the possibility of increasing the number of block hours </w:t>
      </w:r>
      <w:r w:rsidR="00A20CC3" w:rsidRPr="00374C91">
        <w:rPr>
          <w:rFonts w:ascii="Times New Roman" w:hAnsi="Times New Roman" w:cs="Times New Roman"/>
          <w:sz w:val="24"/>
          <w:szCs w:val="24"/>
          <w:lang w:val="en-GB"/>
        </w:rPr>
        <w:t xml:space="preserve">during the term of the public contract </w:t>
      </w:r>
      <w:r w:rsidRPr="00374C91">
        <w:rPr>
          <w:rFonts w:ascii="Times New Roman" w:hAnsi="Times New Roman" w:cs="Times New Roman"/>
          <w:sz w:val="24"/>
          <w:szCs w:val="24"/>
          <w:lang w:val="en-GB"/>
        </w:rPr>
        <w:t xml:space="preserve">by a further 400 flight hours </w:t>
      </w:r>
      <w:r w:rsidR="00374C91">
        <w:rPr>
          <w:rFonts w:ascii="Times New Roman" w:hAnsi="Times New Roman" w:cs="Times New Roman"/>
          <w:sz w:val="24"/>
          <w:szCs w:val="24"/>
          <w:lang w:val="en-GB"/>
        </w:rPr>
        <w:t>per</w:t>
      </w:r>
      <w:r w:rsidRPr="00374C91">
        <w:rPr>
          <w:rFonts w:ascii="Times New Roman" w:hAnsi="Times New Roman" w:cs="Times New Roman"/>
          <w:sz w:val="24"/>
          <w:szCs w:val="24"/>
          <w:lang w:val="en-GB"/>
        </w:rPr>
        <w:t xml:space="preserve"> aircraft </w:t>
      </w:r>
      <w:r w:rsidR="00374C91">
        <w:rPr>
          <w:rFonts w:ascii="Times New Roman" w:hAnsi="Times New Roman" w:cs="Times New Roman"/>
          <w:sz w:val="24"/>
          <w:szCs w:val="24"/>
          <w:lang w:val="en-GB"/>
        </w:rPr>
        <w:t>per</w:t>
      </w:r>
      <w:r w:rsidRPr="00374C91">
        <w:rPr>
          <w:rFonts w:ascii="Times New Roman" w:hAnsi="Times New Roman" w:cs="Times New Roman"/>
          <w:sz w:val="24"/>
          <w:szCs w:val="24"/>
          <w:lang w:val="en-GB"/>
        </w:rPr>
        <w:t xml:space="preserve"> year </w:t>
      </w:r>
      <w:r w:rsidR="00A20CC3" w:rsidRPr="00374C91">
        <w:rPr>
          <w:rFonts w:ascii="Times New Roman" w:hAnsi="Times New Roman" w:cs="Times New Roman"/>
          <w:sz w:val="24"/>
          <w:szCs w:val="24"/>
          <w:lang w:val="en-GB"/>
        </w:rPr>
        <w:t>(right of option)</w:t>
      </w:r>
      <w:r w:rsidRPr="00374C91">
        <w:rPr>
          <w:rFonts w:ascii="Times New Roman" w:hAnsi="Times New Roman" w:cs="Times New Roman"/>
          <w:sz w:val="24"/>
          <w:szCs w:val="24"/>
          <w:lang w:val="en-GB"/>
        </w:rPr>
        <w:t xml:space="preserve">. </w:t>
      </w:r>
    </w:p>
    <w:p w:rsidR="007D44BE" w:rsidRDefault="007D44BE" w:rsidP="00374C91">
      <w:pPr>
        <w:spacing w:after="0" w:line="276" w:lineRule="auto"/>
        <w:rPr>
          <w:rFonts w:ascii="Times New Roman" w:hAnsi="Times New Roman" w:cs="Times New Roman"/>
          <w:sz w:val="24"/>
          <w:szCs w:val="24"/>
          <w:lang w:val="en-GB"/>
        </w:rPr>
      </w:pPr>
    </w:p>
    <w:p w:rsidR="00374C91" w:rsidRPr="00374C91" w:rsidRDefault="00374C91" w:rsidP="00374C91">
      <w:pPr>
        <w:spacing w:after="0" w:line="276" w:lineRule="auto"/>
        <w:rPr>
          <w:rFonts w:ascii="Times New Roman" w:hAnsi="Times New Roman" w:cs="Times New Roman"/>
          <w:sz w:val="24"/>
          <w:szCs w:val="24"/>
          <w:lang w:val="en-GB"/>
        </w:rPr>
      </w:pPr>
    </w:p>
    <w:p w:rsidR="00045BF4" w:rsidRDefault="00193DE4" w:rsidP="00374C91">
      <w:pPr>
        <w:pStyle w:val="Akapitzlist"/>
        <w:numPr>
          <w:ilvl w:val="0"/>
          <w:numId w:val="10"/>
        </w:numPr>
        <w:spacing w:after="0" w:line="276" w:lineRule="auto"/>
        <w:rPr>
          <w:rFonts w:ascii="Times New Roman" w:hAnsi="Times New Roman" w:cs="Times New Roman"/>
          <w:b/>
          <w:bCs/>
          <w:sz w:val="24"/>
          <w:szCs w:val="24"/>
          <w:u w:val="single"/>
          <w:lang w:val="en-GB"/>
        </w:rPr>
      </w:pPr>
      <w:r w:rsidRPr="00374C91">
        <w:rPr>
          <w:rFonts w:ascii="Times New Roman" w:hAnsi="Times New Roman" w:cs="Times New Roman"/>
          <w:b/>
          <w:bCs/>
          <w:sz w:val="24"/>
          <w:szCs w:val="24"/>
          <w:u w:val="single"/>
          <w:lang w:val="en-GB"/>
        </w:rPr>
        <w:t>General requirements and technical parameters of aircraft:</w:t>
      </w:r>
    </w:p>
    <w:p w:rsidR="00374C91" w:rsidRPr="00374C91" w:rsidRDefault="00374C91" w:rsidP="00374C91">
      <w:pPr>
        <w:pStyle w:val="Akapitzlist"/>
        <w:spacing w:after="0" w:line="276" w:lineRule="auto"/>
        <w:ind w:left="360"/>
        <w:rPr>
          <w:rFonts w:ascii="Times New Roman" w:hAnsi="Times New Roman" w:cs="Times New Roman"/>
          <w:b/>
          <w:bCs/>
          <w:sz w:val="24"/>
          <w:szCs w:val="24"/>
          <w:u w:val="single"/>
          <w:lang w:val="en-GB"/>
        </w:rPr>
      </w:pPr>
    </w:p>
    <w:p w:rsidR="00045BF4" w:rsidRPr="00374C91" w:rsidRDefault="00374C91" w:rsidP="00374C91">
      <w:pPr>
        <w:pStyle w:val="Akapitzlist"/>
        <w:numPr>
          <w:ilvl w:val="0"/>
          <w:numId w:val="11"/>
        </w:numPr>
        <w:spacing w:after="0" w:line="276" w:lineRule="auto"/>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M</w:t>
      </w:r>
      <w:r w:rsidR="00193DE4" w:rsidRPr="00374C91">
        <w:rPr>
          <w:rFonts w:ascii="Times New Roman" w:hAnsi="Times New Roman" w:cs="Times New Roman"/>
          <w:b/>
          <w:bCs/>
          <w:sz w:val="24"/>
          <w:szCs w:val="24"/>
          <w:u w:val="single"/>
          <w:lang w:val="en-GB"/>
        </w:rPr>
        <w:t>ulti</w:t>
      </w:r>
      <w:r>
        <w:rPr>
          <w:rFonts w:ascii="Times New Roman" w:hAnsi="Times New Roman" w:cs="Times New Roman"/>
          <w:b/>
          <w:bCs/>
          <w:sz w:val="24"/>
          <w:szCs w:val="24"/>
          <w:u w:val="single"/>
          <w:lang w:val="en-GB"/>
        </w:rPr>
        <w:t>-</w:t>
      </w:r>
      <w:r w:rsidR="00193DE4" w:rsidRPr="00374C91">
        <w:rPr>
          <w:rFonts w:ascii="Times New Roman" w:hAnsi="Times New Roman" w:cs="Times New Roman"/>
          <w:b/>
          <w:bCs/>
          <w:sz w:val="24"/>
          <w:szCs w:val="24"/>
          <w:u w:val="single"/>
          <w:lang w:val="en-GB"/>
        </w:rPr>
        <w:t>purpose aircraft:</w:t>
      </w:r>
    </w:p>
    <w:p w:rsidR="00045BF4" w:rsidRPr="00374C91" w:rsidRDefault="00193DE4" w:rsidP="00374C91">
      <w:p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The Contractor shall maintain two aircraft available and ready </w:t>
      </w:r>
      <w:r w:rsidR="00C14FCB" w:rsidRPr="00374C91">
        <w:rPr>
          <w:rFonts w:ascii="Times New Roman" w:hAnsi="Times New Roman" w:cs="Times New Roman"/>
          <w:sz w:val="24"/>
          <w:szCs w:val="24"/>
          <w:lang w:val="en-GB"/>
        </w:rPr>
        <w:t>for use</w:t>
      </w:r>
      <w:r w:rsidR="002E67A6" w:rsidRPr="00374C91">
        <w:rPr>
          <w:rFonts w:ascii="Times New Roman" w:hAnsi="Times New Roman" w:cs="Times New Roman"/>
          <w:sz w:val="24"/>
          <w:szCs w:val="24"/>
          <w:lang w:val="en-GB"/>
        </w:rPr>
        <w:t>:</w:t>
      </w:r>
    </w:p>
    <w:p w:rsidR="00045BF4" w:rsidRPr="00374C91" w:rsidRDefault="00F95285" w:rsidP="00374C91">
      <w:pPr>
        <w:pStyle w:val="Akapitzlist"/>
        <w:numPr>
          <w:ilvl w:val="0"/>
          <w:numId w:val="15"/>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for</w:t>
      </w:r>
      <w:r w:rsidR="00193DE4" w:rsidRPr="00374C91">
        <w:rPr>
          <w:rFonts w:ascii="Times New Roman" w:hAnsi="Times New Roman" w:cs="Times New Roman"/>
          <w:sz w:val="24"/>
          <w:szCs w:val="24"/>
          <w:lang w:val="en-GB"/>
        </w:rPr>
        <w:t>:</w:t>
      </w:r>
    </w:p>
    <w:p w:rsidR="00045BF4" w:rsidRPr="00374C91" w:rsidRDefault="00F95285" w:rsidP="00374C91">
      <w:pPr>
        <w:pStyle w:val="Akapitzlist"/>
        <w:numPr>
          <w:ilvl w:val="0"/>
          <w:numId w:val="14"/>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transport of </w:t>
      </w:r>
      <w:r w:rsidR="00193DE4" w:rsidRPr="00374C91">
        <w:rPr>
          <w:rFonts w:ascii="Times New Roman" w:hAnsi="Times New Roman" w:cs="Times New Roman"/>
          <w:sz w:val="24"/>
          <w:szCs w:val="24"/>
          <w:lang w:val="en-GB"/>
        </w:rPr>
        <w:t xml:space="preserve">persons (e.g. as part of consular evacuation, repatriation, deployment of teams and modules of other capabilities), </w:t>
      </w:r>
    </w:p>
    <w:p w:rsidR="00045BF4" w:rsidRPr="00374C91" w:rsidRDefault="00193DE4" w:rsidP="00374C91">
      <w:pPr>
        <w:pStyle w:val="Akapitzlist"/>
        <w:numPr>
          <w:ilvl w:val="0"/>
          <w:numId w:val="14"/>
        </w:numPr>
        <w:spacing w:after="0" w:line="276" w:lineRule="auto"/>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cargo </w:t>
      </w:r>
      <w:r w:rsidR="00F95285" w:rsidRPr="00374C91">
        <w:rPr>
          <w:rFonts w:ascii="Times New Roman" w:hAnsi="Times New Roman" w:cs="Times New Roman"/>
          <w:sz w:val="24"/>
          <w:szCs w:val="24"/>
          <w:lang w:val="en-GB"/>
        </w:rPr>
        <w:t xml:space="preserve">transport, </w:t>
      </w:r>
    </w:p>
    <w:p w:rsidR="00045BF4" w:rsidRPr="00374C91" w:rsidRDefault="00193DE4" w:rsidP="00374C91">
      <w:pPr>
        <w:pStyle w:val="Akapitzlist"/>
        <w:numPr>
          <w:ilvl w:val="0"/>
          <w:numId w:val="15"/>
        </w:numPr>
        <w:spacing w:after="0" w:line="276" w:lineRule="auto"/>
        <w:rPr>
          <w:rFonts w:ascii="Times New Roman" w:hAnsi="Times New Roman" w:cs="Times New Roman"/>
          <w:sz w:val="24"/>
          <w:szCs w:val="24"/>
          <w:lang w:val="en-GB"/>
        </w:rPr>
      </w:pPr>
      <w:r w:rsidRPr="00374C91">
        <w:rPr>
          <w:rFonts w:ascii="Times New Roman" w:hAnsi="Times New Roman" w:cs="Times New Roman"/>
          <w:sz w:val="24"/>
          <w:szCs w:val="24"/>
          <w:lang w:val="en-GB"/>
        </w:rPr>
        <w:t>meeting the following requirements (each aircraft):</w:t>
      </w:r>
    </w:p>
    <w:p w:rsidR="00045BF4" w:rsidRPr="00374C91" w:rsidRDefault="00374C91" w:rsidP="00374C91">
      <w:pPr>
        <w:pStyle w:val="Akapitzlist"/>
        <w:numPr>
          <w:ilvl w:val="0"/>
          <w:numId w:val="16"/>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00193DE4" w:rsidRPr="00374C91">
        <w:rPr>
          <w:rFonts w:ascii="Times New Roman" w:hAnsi="Times New Roman" w:cs="Times New Roman"/>
          <w:sz w:val="24"/>
          <w:szCs w:val="24"/>
          <w:lang w:val="en-GB"/>
        </w:rPr>
        <w:t xml:space="preserve">edium-range flight capability without refuelling (Europe + neighbourhood), </w:t>
      </w:r>
    </w:p>
    <w:p w:rsidR="00045BF4" w:rsidRPr="00374C91" w:rsidRDefault="00193DE4" w:rsidP="00374C91">
      <w:pPr>
        <w:pStyle w:val="Akapitzlist"/>
        <w:numPr>
          <w:ilvl w:val="0"/>
          <w:numId w:val="16"/>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capacity to carry at least 65 persons (passengers </w:t>
      </w:r>
      <w:r w:rsidR="00374C91">
        <w:rPr>
          <w:rFonts w:ascii="Times New Roman" w:hAnsi="Times New Roman" w:cs="Times New Roman"/>
          <w:sz w:val="24"/>
          <w:szCs w:val="24"/>
          <w:lang w:val="en-GB"/>
        </w:rPr>
        <w:t>–</w:t>
      </w:r>
      <w:r w:rsidRPr="00374C91">
        <w:rPr>
          <w:rFonts w:ascii="Times New Roman" w:hAnsi="Times New Roman" w:cs="Times New Roman"/>
          <w:sz w:val="24"/>
          <w:szCs w:val="24"/>
          <w:lang w:val="en-GB"/>
        </w:rPr>
        <w:t xml:space="preserve"> the number does not include the Contractor's staff) and/or a minimum payload of 19 tonnes, </w:t>
      </w:r>
    </w:p>
    <w:p w:rsidR="00045BF4" w:rsidRPr="00374C91" w:rsidRDefault="00193DE4" w:rsidP="00374C91">
      <w:pPr>
        <w:pStyle w:val="Akapitzlist"/>
        <w:numPr>
          <w:ilvl w:val="0"/>
          <w:numId w:val="16"/>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autonomy in terms of logistical/operational support (ensuring adequate logistical support such as loading/unloading, in accordance with the procedures in force at the point of take-off/landing)</w:t>
      </w:r>
      <w:r w:rsidR="00374C91">
        <w:rPr>
          <w:rFonts w:ascii="Times New Roman" w:hAnsi="Times New Roman" w:cs="Times New Roman"/>
          <w:sz w:val="24"/>
          <w:szCs w:val="24"/>
          <w:lang w:val="en-GB"/>
        </w:rPr>
        <w:t>,</w:t>
      </w:r>
    </w:p>
    <w:p w:rsidR="00045BF4" w:rsidRPr="00374C91" w:rsidRDefault="00193DE4" w:rsidP="00374C91">
      <w:pPr>
        <w:pStyle w:val="Akapitzlist"/>
        <w:numPr>
          <w:ilvl w:val="0"/>
          <w:numId w:val="16"/>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ability to set off for action no later than </w:t>
      </w:r>
      <w:r w:rsidRPr="00374C91">
        <w:rPr>
          <w:rFonts w:ascii="Times New Roman" w:hAnsi="Times New Roman" w:cs="Times New Roman"/>
          <w:b/>
          <w:bCs/>
          <w:sz w:val="24"/>
          <w:szCs w:val="24"/>
          <w:lang w:val="en-GB"/>
        </w:rPr>
        <w:t xml:space="preserve">12 hours </w:t>
      </w:r>
      <w:r w:rsidRPr="00374C91">
        <w:rPr>
          <w:rFonts w:ascii="Times New Roman" w:hAnsi="Times New Roman" w:cs="Times New Roman"/>
          <w:sz w:val="24"/>
          <w:szCs w:val="24"/>
          <w:lang w:val="en-GB"/>
        </w:rPr>
        <w:t>after notification of the need to use the aircraft by the Contracting Authority,</w:t>
      </w:r>
    </w:p>
    <w:p w:rsidR="00045BF4" w:rsidRPr="00374C91" w:rsidRDefault="00374C91" w:rsidP="00374C91">
      <w:pPr>
        <w:pStyle w:val="Akapitzlist"/>
        <w:numPr>
          <w:ilvl w:val="0"/>
          <w:numId w:val="16"/>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capability</w:t>
      </w:r>
      <w:r w:rsidR="00193DE4" w:rsidRPr="00374C91">
        <w:rPr>
          <w:rFonts w:ascii="Times New Roman" w:hAnsi="Times New Roman" w:cs="Times New Roman"/>
          <w:sz w:val="24"/>
          <w:szCs w:val="24"/>
          <w:lang w:val="en-GB"/>
        </w:rPr>
        <w:t xml:space="preserve"> </w:t>
      </w:r>
      <w:r>
        <w:rPr>
          <w:rFonts w:ascii="Times New Roman" w:hAnsi="Times New Roman" w:cs="Times New Roman"/>
          <w:sz w:val="24"/>
          <w:szCs w:val="24"/>
          <w:lang w:val="en-GB"/>
        </w:rPr>
        <w:t>to</w:t>
      </w:r>
      <w:r w:rsidR="00193DE4" w:rsidRPr="00374C91">
        <w:rPr>
          <w:rFonts w:ascii="Times New Roman" w:hAnsi="Times New Roman" w:cs="Times New Roman"/>
          <w:sz w:val="24"/>
          <w:szCs w:val="24"/>
          <w:lang w:val="en-GB"/>
        </w:rPr>
        <w:t xml:space="preserve"> complet</w:t>
      </w:r>
      <w:r>
        <w:rPr>
          <w:rFonts w:ascii="Times New Roman" w:hAnsi="Times New Roman" w:cs="Times New Roman"/>
          <w:sz w:val="24"/>
          <w:szCs w:val="24"/>
          <w:lang w:val="en-GB"/>
        </w:rPr>
        <w:t>e</w:t>
      </w:r>
      <w:r w:rsidR="00193DE4" w:rsidRPr="00374C91">
        <w:rPr>
          <w:rFonts w:ascii="Times New Roman" w:hAnsi="Times New Roman" w:cs="Times New Roman"/>
          <w:sz w:val="24"/>
          <w:szCs w:val="24"/>
          <w:lang w:val="en-GB"/>
        </w:rPr>
        <w:t xml:space="preserve"> a flight of </w:t>
      </w:r>
      <w:r>
        <w:rPr>
          <w:rFonts w:ascii="Times New Roman" w:hAnsi="Times New Roman" w:cs="Times New Roman"/>
          <w:sz w:val="24"/>
          <w:szCs w:val="24"/>
          <w:lang w:val="en-GB"/>
        </w:rPr>
        <w:t>approx.</w:t>
      </w:r>
      <w:r w:rsidR="00A20CC3" w:rsidRPr="00374C91">
        <w:rPr>
          <w:rFonts w:ascii="Times New Roman" w:hAnsi="Times New Roman" w:cs="Times New Roman"/>
          <w:sz w:val="24"/>
          <w:szCs w:val="24"/>
          <w:lang w:val="en-GB"/>
        </w:rPr>
        <w:t xml:space="preserve"> 4,000 km, </w:t>
      </w:r>
      <w:r w:rsidR="00193DE4" w:rsidRPr="00374C91">
        <w:rPr>
          <w:rFonts w:ascii="Times New Roman" w:hAnsi="Times New Roman" w:cs="Times New Roman"/>
          <w:sz w:val="24"/>
          <w:szCs w:val="24"/>
          <w:lang w:val="en-GB"/>
        </w:rPr>
        <w:t>with 5 tonnes of payload</w:t>
      </w:r>
      <w:r w:rsidR="00A20CC3" w:rsidRPr="00374C91">
        <w:rPr>
          <w:rFonts w:ascii="Times New Roman" w:hAnsi="Times New Roman" w:cs="Times New Roman"/>
          <w:sz w:val="24"/>
          <w:szCs w:val="24"/>
          <w:lang w:val="en-GB"/>
        </w:rPr>
        <w:t xml:space="preserve">, </w:t>
      </w:r>
      <w:r w:rsidR="00193DE4" w:rsidRPr="00374C91">
        <w:rPr>
          <w:rFonts w:ascii="Times New Roman" w:hAnsi="Times New Roman" w:cs="Times New Roman"/>
          <w:sz w:val="24"/>
          <w:szCs w:val="24"/>
          <w:lang w:val="en-GB"/>
        </w:rPr>
        <w:t xml:space="preserve">without refuelling, </w:t>
      </w:r>
    </w:p>
    <w:p w:rsidR="00045BF4" w:rsidRPr="00374C91" w:rsidRDefault="00193DE4" w:rsidP="00374C91">
      <w:pPr>
        <w:pStyle w:val="Akapitzlist"/>
        <w:numPr>
          <w:ilvl w:val="0"/>
          <w:numId w:val="16"/>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possibility, if necessary, to transport special goods in accordance with the relevant international standards</w:t>
      </w:r>
      <w:r w:rsidR="00374C91">
        <w:rPr>
          <w:rFonts w:ascii="Times New Roman" w:hAnsi="Times New Roman" w:cs="Times New Roman"/>
          <w:sz w:val="24"/>
          <w:szCs w:val="24"/>
          <w:lang w:val="en-GB"/>
        </w:rPr>
        <w:t>; t</w:t>
      </w:r>
      <w:r w:rsidRPr="00374C91">
        <w:rPr>
          <w:rFonts w:ascii="Times New Roman" w:hAnsi="Times New Roman" w:cs="Times New Roman"/>
          <w:sz w:val="24"/>
          <w:szCs w:val="24"/>
          <w:lang w:val="en-GB"/>
        </w:rPr>
        <w:t xml:space="preserve">he Contracting Authority allows the transport of, in particular, the following goods: </w:t>
      </w:r>
      <w:r w:rsidRPr="00374C91">
        <w:rPr>
          <w:rStyle w:val="cf01"/>
          <w:rFonts w:ascii="Times New Roman" w:hAnsi="Times New Roman" w:cs="Times New Roman"/>
          <w:sz w:val="24"/>
          <w:szCs w:val="24"/>
          <w:lang w:val="en-GB"/>
        </w:rPr>
        <w:t xml:space="preserve">medical </w:t>
      </w:r>
      <w:r w:rsidRPr="00374C91">
        <w:rPr>
          <w:rFonts w:ascii="Times New Roman" w:hAnsi="Times New Roman" w:cs="Times New Roman"/>
          <w:sz w:val="24"/>
          <w:szCs w:val="24"/>
          <w:lang w:val="en-GB"/>
        </w:rPr>
        <w:t xml:space="preserve">products </w:t>
      </w:r>
      <w:r w:rsidRPr="00374C91">
        <w:rPr>
          <w:rStyle w:val="cf01"/>
          <w:rFonts w:ascii="Times New Roman" w:hAnsi="Times New Roman" w:cs="Times New Roman"/>
          <w:sz w:val="24"/>
          <w:szCs w:val="24"/>
          <w:lang w:val="en-GB"/>
        </w:rPr>
        <w:t xml:space="preserve">(including vaccines requiring temperature control), organs/organs for transplantation, medical equipment, food (including perishables), small technical equipment, including equipment specific to </w:t>
      </w:r>
      <w:proofErr w:type="spellStart"/>
      <w:r w:rsidRPr="00374C91">
        <w:rPr>
          <w:rStyle w:val="cf01"/>
          <w:rFonts w:ascii="Times New Roman" w:hAnsi="Times New Roman" w:cs="Times New Roman"/>
          <w:sz w:val="24"/>
          <w:szCs w:val="24"/>
          <w:lang w:val="en-GB"/>
        </w:rPr>
        <w:t>CBRN</w:t>
      </w:r>
      <w:proofErr w:type="spellEnd"/>
      <w:r w:rsidRPr="00374C91">
        <w:rPr>
          <w:rStyle w:val="cf01"/>
          <w:rFonts w:ascii="Times New Roman" w:hAnsi="Times New Roman" w:cs="Times New Roman"/>
          <w:sz w:val="24"/>
          <w:szCs w:val="24"/>
          <w:lang w:val="en-GB"/>
        </w:rPr>
        <w:t xml:space="preserve"> risks, </w:t>
      </w:r>
      <w:r w:rsidR="00374C91">
        <w:rPr>
          <w:rStyle w:val="cf01"/>
          <w:rFonts w:ascii="Times New Roman" w:hAnsi="Times New Roman" w:cs="Times New Roman"/>
          <w:sz w:val="24"/>
          <w:szCs w:val="24"/>
          <w:lang w:val="en-GB"/>
        </w:rPr>
        <w:t>electronic equipment (computers</w:t>
      </w:r>
      <w:r w:rsidRPr="00374C91">
        <w:rPr>
          <w:rStyle w:val="cf01"/>
          <w:rFonts w:ascii="Times New Roman" w:hAnsi="Times New Roman" w:cs="Times New Roman"/>
          <w:sz w:val="24"/>
          <w:szCs w:val="24"/>
          <w:lang w:val="en-GB"/>
        </w:rPr>
        <w:t xml:space="preserve"> etc.), wet cargo (e.g. chemicals), armaments (exclu</w:t>
      </w:r>
      <w:r w:rsidR="00374C91">
        <w:rPr>
          <w:rStyle w:val="cf01"/>
          <w:rFonts w:ascii="Times New Roman" w:hAnsi="Times New Roman" w:cs="Times New Roman"/>
          <w:sz w:val="24"/>
          <w:szCs w:val="24"/>
          <w:lang w:val="en-GB"/>
        </w:rPr>
        <w:softHyphen/>
      </w:r>
      <w:r w:rsidRPr="00374C91">
        <w:rPr>
          <w:rStyle w:val="cf01"/>
          <w:rFonts w:ascii="Times New Roman" w:hAnsi="Times New Roman" w:cs="Times New Roman"/>
          <w:sz w:val="24"/>
          <w:szCs w:val="24"/>
          <w:lang w:val="en-GB"/>
        </w:rPr>
        <w:t xml:space="preserve">ding explosives </w:t>
      </w:r>
      <w:r w:rsidR="00C14FCB" w:rsidRPr="00374C91">
        <w:rPr>
          <w:rStyle w:val="cf01"/>
          <w:rFonts w:ascii="Times New Roman" w:hAnsi="Times New Roman" w:cs="Times New Roman"/>
          <w:sz w:val="24"/>
          <w:szCs w:val="24"/>
          <w:lang w:val="en-GB"/>
        </w:rPr>
        <w:t xml:space="preserve">and </w:t>
      </w:r>
      <w:r w:rsidRPr="00374C91">
        <w:rPr>
          <w:rStyle w:val="cf01"/>
          <w:rFonts w:ascii="Times New Roman" w:hAnsi="Times New Roman" w:cs="Times New Roman"/>
          <w:sz w:val="24"/>
          <w:szCs w:val="24"/>
          <w:lang w:val="en-GB"/>
        </w:rPr>
        <w:t>ammunition)</w:t>
      </w:r>
      <w:r w:rsidR="00374C91">
        <w:rPr>
          <w:rStyle w:val="cf01"/>
          <w:rFonts w:ascii="Times New Roman" w:hAnsi="Times New Roman" w:cs="Times New Roman"/>
          <w:sz w:val="24"/>
          <w:szCs w:val="24"/>
          <w:lang w:val="en-GB"/>
        </w:rPr>
        <w:t>;</w:t>
      </w:r>
      <w:r w:rsidRPr="00374C91">
        <w:rPr>
          <w:rStyle w:val="cf01"/>
          <w:rFonts w:ascii="Times New Roman" w:hAnsi="Times New Roman" w:cs="Times New Roman"/>
          <w:sz w:val="24"/>
          <w:szCs w:val="24"/>
          <w:lang w:val="en-GB"/>
        </w:rPr>
        <w:t xml:space="preserve"> </w:t>
      </w:r>
      <w:r w:rsidR="00374C91">
        <w:rPr>
          <w:rStyle w:val="cf01"/>
          <w:rFonts w:ascii="Times New Roman" w:hAnsi="Times New Roman" w:cs="Times New Roman"/>
          <w:sz w:val="24"/>
          <w:szCs w:val="24"/>
          <w:lang w:val="en-GB"/>
        </w:rPr>
        <w:t>t</w:t>
      </w:r>
      <w:r w:rsidRPr="00374C91">
        <w:rPr>
          <w:rStyle w:val="cf01"/>
          <w:rFonts w:ascii="Times New Roman" w:hAnsi="Times New Roman" w:cs="Times New Roman"/>
          <w:sz w:val="24"/>
          <w:szCs w:val="24"/>
          <w:lang w:val="en-GB"/>
        </w:rPr>
        <w:t xml:space="preserve">he Contracting Authority also allows the transport of </w:t>
      </w:r>
      <w:r w:rsidR="00374C91">
        <w:rPr>
          <w:rStyle w:val="cf01"/>
          <w:rFonts w:ascii="Times New Roman" w:hAnsi="Times New Roman" w:cs="Times New Roman"/>
          <w:sz w:val="24"/>
          <w:szCs w:val="24"/>
          <w:lang w:val="en-GB"/>
        </w:rPr>
        <w:t>human corpse</w:t>
      </w:r>
      <w:r w:rsidRPr="00374C91">
        <w:rPr>
          <w:rStyle w:val="cf01"/>
          <w:rFonts w:ascii="Times New Roman" w:hAnsi="Times New Roman" w:cs="Times New Roman"/>
          <w:sz w:val="24"/>
          <w:szCs w:val="24"/>
          <w:lang w:val="en-GB"/>
        </w:rPr>
        <w:t xml:space="preserve"> and</w:t>
      </w:r>
      <w:r w:rsidR="00374C91">
        <w:rPr>
          <w:rStyle w:val="cf01"/>
          <w:rFonts w:ascii="Times New Roman" w:hAnsi="Times New Roman" w:cs="Times New Roman"/>
          <w:sz w:val="24"/>
          <w:szCs w:val="24"/>
          <w:lang w:val="en-GB"/>
        </w:rPr>
        <w:t>/or</w:t>
      </w:r>
      <w:r w:rsidRPr="00374C91">
        <w:rPr>
          <w:rStyle w:val="cf01"/>
          <w:rFonts w:ascii="Times New Roman" w:hAnsi="Times New Roman" w:cs="Times New Roman"/>
          <w:sz w:val="24"/>
          <w:szCs w:val="24"/>
          <w:lang w:val="en-GB"/>
        </w:rPr>
        <w:t xml:space="preserve"> animal</w:t>
      </w:r>
      <w:r w:rsidR="00374C91">
        <w:rPr>
          <w:rStyle w:val="cf01"/>
          <w:rFonts w:ascii="Times New Roman" w:hAnsi="Times New Roman" w:cs="Times New Roman"/>
          <w:sz w:val="24"/>
          <w:szCs w:val="24"/>
          <w:lang w:val="en-GB"/>
        </w:rPr>
        <w:t xml:space="preserve"> corpse</w:t>
      </w:r>
      <w:r w:rsidR="00E4798F" w:rsidRPr="00374C91">
        <w:rPr>
          <w:rStyle w:val="cf01"/>
          <w:rFonts w:ascii="Times New Roman" w:hAnsi="Times New Roman" w:cs="Times New Roman"/>
          <w:sz w:val="24"/>
          <w:szCs w:val="24"/>
          <w:lang w:val="en-GB"/>
        </w:rPr>
        <w:t xml:space="preserve">, </w:t>
      </w:r>
    </w:p>
    <w:p w:rsidR="00045BF4" w:rsidRPr="00374C91" w:rsidRDefault="00193DE4" w:rsidP="00374C91">
      <w:pPr>
        <w:pStyle w:val="Akapitzlist"/>
        <w:numPr>
          <w:ilvl w:val="0"/>
          <w:numId w:val="15"/>
        </w:numPr>
        <w:spacing w:after="0" w:line="276" w:lineRule="auto"/>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with the following </w:t>
      </w:r>
      <w:r w:rsidR="00C14FCB" w:rsidRPr="00374C91">
        <w:rPr>
          <w:rFonts w:ascii="Times New Roman" w:hAnsi="Times New Roman" w:cs="Times New Roman"/>
          <w:sz w:val="24"/>
          <w:szCs w:val="24"/>
          <w:lang w:val="en-GB"/>
        </w:rPr>
        <w:t xml:space="preserve">minimum and/or maximum </w:t>
      </w:r>
      <w:r w:rsidR="002E67A6" w:rsidRPr="00374C91">
        <w:rPr>
          <w:rFonts w:ascii="Times New Roman" w:hAnsi="Times New Roman" w:cs="Times New Roman"/>
          <w:sz w:val="24"/>
          <w:szCs w:val="24"/>
          <w:lang w:val="en-GB"/>
        </w:rPr>
        <w:t xml:space="preserve">technical </w:t>
      </w:r>
      <w:r w:rsidRPr="00374C91">
        <w:rPr>
          <w:rFonts w:ascii="Times New Roman" w:hAnsi="Times New Roman" w:cs="Times New Roman"/>
          <w:sz w:val="24"/>
          <w:szCs w:val="24"/>
          <w:lang w:val="en-GB"/>
        </w:rPr>
        <w:t>characteristics (each aircraft):</w:t>
      </w:r>
    </w:p>
    <w:p w:rsidR="00045BF4" w:rsidRPr="00374C91" w:rsidRDefault="00193DE4" w:rsidP="00374C91">
      <w:pPr>
        <w:pStyle w:val="Akapitzlist"/>
        <w:numPr>
          <w:ilvl w:val="0"/>
          <w:numId w:val="33"/>
        </w:numPr>
        <w:spacing w:after="0" w:line="276" w:lineRule="auto"/>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length </w:t>
      </w:r>
      <w:r w:rsidR="00F6396C" w:rsidRPr="00374C91">
        <w:rPr>
          <w:rFonts w:ascii="Times New Roman" w:hAnsi="Times New Roman" w:cs="Times New Roman"/>
          <w:sz w:val="24"/>
          <w:szCs w:val="24"/>
          <w:lang w:val="en-GB"/>
        </w:rPr>
        <w:t>[m]</w:t>
      </w:r>
      <w:r w:rsidRPr="00374C91">
        <w:rPr>
          <w:rFonts w:ascii="Times New Roman" w:hAnsi="Times New Roman" w:cs="Times New Roman"/>
          <w:sz w:val="24"/>
          <w:szCs w:val="24"/>
          <w:lang w:val="en-GB"/>
        </w:rPr>
        <w:t xml:space="preserve">: </w:t>
      </w:r>
      <w:r w:rsidR="00950AE4" w:rsidRPr="00374C91">
        <w:rPr>
          <w:rFonts w:ascii="Times New Roman" w:hAnsi="Times New Roman" w:cs="Times New Roman"/>
          <w:sz w:val="24"/>
          <w:szCs w:val="24"/>
          <w:lang w:val="en-GB"/>
        </w:rPr>
        <w:t>39</w:t>
      </w:r>
      <w:r w:rsidR="00374C91">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63</w:t>
      </w:r>
    </w:p>
    <w:p w:rsidR="00045BF4" w:rsidRPr="00374C91" w:rsidRDefault="00193DE4" w:rsidP="00374C91">
      <w:pPr>
        <w:pStyle w:val="Akapitzlist"/>
        <w:numPr>
          <w:ilvl w:val="0"/>
          <w:numId w:val="33"/>
        </w:numPr>
        <w:spacing w:after="0" w:line="276" w:lineRule="auto"/>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height </w:t>
      </w:r>
      <w:r w:rsidR="00F6396C" w:rsidRPr="00374C91">
        <w:rPr>
          <w:rFonts w:ascii="Times New Roman" w:hAnsi="Times New Roman" w:cs="Times New Roman"/>
          <w:sz w:val="24"/>
          <w:szCs w:val="24"/>
          <w:lang w:val="en-GB"/>
        </w:rPr>
        <w:t>[m]</w:t>
      </w:r>
      <w:r w:rsidRPr="00374C91">
        <w:rPr>
          <w:rFonts w:ascii="Times New Roman" w:hAnsi="Times New Roman" w:cs="Times New Roman"/>
          <w:sz w:val="24"/>
          <w:szCs w:val="24"/>
          <w:lang w:val="en-GB"/>
        </w:rPr>
        <w:t xml:space="preserve">: </w:t>
      </w:r>
      <w:r w:rsidR="00950AE4" w:rsidRPr="00374C91">
        <w:rPr>
          <w:rFonts w:ascii="Times New Roman" w:hAnsi="Times New Roman" w:cs="Times New Roman"/>
          <w:sz w:val="24"/>
          <w:szCs w:val="24"/>
          <w:lang w:val="en-GB"/>
        </w:rPr>
        <w:t>12</w:t>
      </w:r>
      <w:r w:rsidR="00374C91">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18</w:t>
      </w:r>
    </w:p>
    <w:p w:rsidR="00045BF4" w:rsidRPr="00374C91" w:rsidRDefault="00193DE4" w:rsidP="00374C91">
      <w:pPr>
        <w:pStyle w:val="Akapitzlist"/>
        <w:numPr>
          <w:ilvl w:val="0"/>
          <w:numId w:val="33"/>
        </w:numPr>
        <w:spacing w:after="0" w:line="276" w:lineRule="auto"/>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span </w:t>
      </w:r>
      <w:r w:rsidR="00F6396C" w:rsidRPr="00374C91">
        <w:rPr>
          <w:rFonts w:ascii="Times New Roman" w:hAnsi="Times New Roman" w:cs="Times New Roman"/>
          <w:sz w:val="24"/>
          <w:szCs w:val="24"/>
          <w:lang w:val="en-GB"/>
        </w:rPr>
        <w:t>[m]</w:t>
      </w:r>
      <w:r w:rsidRPr="00374C91">
        <w:rPr>
          <w:rFonts w:ascii="Times New Roman" w:hAnsi="Times New Roman" w:cs="Times New Roman"/>
          <w:sz w:val="24"/>
          <w:szCs w:val="24"/>
          <w:lang w:val="en-GB"/>
        </w:rPr>
        <w:t xml:space="preserve">: </w:t>
      </w:r>
      <w:r w:rsidR="00950AE4" w:rsidRPr="00374C91">
        <w:rPr>
          <w:rFonts w:ascii="Times New Roman" w:hAnsi="Times New Roman" w:cs="Times New Roman"/>
          <w:sz w:val="24"/>
          <w:szCs w:val="24"/>
          <w:lang w:val="en-GB"/>
        </w:rPr>
        <w:t xml:space="preserve"> 35</w:t>
      </w:r>
      <w:r w:rsidR="00374C91">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61</w:t>
      </w:r>
    </w:p>
    <w:p w:rsidR="00045BF4" w:rsidRPr="00374C91" w:rsidRDefault="00193DE4" w:rsidP="00374C91">
      <w:pPr>
        <w:pStyle w:val="Akapitzlist"/>
        <w:numPr>
          <w:ilvl w:val="0"/>
          <w:numId w:val="33"/>
        </w:numPr>
        <w:spacing w:after="0" w:line="276" w:lineRule="auto"/>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hull diameter </w:t>
      </w:r>
      <w:r w:rsidR="00F6396C" w:rsidRPr="00374C91">
        <w:rPr>
          <w:rFonts w:ascii="Times New Roman" w:hAnsi="Times New Roman" w:cs="Times New Roman"/>
          <w:sz w:val="24"/>
          <w:szCs w:val="24"/>
          <w:lang w:val="en-GB"/>
        </w:rPr>
        <w:t>[m]</w:t>
      </w:r>
      <w:r w:rsidRPr="00374C91">
        <w:rPr>
          <w:rFonts w:ascii="Times New Roman" w:hAnsi="Times New Roman" w:cs="Times New Roman"/>
          <w:sz w:val="24"/>
          <w:szCs w:val="24"/>
          <w:lang w:val="en-GB"/>
        </w:rPr>
        <w:t xml:space="preserve">: </w:t>
      </w:r>
      <w:r w:rsidR="00950AE4" w:rsidRPr="00374C91">
        <w:rPr>
          <w:rFonts w:ascii="Times New Roman" w:hAnsi="Times New Roman" w:cs="Times New Roman"/>
          <w:sz w:val="24"/>
          <w:szCs w:val="24"/>
          <w:lang w:val="en-GB"/>
        </w:rPr>
        <w:t>3</w:t>
      </w:r>
      <w:r w:rsidR="00374C91">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6</w:t>
      </w:r>
    </w:p>
    <w:p w:rsidR="00045BF4" w:rsidRPr="00374C91" w:rsidRDefault="00193DE4" w:rsidP="00374C91">
      <w:pPr>
        <w:pStyle w:val="Akapitzlist"/>
        <w:numPr>
          <w:ilvl w:val="0"/>
          <w:numId w:val="33"/>
        </w:numPr>
        <w:spacing w:after="0" w:line="276" w:lineRule="auto"/>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maximum take-off weight </w:t>
      </w:r>
      <w:r w:rsidR="00F6396C" w:rsidRPr="00374C91">
        <w:rPr>
          <w:rFonts w:ascii="Times New Roman" w:hAnsi="Times New Roman" w:cs="Times New Roman"/>
          <w:sz w:val="24"/>
          <w:szCs w:val="24"/>
          <w:lang w:val="en-GB"/>
        </w:rPr>
        <w:t>[kg]</w:t>
      </w:r>
      <w:r w:rsidRPr="00374C91">
        <w:rPr>
          <w:rFonts w:ascii="Times New Roman" w:hAnsi="Times New Roman" w:cs="Times New Roman"/>
          <w:sz w:val="24"/>
          <w:szCs w:val="24"/>
          <w:lang w:val="en-GB"/>
        </w:rPr>
        <w:t xml:space="preserve">: </w:t>
      </w:r>
      <w:r w:rsidR="00185E87" w:rsidRPr="00374C91">
        <w:rPr>
          <w:rFonts w:ascii="Times New Roman" w:hAnsi="Times New Roman" w:cs="Times New Roman"/>
          <w:sz w:val="24"/>
          <w:szCs w:val="24"/>
          <w:lang w:val="en-GB"/>
        </w:rPr>
        <w:t>75</w:t>
      </w:r>
      <w:r w:rsidR="00374C91">
        <w:rPr>
          <w:rFonts w:ascii="Times New Roman" w:hAnsi="Times New Roman" w:cs="Times New Roman"/>
          <w:sz w:val="24"/>
          <w:szCs w:val="24"/>
          <w:lang w:val="en-GB"/>
        </w:rPr>
        <w:t>,</w:t>
      </w:r>
      <w:r w:rsidR="00185E87" w:rsidRPr="00374C91">
        <w:rPr>
          <w:rFonts w:ascii="Times New Roman" w:hAnsi="Times New Roman" w:cs="Times New Roman"/>
          <w:sz w:val="24"/>
          <w:szCs w:val="24"/>
          <w:lang w:val="en-GB"/>
        </w:rPr>
        <w:t>000</w:t>
      </w:r>
      <w:r w:rsidR="00374C91">
        <w:rPr>
          <w:rFonts w:ascii="Times New Roman" w:hAnsi="Times New Roman" w:cs="Times New Roman"/>
          <w:sz w:val="24"/>
          <w:szCs w:val="24"/>
          <w:lang w:val="en-GB"/>
        </w:rPr>
        <w:t>-</w:t>
      </w:r>
      <w:r w:rsidR="00185E87" w:rsidRPr="00374C91">
        <w:rPr>
          <w:rFonts w:ascii="Times New Roman" w:hAnsi="Times New Roman" w:cs="Times New Roman"/>
          <w:sz w:val="24"/>
          <w:szCs w:val="24"/>
          <w:lang w:val="en-GB"/>
        </w:rPr>
        <w:t>255</w:t>
      </w:r>
      <w:r w:rsidR="00374C91">
        <w:rPr>
          <w:rFonts w:ascii="Times New Roman" w:hAnsi="Times New Roman" w:cs="Times New Roman"/>
          <w:sz w:val="24"/>
          <w:szCs w:val="24"/>
          <w:lang w:val="en-GB"/>
        </w:rPr>
        <w:t>,</w:t>
      </w:r>
      <w:r w:rsidR="00185E87" w:rsidRPr="00374C91">
        <w:rPr>
          <w:rFonts w:ascii="Times New Roman" w:hAnsi="Times New Roman" w:cs="Times New Roman"/>
          <w:sz w:val="24"/>
          <w:szCs w:val="24"/>
          <w:lang w:val="en-GB"/>
        </w:rPr>
        <w:t>000</w:t>
      </w:r>
    </w:p>
    <w:p w:rsidR="00045BF4" w:rsidRPr="00374C91" w:rsidRDefault="00193DE4" w:rsidP="00374C91">
      <w:pPr>
        <w:pStyle w:val="Akapitzlist"/>
        <w:numPr>
          <w:ilvl w:val="0"/>
          <w:numId w:val="33"/>
        </w:numPr>
        <w:spacing w:after="0" w:line="276" w:lineRule="auto"/>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cruising speed </w:t>
      </w:r>
      <w:r w:rsidR="00F6396C" w:rsidRPr="00374C91">
        <w:rPr>
          <w:rFonts w:ascii="Times New Roman" w:hAnsi="Times New Roman" w:cs="Times New Roman"/>
          <w:sz w:val="24"/>
          <w:szCs w:val="24"/>
          <w:lang w:val="en-GB"/>
        </w:rPr>
        <w:t>[km/h]</w:t>
      </w:r>
      <w:r w:rsidRPr="00374C91">
        <w:rPr>
          <w:rFonts w:ascii="Times New Roman" w:hAnsi="Times New Roman" w:cs="Times New Roman"/>
          <w:sz w:val="24"/>
          <w:szCs w:val="24"/>
          <w:lang w:val="en-GB"/>
        </w:rPr>
        <w:t xml:space="preserve">:  </w:t>
      </w:r>
      <w:r w:rsidR="00185E87" w:rsidRPr="00374C91">
        <w:rPr>
          <w:rFonts w:ascii="Times New Roman" w:hAnsi="Times New Roman" w:cs="Times New Roman"/>
          <w:sz w:val="24"/>
          <w:szCs w:val="24"/>
          <w:lang w:val="en-GB"/>
        </w:rPr>
        <w:t>800</w:t>
      </w:r>
      <w:r w:rsidR="00374C91">
        <w:rPr>
          <w:rFonts w:ascii="Times New Roman" w:hAnsi="Times New Roman" w:cs="Times New Roman"/>
          <w:sz w:val="24"/>
          <w:szCs w:val="24"/>
          <w:lang w:val="en-GB"/>
        </w:rPr>
        <w:t>-</w:t>
      </w:r>
      <w:r w:rsidR="00185E87" w:rsidRPr="00374C91">
        <w:rPr>
          <w:rFonts w:ascii="Times New Roman" w:hAnsi="Times New Roman" w:cs="Times New Roman"/>
          <w:sz w:val="24"/>
          <w:szCs w:val="24"/>
          <w:lang w:val="en-GB"/>
        </w:rPr>
        <w:t>950</w:t>
      </w:r>
    </w:p>
    <w:p w:rsidR="00045BF4" w:rsidRPr="00374C91" w:rsidRDefault="00193DE4" w:rsidP="00374C91">
      <w:pPr>
        <w:pStyle w:val="Akapitzlist"/>
        <w:numPr>
          <w:ilvl w:val="0"/>
          <w:numId w:val="33"/>
        </w:numPr>
        <w:spacing w:after="0" w:line="276" w:lineRule="auto"/>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range </w:t>
      </w:r>
      <w:r w:rsidR="00F6396C" w:rsidRPr="00374C91">
        <w:rPr>
          <w:rFonts w:ascii="Times New Roman" w:hAnsi="Times New Roman" w:cs="Times New Roman"/>
          <w:sz w:val="24"/>
          <w:szCs w:val="24"/>
          <w:lang w:val="en-GB"/>
        </w:rPr>
        <w:t>[km]</w:t>
      </w:r>
      <w:r w:rsidRPr="00374C91">
        <w:rPr>
          <w:rFonts w:ascii="Times New Roman" w:hAnsi="Times New Roman" w:cs="Times New Roman"/>
          <w:sz w:val="24"/>
          <w:szCs w:val="24"/>
          <w:lang w:val="en-GB"/>
        </w:rPr>
        <w:t xml:space="preserve">: </w:t>
      </w:r>
      <w:r w:rsidR="00950AE4" w:rsidRPr="00374C91">
        <w:rPr>
          <w:rFonts w:ascii="Times New Roman" w:hAnsi="Times New Roman" w:cs="Times New Roman"/>
          <w:sz w:val="24"/>
          <w:szCs w:val="24"/>
          <w:lang w:val="en-GB"/>
        </w:rPr>
        <w:t>5</w:t>
      </w:r>
      <w:r w:rsidR="00374C91">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500</w:t>
      </w:r>
      <w:r w:rsidR="00374C91">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14</w:t>
      </w:r>
      <w:r w:rsidR="00374C91">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500</w:t>
      </w:r>
    </w:p>
    <w:p w:rsidR="00045BF4" w:rsidRPr="00374C91" w:rsidRDefault="00374C91" w:rsidP="00374C91">
      <w:pPr>
        <w:pStyle w:val="Akapitzlist"/>
        <w:numPr>
          <w:ilvl w:val="0"/>
          <w:numId w:val="33"/>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m</w:t>
      </w:r>
      <w:r w:rsidR="00193DE4" w:rsidRPr="00374C91">
        <w:rPr>
          <w:rFonts w:ascii="Times New Roman" w:hAnsi="Times New Roman" w:cs="Times New Roman"/>
          <w:sz w:val="24"/>
          <w:szCs w:val="24"/>
          <w:lang w:val="en-GB"/>
        </w:rPr>
        <w:t xml:space="preserve">ax. </w:t>
      </w:r>
      <w:r>
        <w:rPr>
          <w:rFonts w:ascii="Times New Roman" w:hAnsi="Times New Roman" w:cs="Times New Roman"/>
          <w:sz w:val="24"/>
          <w:szCs w:val="24"/>
          <w:lang w:val="en-GB"/>
        </w:rPr>
        <w:t>f</w:t>
      </w:r>
      <w:r w:rsidR="00193DE4" w:rsidRPr="00374C91">
        <w:rPr>
          <w:rFonts w:ascii="Times New Roman" w:hAnsi="Times New Roman" w:cs="Times New Roman"/>
          <w:sz w:val="24"/>
          <w:szCs w:val="24"/>
          <w:lang w:val="en-GB"/>
        </w:rPr>
        <w:t xml:space="preserve">uel </w:t>
      </w:r>
      <w:r w:rsidR="00F6396C" w:rsidRPr="00374C91">
        <w:rPr>
          <w:rFonts w:ascii="Times New Roman" w:hAnsi="Times New Roman" w:cs="Times New Roman"/>
          <w:sz w:val="24"/>
          <w:szCs w:val="24"/>
          <w:lang w:val="en-GB"/>
        </w:rPr>
        <w:t>[kg]</w:t>
      </w:r>
      <w:r w:rsidR="00193DE4" w:rsidRPr="00374C91">
        <w:rPr>
          <w:rFonts w:ascii="Times New Roman" w:hAnsi="Times New Roman" w:cs="Times New Roman"/>
          <w:sz w:val="24"/>
          <w:szCs w:val="24"/>
          <w:lang w:val="en-GB"/>
        </w:rPr>
        <w:t xml:space="preserve">: </w:t>
      </w:r>
      <w:r w:rsidR="00950AE4" w:rsidRPr="00374C91">
        <w:rPr>
          <w:rFonts w:ascii="Times New Roman" w:hAnsi="Times New Roman" w:cs="Times New Roman"/>
          <w:sz w:val="24"/>
          <w:szCs w:val="24"/>
          <w:lang w:val="en-GB"/>
        </w:rPr>
        <w:t>20</w:t>
      </w:r>
      <w:r>
        <w:rPr>
          <w:rFonts w:ascii="Times New Roman" w:hAnsi="Times New Roman" w:cs="Times New Roman"/>
          <w:sz w:val="24"/>
          <w:szCs w:val="24"/>
          <w:lang w:val="en-GB"/>
        </w:rPr>
        <w:t>,</w:t>
      </w:r>
      <w:r w:rsidR="00185E87" w:rsidRPr="00374C91">
        <w:rPr>
          <w:rFonts w:ascii="Times New Roman" w:hAnsi="Times New Roman" w:cs="Times New Roman"/>
          <w:sz w:val="24"/>
          <w:szCs w:val="24"/>
          <w:lang w:val="en-GB"/>
        </w:rPr>
        <w:t>000</w:t>
      </w:r>
      <w:r>
        <w:rPr>
          <w:rFonts w:ascii="Times New Roman" w:hAnsi="Times New Roman" w:cs="Times New Roman"/>
          <w:sz w:val="24"/>
          <w:szCs w:val="24"/>
          <w:lang w:val="en-GB"/>
        </w:rPr>
        <w:t>-</w:t>
      </w:r>
      <w:r w:rsidR="00185E87" w:rsidRPr="00374C91">
        <w:rPr>
          <w:rFonts w:ascii="Times New Roman" w:hAnsi="Times New Roman" w:cs="Times New Roman"/>
          <w:sz w:val="24"/>
          <w:szCs w:val="24"/>
          <w:lang w:val="en-GB"/>
        </w:rPr>
        <w:t>102</w:t>
      </w:r>
      <w:r>
        <w:rPr>
          <w:rFonts w:ascii="Times New Roman" w:hAnsi="Times New Roman" w:cs="Times New Roman"/>
          <w:sz w:val="24"/>
          <w:szCs w:val="24"/>
          <w:lang w:val="en-GB"/>
        </w:rPr>
        <w:t>,</w:t>
      </w:r>
      <w:r w:rsidR="00185E87" w:rsidRPr="00374C91">
        <w:rPr>
          <w:rFonts w:ascii="Times New Roman" w:hAnsi="Times New Roman" w:cs="Times New Roman"/>
          <w:sz w:val="24"/>
          <w:szCs w:val="24"/>
          <w:lang w:val="en-GB"/>
        </w:rPr>
        <w:t>000</w:t>
      </w:r>
    </w:p>
    <w:p w:rsidR="00045BF4" w:rsidRPr="00374C91" w:rsidRDefault="00374C91" w:rsidP="00374C91">
      <w:pPr>
        <w:pStyle w:val="Akapitzlist"/>
        <w:numPr>
          <w:ilvl w:val="0"/>
          <w:numId w:val="33"/>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service</w:t>
      </w:r>
      <w:r w:rsidR="00193DE4" w:rsidRPr="00374C91">
        <w:rPr>
          <w:rFonts w:ascii="Times New Roman" w:hAnsi="Times New Roman" w:cs="Times New Roman"/>
          <w:sz w:val="24"/>
          <w:szCs w:val="24"/>
          <w:lang w:val="en-GB"/>
        </w:rPr>
        <w:t xml:space="preserve"> ceiling </w:t>
      </w:r>
      <w:r w:rsidR="00F6396C" w:rsidRPr="00374C91">
        <w:rPr>
          <w:rFonts w:ascii="Times New Roman" w:hAnsi="Times New Roman" w:cs="Times New Roman"/>
          <w:sz w:val="24"/>
          <w:szCs w:val="24"/>
          <w:lang w:val="en-GB"/>
        </w:rPr>
        <w:t>[m]</w:t>
      </w:r>
      <w:r w:rsidR="00193DE4" w:rsidRPr="00374C91">
        <w:rPr>
          <w:rFonts w:ascii="Times New Roman" w:hAnsi="Times New Roman" w:cs="Times New Roman"/>
          <w:sz w:val="24"/>
          <w:szCs w:val="24"/>
          <w:lang w:val="en-GB"/>
        </w:rPr>
        <w:t xml:space="preserve">: </w:t>
      </w:r>
      <w:r w:rsidR="00950AE4" w:rsidRPr="00374C91">
        <w:rPr>
          <w:rFonts w:ascii="Times New Roman" w:hAnsi="Times New Roman" w:cs="Times New Roman"/>
          <w:sz w:val="24"/>
          <w:szCs w:val="24"/>
          <w:lang w:val="en-GB"/>
        </w:rPr>
        <w:t>12</w:t>
      </w:r>
      <w:r>
        <w:rPr>
          <w:rFonts w:ascii="Times New Roman" w:hAnsi="Times New Roman" w:cs="Times New Roman"/>
          <w:sz w:val="24"/>
          <w:szCs w:val="24"/>
          <w:lang w:val="en-GB"/>
        </w:rPr>
        <w:t>,000-</w:t>
      </w:r>
      <w:r w:rsidR="00185E87" w:rsidRPr="00374C91">
        <w:rPr>
          <w:rFonts w:ascii="Times New Roman" w:hAnsi="Times New Roman" w:cs="Times New Roman"/>
          <w:sz w:val="24"/>
          <w:szCs w:val="24"/>
          <w:lang w:val="en-GB"/>
        </w:rPr>
        <w:t>13</w:t>
      </w:r>
      <w:r>
        <w:rPr>
          <w:rFonts w:ascii="Times New Roman" w:hAnsi="Times New Roman" w:cs="Times New Roman"/>
          <w:sz w:val="24"/>
          <w:szCs w:val="24"/>
          <w:lang w:val="en-GB"/>
        </w:rPr>
        <w:t>,</w:t>
      </w:r>
      <w:r w:rsidR="00185E87" w:rsidRPr="00374C91">
        <w:rPr>
          <w:rFonts w:ascii="Times New Roman" w:hAnsi="Times New Roman" w:cs="Times New Roman"/>
          <w:sz w:val="24"/>
          <w:szCs w:val="24"/>
          <w:lang w:val="en-GB"/>
        </w:rPr>
        <w:t>500</w:t>
      </w:r>
    </w:p>
    <w:p w:rsidR="00045BF4" w:rsidRPr="00374C91" w:rsidRDefault="00193DE4" w:rsidP="00374C91">
      <w:pPr>
        <w:pStyle w:val="Akapitzlist"/>
        <w:numPr>
          <w:ilvl w:val="0"/>
          <w:numId w:val="15"/>
        </w:numPr>
        <w:spacing w:after="0" w:line="276" w:lineRule="auto"/>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period of preparation of aircraft for use under the public contract: </w:t>
      </w:r>
      <w:r w:rsidRPr="00374C91">
        <w:rPr>
          <w:rFonts w:ascii="Times New Roman" w:hAnsi="Times New Roman" w:cs="Times New Roman"/>
          <w:b/>
          <w:bCs/>
          <w:sz w:val="24"/>
          <w:szCs w:val="24"/>
          <w:lang w:val="en-GB"/>
        </w:rPr>
        <w:t xml:space="preserve">3 months. </w:t>
      </w:r>
    </w:p>
    <w:p w:rsidR="00A20CC3" w:rsidRPr="00374C91" w:rsidRDefault="00A20CC3" w:rsidP="00374C91">
      <w:pPr>
        <w:spacing w:after="0" w:line="276" w:lineRule="auto"/>
        <w:rPr>
          <w:rFonts w:ascii="Times New Roman" w:hAnsi="Times New Roman" w:cs="Times New Roman"/>
          <w:sz w:val="24"/>
          <w:szCs w:val="24"/>
          <w:lang w:val="en-GB"/>
        </w:rPr>
      </w:pPr>
    </w:p>
    <w:p w:rsidR="00045BF4" w:rsidRPr="00374C91" w:rsidRDefault="00374C91" w:rsidP="00374C91">
      <w:pPr>
        <w:pStyle w:val="Akapitzlist"/>
        <w:numPr>
          <w:ilvl w:val="0"/>
          <w:numId w:val="11"/>
        </w:numPr>
        <w:spacing w:after="0" w:line="276" w:lineRule="auto"/>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A</w:t>
      </w:r>
      <w:r w:rsidR="00193DE4" w:rsidRPr="00374C91">
        <w:rPr>
          <w:rFonts w:ascii="Times New Roman" w:hAnsi="Times New Roman" w:cs="Times New Roman"/>
          <w:b/>
          <w:bCs/>
          <w:sz w:val="24"/>
          <w:szCs w:val="24"/>
          <w:u w:val="single"/>
          <w:lang w:val="en-GB"/>
        </w:rPr>
        <w:t xml:space="preserve">ircraft designed for medical operations: </w:t>
      </w:r>
    </w:p>
    <w:p w:rsidR="00045BF4" w:rsidRPr="00374C91" w:rsidRDefault="00193DE4" w:rsidP="00374C91">
      <w:p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The Contractor shall maintain one aircraft available and ready </w:t>
      </w:r>
      <w:r w:rsidR="00C14FCB" w:rsidRPr="00374C91">
        <w:rPr>
          <w:rFonts w:ascii="Times New Roman" w:hAnsi="Times New Roman" w:cs="Times New Roman"/>
          <w:sz w:val="24"/>
          <w:szCs w:val="24"/>
          <w:lang w:val="en-GB"/>
        </w:rPr>
        <w:t>for use</w:t>
      </w:r>
      <w:r w:rsidR="002E67A6" w:rsidRPr="00374C91">
        <w:rPr>
          <w:rFonts w:ascii="Times New Roman" w:hAnsi="Times New Roman" w:cs="Times New Roman"/>
          <w:sz w:val="24"/>
          <w:szCs w:val="24"/>
          <w:lang w:val="en-GB"/>
        </w:rPr>
        <w:t>:</w:t>
      </w:r>
    </w:p>
    <w:p w:rsidR="00045BF4" w:rsidRPr="00374C91" w:rsidRDefault="00193DE4" w:rsidP="00374C91">
      <w:pPr>
        <w:pStyle w:val="Akapitzlist"/>
        <w:numPr>
          <w:ilvl w:val="0"/>
          <w:numId w:val="17"/>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for </w:t>
      </w:r>
      <w:r w:rsidR="002E67A6" w:rsidRPr="00374C91">
        <w:rPr>
          <w:rFonts w:ascii="Times New Roman" w:hAnsi="Times New Roman" w:cs="Times New Roman"/>
          <w:sz w:val="24"/>
          <w:szCs w:val="24"/>
          <w:lang w:val="en-GB"/>
        </w:rPr>
        <w:t>medical operations and patient transport (MEDEVAC),</w:t>
      </w:r>
    </w:p>
    <w:p w:rsidR="00045BF4" w:rsidRPr="00374C91" w:rsidRDefault="00193DE4" w:rsidP="00374C91">
      <w:pPr>
        <w:pStyle w:val="Akapitzlist"/>
        <w:numPr>
          <w:ilvl w:val="0"/>
          <w:numId w:val="17"/>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meeting the following requirements:</w:t>
      </w:r>
    </w:p>
    <w:p w:rsidR="00045BF4" w:rsidRPr="00374C91" w:rsidRDefault="00193DE4" w:rsidP="00374C91">
      <w:pPr>
        <w:pStyle w:val="Akapitzlist"/>
        <w:numPr>
          <w:ilvl w:val="0"/>
          <w:numId w:val="18"/>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ability to set off for action no later than </w:t>
      </w:r>
      <w:r w:rsidRPr="00374C91">
        <w:rPr>
          <w:rFonts w:ascii="Times New Roman" w:hAnsi="Times New Roman" w:cs="Times New Roman"/>
          <w:b/>
          <w:bCs/>
          <w:sz w:val="24"/>
          <w:szCs w:val="24"/>
          <w:lang w:val="en-GB"/>
        </w:rPr>
        <w:t xml:space="preserve">24 hours </w:t>
      </w:r>
      <w:r w:rsidRPr="00374C91">
        <w:rPr>
          <w:rFonts w:ascii="Times New Roman" w:hAnsi="Times New Roman" w:cs="Times New Roman"/>
          <w:sz w:val="24"/>
          <w:szCs w:val="24"/>
          <w:lang w:val="en-GB"/>
        </w:rPr>
        <w:t xml:space="preserve">after notification of the need to use the aircraft by the Contracting Authority, </w:t>
      </w:r>
    </w:p>
    <w:p w:rsidR="00045BF4" w:rsidRPr="00374C91" w:rsidRDefault="00193DE4" w:rsidP="00374C91">
      <w:pPr>
        <w:pStyle w:val="Akapitzlist"/>
        <w:numPr>
          <w:ilvl w:val="0"/>
          <w:numId w:val="18"/>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provide for at least two fixed passenger seating configurations with a maximum number of lying and seated seats:</w:t>
      </w:r>
    </w:p>
    <w:p w:rsidR="00045BF4" w:rsidRPr="00374C91" w:rsidRDefault="00193DE4" w:rsidP="00374C91">
      <w:pPr>
        <w:pStyle w:val="Akapitzlist"/>
        <w:numPr>
          <w:ilvl w:val="0"/>
          <w:numId w:val="30"/>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possibility of </w:t>
      </w:r>
      <w:r w:rsidR="002E67A6" w:rsidRPr="00374C91">
        <w:rPr>
          <w:rFonts w:ascii="Times New Roman" w:hAnsi="Times New Roman" w:cs="Times New Roman"/>
          <w:sz w:val="24"/>
          <w:szCs w:val="24"/>
          <w:lang w:val="en-GB"/>
        </w:rPr>
        <w:t xml:space="preserve">accommodating at least 16 specialised stretchers for the transport of patients/injured persons (according to STANAG-2040 or equivalent) together with medical equipment and the provision of seating for a number of medical personnel appropriate to the type of operation (not </w:t>
      </w:r>
      <w:r w:rsidR="00374C91">
        <w:rPr>
          <w:rFonts w:ascii="Times New Roman" w:hAnsi="Times New Roman" w:cs="Times New Roman"/>
          <w:sz w:val="24"/>
          <w:szCs w:val="24"/>
          <w:lang w:val="en-GB"/>
        </w:rPr>
        <w:t>fewer</w:t>
      </w:r>
      <w:r w:rsidR="002E67A6" w:rsidRPr="00374C91">
        <w:rPr>
          <w:rFonts w:ascii="Times New Roman" w:hAnsi="Times New Roman" w:cs="Times New Roman"/>
          <w:sz w:val="24"/>
          <w:szCs w:val="24"/>
          <w:lang w:val="en-GB"/>
        </w:rPr>
        <w:t xml:space="preserve"> than 10 persons)</w:t>
      </w:r>
      <w:r w:rsidR="006A4CE6" w:rsidRPr="00374C91">
        <w:rPr>
          <w:rFonts w:ascii="Times New Roman" w:hAnsi="Times New Roman" w:cs="Times New Roman"/>
          <w:sz w:val="24"/>
          <w:szCs w:val="24"/>
          <w:lang w:val="en-GB"/>
        </w:rPr>
        <w:t xml:space="preserve">, </w:t>
      </w:r>
    </w:p>
    <w:p w:rsidR="00045BF4" w:rsidRPr="00374C91" w:rsidRDefault="00193DE4" w:rsidP="00374C91">
      <w:pPr>
        <w:pStyle w:val="Akapitzlist"/>
        <w:numPr>
          <w:ilvl w:val="0"/>
          <w:numId w:val="30"/>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capacity to transport no </w:t>
      </w:r>
      <w:r w:rsidR="00374C91">
        <w:rPr>
          <w:rFonts w:ascii="Times New Roman" w:hAnsi="Times New Roman" w:cs="Times New Roman"/>
          <w:sz w:val="24"/>
          <w:szCs w:val="24"/>
          <w:lang w:val="en-GB"/>
        </w:rPr>
        <w:t>fewer</w:t>
      </w:r>
      <w:r w:rsidRPr="00374C91">
        <w:rPr>
          <w:rFonts w:ascii="Times New Roman" w:hAnsi="Times New Roman" w:cs="Times New Roman"/>
          <w:sz w:val="24"/>
          <w:szCs w:val="24"/>
          <w:lang w:val="en-GB"/>
        </w:rPr>
        <w:t xml:space="preserve"> than 6 patients requiring intensive care, together </w:t>
      </w:r>
      <w:r w:rsidR="002D418F" w:rsidRPr="00374C91">
        <w:rPr>
          <w:rFonts w:ascii="Times New Roman" w:hAnsi="Times New Roman" w:cs="Times New Roman"/>
          <w:sz w:val="24"/>
          <w:szCs w:val="24"/>
          <w:lang w:val="en-GB"/>
        </w:rPr>
        <w:t xml:space="preserve">with </w:t>
      </w:r>
      <w:r w:rsidRPr="00374C91">
        <w:rPr>
          <w:rFonts w:ascii="Times New Roman" w:hAnsi="Times New Roman" w:cs="Times New Roman"/>
          <w:sz w:val="24"/>
          <w:szCs w:val="24"/>
          <w:lang w:val="en-GB"/>
        </w:rPr>
        <w:t xml:space="preserve">specialist medical equipment </w:t>
      </w:r>
      <w:r w:rsidR="002D418F" w:rsidRPr="00374C91">
        <w:rPr>
          <w:rFonts w:ascii="Times New Roman" w:hAnsi="Times New Roman" w:cs="Times New Roman"/>
          <w:sz w:val="24"/>
          <w:szCs w:val="24"/>
          <w:lang w:val="en-GB"/>
        </w:rPr>
        <w:t xml:space="preserve">and </w:t>
      </w:r>
      <w:r w:rsidRPr="00374C91">
        <w:rPr>
          <w:rFonts w:ascii="Times New Roman" w:hAnsi="Times New Roman" w:cs="Times New Roman"/>
          <w:sz w:val="24"/>
          <w:szCs w:val="24"/>
          <w:lang w:val="en-GB"/>
        </w:rPr>
        <w:t>medical staff (if space is available, additional patients can be accommodated on a stretcher and/or patients in a seated position)</w:t>
      </w:r>
      <w:r w:rsidR="002D418F" w:rsidRPr="00374C91">
        <w:rPr>
          <w:rFonts w:ascii="Times New Roman" w:hAnsi="Times New Roman" w:cs="Times New Roman"/>
          <w:sz w:val="24"/>
          <w:szCs w:val="24"/>
          <w:lang w:val="en-GB"/>
        </w:rPr>
        <w:t xml:space="preserve">, </w:t>
      </w:r>
    </w:p>
    <w:p w:rsidR="00045BF4" w:rsidRPr="00374C91" w:rsidRDefault="00193DE4" w:rsidP="00374C91">
      <w:pPr>
        <w:spacing w:after="0" w:line="276" w:lineRule="auto"/>
        <w:ind w:left="720"/>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provided </w:t>
      </w:r>
      <w:r w:rsidR="00106CC8" w:rsidRPr="00374C91">
        <w:rPr>
          <w:rFonts w:ascii="Times New Roman" w:hAnsi="Times New Roman" w:cs="Times New Roman"/>
          <w:sz w:val="24"/>
          <w:szCs w:val="24"/>
          <w:lang w:val="en-GB"/>
        </w:rPr>
        <w:t>that the configurations provided are appropriately certified by the aircraft manufacturer,</w:t>
      </w:r>
    </w:p>
    <w:p w:rsidR="00045BF4" w:rsidRPr="00374C91" w:rsidRDefault="00193DE4" w:rsidP="00374C91">
      <w:pPr>
        <w:pStyle w:val="Akapitzlist"/>
        <w:numPr>
          <w:ilvl w:val="0"/>
          <w:numId w:val="18"/>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ability to complete a 6-hour flight without refuelling</w:t>
      </w:r>
      <w:r w:rsidR="002D418F" w:rsidRPr="00374C91">
        <w:rPr>
          <w:rFonts w:ascii="Times New Roman" w:hAnsi="Times New Roman" w:cs="Times New Roman"/>
          <w:sz w:val="24"/>
          <w:szCs w:val="24"/>
          <w:lang w:val="en-GB"/>
        </w:rPr>
        <w:t xml:space="preserve">, </w:t>
      </w:r>
    </w:p>
    <w:p w:rsidR="00045BF4" w:rsidRPr="00374C91" w:rsidRDefault="00193DE4" w:rsidP="00374C91">
      <w:pPr>
        <w:pStyle w:val="Akapitzlist"/>
        <w:numPr>
          <w:ilvl w:val="0"/>
          <w:numId w:val="18"/>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possibility of installing dedicated technical equipment and medical equipment on board in order to provide adequate care for different types of patients during the flight, accor</w:t>
      </w:r>
      <w:r w:rsidR="00374C91">
        <w:rPr>
          <w:rFonts w:ascii="Times New Roman" w:hAnsi="Times New Roman" w:cs="Times New Roman"/>
          <w:sz w:val="24"/>
          <w:szCs w:val="24"/>
          <w:lang w:val="en-GB"/>
        </w:rPr>
        <w:softHyphen/>
      </w:r>
      <w:r w:rsidRPr="00374C91">
        <w:rPr>
          <w:rFonts w:ascii="Times New Roman" w:hAnsi="Times New Roman" w:cs="Times New Roman"/>
          <w:sz w:val="24"/>
          <w:szCs w:val="24"/>
          <w:lang w:val="en-GB"/>
        </w:rPr>
        <w:t>ding to the following specifications:</w:t>
      </w:r>
    </w:p>
    <w:p w:rsidR="00045BF4" w:rsidRPr="00374C91" w:rsidRDefault="00193DE4" w:rsidP="00374C91">
      <w:pPr>
        <w:pStyle w:val="Akapitzlist"/>
        <w:numPr>
          <w:ilvl w:val="0"/>
          <w:numId w:val="19"/>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medical equipment requiring power</w:t>
      </w:r>
      <w:r w:rsidR="00374C91">
        <w:rPr>
          <w:rFonts w:ascii="Times New Roman" w:hAnsi="Times New Roman" w:cs="Times New Roman"/>
          <w:sz w:val="24"/>
          <w:szCs w:val="24"/>
          <w:lang w:val="en-GB"/>
        </w:rPr>
        <w:t>/</w:t>
      </w:r>
      <w:r w:rsidR="002D418F" w:rsidRPr="00374C91">
        <w:rPr>
          <w:rFonts w:ascii="Times New Roman" w:hAnsi="Times New Roman" w:cs="Times New Roman"/>
          <w:sz w:val="24"/>
          <w:szCs w:val="24"/>
          <w:lang w:val="en-GB"/>
        </w:rPr>
        <w:t xml:space="preserve">consisting of </w:t>
      </w:r>
      <w:r w:rsidRPr="00374C91">
        <w:rPr>
          <w:rFonts w:ascii="Times New Roman" w:hAnsi="Times New Roman" w:cs="Times New Roman"/>
          <w:sz w:val="24"/>
          <w:szCs w:val="24"/>
          <w:lang w:val="en-GB"/>
        </w:rPr>
        <w:t>self-powered components (batte</w:t>
      </w:r>
      <w:r w:rsidR="00374C91">
        <w:rPr>
          <w:rFonts w:ascii="Times New Roman" w:hAnsi="Times New Roman" w:cs="Times New Roman"/>
          <w:sz w:val="24"/>
          <w:szCs w:val="24"/>
          <w:lang w:val="en-GB"/>
        </w:rPr>
        <w:softHyphen/>
      </w:r>
      <w:r w:rsidRPr="00374C91">
        <w:rPr>
          <w:rFonts w:ascii="Times New Roman" w:hAnsi="Times New Roman" w:cs="Times New Roman"/>
          <w:sz w:val="24"/>
          <w:szCs w:val="24"/>
          <w:lang w:val="en-GB"/>
        </w:rPr>
        <w:t>ries, chargers, etc.) such as: airborne multifunctional stretcher, monitor</w:t>
      </w:r>
      <w:r w:rsidR="00374C91">
        <w:rPr>
          <w:rFonts w:ascii="Times New Roman" w:hAnsi="Times New Roman" w:cs="Times New Roman"/>
          <w:sz w:val="24"/>
          <w:szCs w:val="24"/>
          <w:lang w:val="en-GB"/>
        </w:rPr>
        <w:t>/</w:t>
      </w:r>
      <w:r w:rsidRPr="00374C91">
        <w:rPr>
          <w:rFonts w:ascii="Times New Roman" w:hAnsi="Times New Roman" w:cs="Times New Roman"/>
          <w:sz w:val="24"/>
          <w:szCs w:val="24"/>
          <w:lang w:val="en-GB"/>
        </w:rPr>
        <w:t>defibrillator, syringe pumps, respirator, oxygen concentrator, battery-operated suction machine, chest compression system, fluid incubator, heated IV + disposable, medicine refrige</w:t>
      </w:r>
      <w:r w:rsidR="00374C91">
        <w:rPr>
          <w:rFonts w:ascii="Times New Roman" w:hAnsi="Times New Roman" w:cs="Times New Roman"/>
          <w:sz w:val="24"/>
          <w:szCs w:val="24"/>
          <w:lang w:val="en-GB"/>
        </w:rPr>
        <w:softHyphen/>
      </w:r>
      <w:r w:rsidRPr="00374C91">
        <w:rPr>
          <w:rFonts w:ascii="Times New Roman" w:hAnsi="Times New Roman" w:cs="Times New Roman"/>
          <w:sz w:val="24"/>
          <w:szCs w:val="24"/>
          <w:lang w:val="en-GB"/>
        </w:rPr>
        <w:t>rator</w:t>
      </w:r>
      <w:r w:rsidR="002D418F" w:rsidRPr="00374C91">
        <w:rPr>
          <w:rFonts w:ascii="Times New Roman" w:hAnsi="Times New Roman" w:cs="Times New Roman"/>
          <w:sz w:val="24"/>
          <w:szCs w:val="24"/>
          <w:lang w:val="en-GB"/>
        </w:rPr>
        <w:t xml:space="preserve">, </w:t>
      </w:r>
    </w:p>
    <w:p w:rsidR="00045BF4" w:rsidRPr="00374C91" w:rsidRDefault="00193DE4" w:rsidP="00374C91">
      <w:pPr>
        <w:pStyle w:val="Akapitzlist"/>
        <w:numPr>
          <w:ilvl w:val="0"/>
          <w:numId w:val="19"/>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additional medical equipment, only in specific cases: </w:t>
      </w:r>
      <w:proofErr w:type="spellStart"/>
      <w:r w:rsidRPr="00374C91">
        <w:rPr>
          <w:rFonts w:ascii="Times New Roman" w:hAnsi="Times New Roman" w:cs="Times New Roman"/>
          <w:sz w:val="24"/>
          <w:szCs w:val="24"/>
          <w:lang w:val="en-GB"/>
        </w:rPr>
        <w:t>ECMO</w:t>
      </w:r>
      <w:proofErr w:type="spellEnd"/>
      <w:r w:rsidRPr="00374C91">
        <w:rPr>
          <w:rFonts w:ascii="Times New Roman" w:hAnsi="Times New Roman" w:cs="Times New Roman"/>
          <w:sz w:val="24"/>
          <w:szCs w:val="24"/>
          <w:lang w:val="en-GB"/>
        </w:rPr>
        <w:t>, non-invasive ventila</w:t>
      </w:r>
      <w:r w:rsidR="00374C91">
        <w:rPr>
          <w:rFonts w:ascii="Times New Roman" w:hAnsi="Times New Roman" w:cs="Times New Roman"/>
          <w:sz w:val="24"/>
          <w:szCs w:val="24"/>
          <w:lang w:val="en-GB"/>
        </w:rPr>
        <w:softHyphen/>
      </w:r>
      <w:r w:rsidRPr="00374C91">
        <w:rPr>
          <w:rFonts w:ascii="Times New Roman" w:hAnsi="Times New Roman" w:cs="Times New Roman"/>
          <w:sz w:val="24"/>
          <w:szCs w:val="24"/>
          <w:lang w:val="en-GB"/>
        </w:rPr>
        <w:t>tion (</w:t>
      </w:r>
      <w:proofErr w:type="spellStart"/>
      <w:r w:rsidRPr="00374C91">
        <w:rPr>
          <w:rFonts w:ascii="Times New Roman" w:hAnsi="Times New Roman" w:cs="Times New Roman"/>
          <w:sz w:val="24"/>
          <w:szCs w:val="24"/>
          <w:lang w:val="en-GB"/>
        </w:rPr>
        <w:t>NIV</w:t>
      </w:r>
      <w:proofErr w:type="spellEnd"/>
      <w:r w:rsidRPr="00374C91">
        <w:rPr>
          <w:rFonts w:ascii="Times New Roman" w:hAnsi="Times New Roman" w:cs="Times New Roman"/>
          <w:sz w:val="24"/>
          <w:szCs w:val="24"/>
          <w:lang w:val="en-GB"/>
        </w:rPr>
        <w:t xml:space="preserve">) and/or CPAP system, ultrasound, including vascular, abdominal and cardiac probes, </w:t>
      </w:r>
      <w:proofErr w:type="spellStart"/>
      <w:r w:rsidRPr="00374C91">
        <w:rPr>
          <w:rFonts w:ascii="Times New Roman" w:hAnsi="Times New Roman" w:cs="Times New Roman"/>
          <w:sz w:val="24"/>
          <w:szCs w:val="24"/>
          <w:lang w:val="en-GB"/>
        </w:rPr>
        <w:t>BGA</w:t>
      </w:r>
      <w:proofErr w:type="spellEnd"/>
      <w:r w:rsidRPr="00374C91">
        <w:rPr>
          <w:rFonts w:ascii="Times New Roman" w:hAnsi="Times New Roman" w:cs="Times New Roman"/>
          <w:sz w:val="24"/>
          <w:szCs w:val="24"/>
          <w:lang w:val="en-GB"/>
        </w:rPr>
        <w:t xml:space="preserve"> portable machine</w:t>
      </w:r>
      <w:r w:rsidR="002D418F" w:rsidRPr="00374C91">
        <w:rPr>
          <w:rFonts w:ascii="Times New Roman" w:hAnsi="Times New Roman" w:cs="Times New Roman"/>
          <w:sz w:val="24"/>
          <w:szCs w:val="24"/>
          <w:lang w:val="en-GB"/>
        </w:rPr>
        <w:t xml:space="preserve">, </w:t>
      </w:r>
    </w:p>
    <w:p w:rsidR="00045BF4" w:rsidRPr="00374C91" w:rsidRDefault="00193DE4" w:rsidP="00374C91">
      <w:pPr>
        <w:pStyle w:val="Akapitzlist"/>
        <w:numPr>
          <w:ilvl w:val="0"/>
          <w:numId w:val="19"/>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equipment placed as close as possible to the patient (possible use of on-board transport trolleys, also for medical accessories and medicines)</w:t>
      </w:r>
      <w:r w:rsidR="002D418F" w:rsidRPr="00374C91">
        <w:rPr>
          <w:rFonts w:ascii="Times New Roman" w:hAnsi="Times New Roman" w:cs="Times New Roman"/>
          <w:sz w:val="24"/>
          <w:szCs w:val="24"/>
          <w:lang w:val="en-GB"/>
        </w:rPr>
        <w:t>,</w:t>
      </w:r>
    </w:p>
    <w:p w:rsidR="00045BF4" w:rsidRPr="00374C91" w:rsidRDefault="00193DE4" w:rsidP="00374C91">
      <w:pPr>
        <w:pStyle w:val="Akapitzlist"/>
        <w:numPr>
          <w:ilvl w:val="0"/>
          <w:numId w:val="19"/>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each station should have access to an oxygen source (preferably a fixed source in steel cylinders located close to the patient)</w:t>
      </w:r>
      <w:r w:rsidR="002D418F" w:rsidRPr="00374C91">
        <w:rPr>
          <w:rFonts w:ascii="Times New Roman" w:hAnsi="Times New Roman" w:cs="Times New Roman"/>
          <w:sz w:val="24"/>
          <w:szCs w:val="24"/>
          <w:lang w:val="en-GB"/>
        </w:rPr>
        <w:t xml:space="preserve">, </w:t>
      </w:r>
    </w:p>
    <w:p w:rsidR="00045BF4" w:rsidRDefault="00193DE4" w:rsidP="00374C91">
      <w:pPr>
        <w:spacing w:after="0" w:line="276" w:lineRule="auto"/>
        <w:ind w:left="710"/>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with the proviso that the Contractor is obliged to </w:t>
      </w:r>
      <w:r w:rsidR="004B1E0B" w:rsidRPr="00374C91">
        <w:rPr>
          <w:rFonts w:ascii="Times New Roman" w:hAnsi="Times New Roman" w:cs="Times New Roman"/>
          <w:sz w:val="24"/>
          <w:szCs w:val="24"/>
          <w:lang w:val="en-GB"/>
        </w:rPr>
        <w:t xml:space="preserve">verify the medical equipment used on board the aircraft for its technical suitability and safety of use, </w:t>
      </w:r>
    </w:p>
    <w:p w:rsidR="00374C91" w:rsidRPr="00374C91" w:rsidRDefault="00374C91" w:rsidP="00374C91">
      <w:pPr>
        <w:spacing w:after="0" w:line="276" w:lineRule="auto"/>
        <w:ind w:left="710"/>
        <w:jc w:val="both"/>
        <w:rPr>
          <w:rFonts w:ascii="Times New Roman" w:hAnsi="Times New Roman" w:cs="Times New Roman"/>
          <w:sz w:val="24"/>
          <w:szCs w:val="24"/>
          <w:lang w:val="en-GB"/>
        </w:rPr>
      </w:pPr>
    </w:p>
    <w:p w:rsidR="00045BF4" w:rsidRPr="00374C91" w:rsidRDefault="00193DE4" w:rsidP="00374C91">
      <w:pPr>
        <w:pStyle w:val="Akapitzlist"/>
        <w:numPr>
          <w:ilvl w:val="0"/>
          <w:numId w:val="17"/>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with the following </w:t>
      </w:r>
      <w:r w:rsidR="00C14FCB" w:rsidRPr="00374C91">
        <w:rPr>
          <w:rFonts w:ascii="Times New Roman" w:hAnsi="Times New Roman" w:cs="Times New Roman"/>
          <w:sz w:val="24"/>
          <w:szCs w:val="24"/>
          <w:lang w:val="en-GB"/>
        </w:rPr>
        <w:t xml:space="preserve">minimum and/or maximum </w:t>
      </w:r>
      <w:r w:rsidRPr="00374C91">
        <w:rPr>
          <w:rFonts w:ascii="Times New Roman" w:hAnsi="Times New Roman" w:cs="Times New Roman"/>
          <w:sz w:val="24"/>
          <w:szCs w:val="24"/>
          <w:lang w:val="en-GB"/>
        </w:rPr>
        <w:t xml:space="preserve">technical characteristics: </w:t>
      </w:r>
    </w:p>
    <w:p w:rsidR="00045BF4" w:rsidRPr="00374C91" w:rsidRDefault="00193DE4" w:rsidP="00374C91">
      <w:pPr>
        <w:pStyle w:val="Akapitzlist"/>
        <w:numPr>
          <w:ilvl w:val="0"/>
          <w:numId w:val="33"/>
        </w:numPr>
        <w:spacing w:after="0" w:line="276" w:lineRule="auto"/>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length </w:t>
      </w:r>
      <w:r w:rsidR="00F6396C" w:rsidRPr="00374C91">
        <w:rPr>
          <w:rFonts w:ascii="Times New Roman" w:hAnsi="Times New Roman" w:cs="Times New Roman"/>
          <w:sz w:val="24"/>
          <w:szCs w:val="24"/>
          <w:lang w:val="en-GB"/>
        </w:rPr>
        <w:t>[m]</w:t>
      </w:r>
      <w:r w:rsidRPr="00374C91">
        <w:rPr>
          <w:rFonts w:ascii="Times New Roman" w:hAnsi="Times New Roman" w:cs="Times New Roman"/>
          <w:sz w:val="24"/>
          <w:szCs w:val="24"/>
          <w:lang w:val="en-GB"/>
        </w:rPr>
        <w:t xml:space="preserve">: </w:t>
      </w:r>
      <w:r w:rsidR="00950AE4" w:rsidRPr="00374C91">
        <w:rPr>
          <w:rFonts w:ascii="Times New Roman" w:hAnsi="Times New Roman" w:cs="Times New Roman"/>
          <w:sz w:val="24"/>
          <w:szCs w:val="24"/>
          <w:lang w:val="en-GB"/>
        </w:rPr>
        <w:t>36</w:t>
      </w:r>
      <w:r w:rsidR="00374C91">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39</w:t>
      </w:r>
    </w:p>
    <w:p w:rsidR="00045BF4" w:rsidRPr="00374C91" w:rsidRDefault="00193DE4" w:rsidP="00374C91">
      <w:pPr>
        <w:pStyle w:val="Akapitzlist"/>
        <w:numPr>
          <w:ilvl w:val="0"/>
          <w:numId w:val="33"/>
        </w:numPr>
        <w:spacing w:after="0" w:line="276" w:lineRule="auto"/>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height </w:t>
      </w:r>
      <w:r w:rsidR="00F6396C" w:rsidRPr="00374C91">
        <w:rPr>
          <w:rFonts w:ascii="Times New Roman" w:hAnsi="Times New Roman" w:cs="Times New Roman"/>
          <w:sz w:val="24"/>
          <w:szCs w:val="24"/>
          <w:lang w:val="en-GB"/>
        </w:rPr>
        <w:t>[m]</w:t>
      </w:r>
      <w:r w:rsidRPr="00374C91">
        <w:rPr>
          <w:rFonts w:ascii="Times New Roman" w:hAnsi="Times New Roman" w:cs="Times New Roman"/>
          <w:sz w:val="24"/>
          <w:szCs w:val="24"/>
          <w:lang w:val="en-GB"/>
        </w:rPr>
        <w:t xml:space="preserve">: </w:t>
      </w:r>
      <w:r w:rsidR="00950AE4" w:rsidRPr="00374C91">
        <w:rPr>
          <w:rFonts w:ascii="Times New Roman" w:hAnsi="Times New Roman" w:cs="Times New Roman"/>
          <w:sz w:val="24"/>
          <w:szCs w:val="24"/>
          <w:lang w:val="en-GB"/>
        </w:rPr>
        <w:t>10</w:t>
      </w:r>
      <w:r w:rsidR="00374C91">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11</w:t>
      </w:r>
    </w:p>
    <w:p w:rsidR="00045BF4" w:rsidRPr="00374C91" w:rsidRDefault="00193DE4" w:rsidP="00374C91">
      <w:pPr>
        <w:pStyle w:val="Akapitzlist"/>
        <w:numPr>
          <w:ilvl w:val="0"/>
          <w:numId w:val="33"/>
        </w:numPr>
        <w:spacing w:after="0" w:line="276" w:lineRule="auto"/>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span </w:t>
      </w:r>
      <w:r w:rsidR="00F6396C" w:rsidRPr="00374C91">
        <w:rPr>
          <w:rFonts w:ascii="Times New Roman" w:hAnsi="Times New Roman" w:cs="Times New Roman"/>
          <w:sz w:val="24"/>
          <w:szCs w:val="24"/>
          <w:lang w:val="en-GB"/>
        </w:rPr>
        <w:t>[m]</w:t>
      </w:r>
      <w:r w:rsidRPr="00374C91">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 xml:space="preserve"> 28</w:t>
      </w:r>
      <w:r w:rsidR="00374C91">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29</w:t>
      </w:r>
    </w:p>
    <w:p w:rsidR="00045BF4" w:rsidRPr="00374C91" w:rsidRDefault="00193DE4" w:rsidP="00374C91">
      <w:pPr>
        <w:pStyle w:val="Akapitzlist"/>
        <w:numPr>
          <w:ilvl w:val="0"/>
          <w:numId w:val="33"/>
        </w:numPr>
        <w:spacing w:after="0" w:line="276" w:lineRule="auto"/>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hull diameter </w:t>
      </w:r>
      <w:r w:rsidR="00F6396C" w:rsidRPr="00374C91">
        <w:rPr>
          <w:rFonts w:ascii="Times New Roman" w:hAnsi="Times New Roman" w:cs="Times New Roman"/>
          <w:sz w:val="24"/>
          <w:szCs w:val="24"/>
          <w:lang w:val="en-GB"/>
        </w:rPr>
        <w:t>[m]</w:t>
      </w:r>
      <w:r w:rsidRPr="00374C91">
        <w:rPr>
          <w:rFonts w:ascii="Times New Roman" w:hAnsi="Times New Roman" w:cs="Times New Roman"/>
          <w:sz w:val="24"/>
          <w:szCs w:val="24"/>
          <w:lang w:val="en-GB"/>
        </w:rPr>
        <w:t xml:space="preserve">: </w:t>
      </w:r>
      <w:r w:rsidR="00950AE4" w:rsidRPr="00374C91">
        <w:rPr>
          <w:rFonts w:ascii="Times New Roman" w:hAnsi="Times New Roman" w:cs="Times New Roman"/>
          <w:sz w:val="24"/>
          <w:szCs w:val="24"/>
          <w:lang w:val="en-GB"/>
        </w:rPr>
        <w:t>3</w:t>
      </w:r>
      <w:r w:rsidR="00374C91">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4</w:t>
      </w:r>
    </w:p>
    <w:p w:rsidR="00045BF4" w:rsidRPr="00374C91" w:rsidRDefault="00193DE4" w:rsidP="00374C91">
      <w:pPr>
        <w:pStyle w:val="Akapitzlist"/>
        <w:numPr>
          <w:ilvl w:val="0"/>
          <w:numId w:val="33"/>
        </w:numPr>
        <w:spacing w:after="0" w:line="276" w:lineRule="auto"/>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maximum take-off weight </w:t>
      </w:r>
      <w:r w:rsidR="00F6396C" w:rsidRPr="00374C91">
        <w:rPr>
          <w:rFonts w:ascii="Times New Roman" w:hAnsi="Times New Roman" w:cs="Times New Roman"/>
          <w:sz w:val="24"/>
          <w:szCs w:val="24"/>
          <w:lang w:val="en-GB"/>
        </w:rPr>
        <w:t>[kg]</w:t>
      </w:r>
      <w:r w:rsidRPr="00374C91">
        <w:rPr>
          <w:rFonts w:ascii="Times New Roman" w:hAnsi="Times New Roman" w:cs="Times New Roman"/>
          <w:sz w:val="24"/>
          <w:szCs w:val="24"/>
          <w:lang w:val="en-GB"/>
        </w:rPr>
        <w:t xml:space="preserve">: </w:t>
      </w:r>
      <w:r w:rsidR="00950AE4" w:rsidRPr="00374C91">
        <w:rPr>
          <w:rFonts w:ascii="Times New Roman" w:hAnsi="Times New Roman" w:cs="Times New Roman"/>
          <w:sz w:val="24"/>
          <w:szCs w:val="24"/>
          <w:lang w:val="en-GB"/>
        </w:rPr>
        <w:t>47</w:t>
      </w:r>
      <w:r w:rsidR="00374C91">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000</w:t>
      </w:r>
      <w:r w:rsidR="00374C91">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53</w:t>
      </w:r>
      <w:r w:rsidR="00374C91">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000</w:t>
      </w:r>
    </w:p>
    <w:p w:rsidR="00045BF4" w:rsidRPr="00374C91" w:rsidRDefault="00193DE4" w:rsidP="00374C91">
      <w:pPr>
        <w:pStyle w:val="Akapitzlist"/>
        <w:numPr>
          <w:ilvl w:val="0"/>
          <w:numId w:val="33"/>
        </w:numPr>
        <w:spacing w:after="0" w:line="276" w:lineRule="auto"/>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cruising speed </w:t>
      </w:r>
      <w:r w:rsidR="00F6396C" w:rsidRPr="00374C91">
        <w:rPr>
          <w:rFonts w:ascii="Times New Roman" w:hAnsi="Times New Roman" w:cs="Times New Roman"/>
          <w:sz w:val="24"/>
          <w:szCs w:val="24"/>
          <w:lang w:val="en-GB"/>
        </w:rPr>
        <w:t>[km/h]</w:t>
      </w:r>
      <w:r w:rsidRPr="00374C91">
        <w:rPr>
          <w:rFonts w:ascii="Times New Roman" w:hAnsi="Times New Roman" w:cs="Times New Roman"/>
          <w:sz w:val="24"/>
          <w:szCs w:val="24"/>
          <w:lang w:val="en-GB"/>
        </w:rPr>
        <w:t xml:space="preserve">: </w:t>
      </w:r>
      <w:r w:rsidR="00950AE4" w:rsidRPr="00374C91">
        <w:rPr>
          <w:rFonts w:ascii="Times New Roman" w:hAnsi="Times New Roman" w:cs="Times New Roman"/>
          <w:sz w:val="24"/>
          <w:szCs w:val="24"/>
          <w:lang w:val="en-GB"/>
        </w:rPr>
        <w:t>800</w:t>
      </w:r>
      <w:r w:rsidR="00374C91">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900</w:t>
      </w:r>
    </w:p>
    <w:p w:rsidR="00045BF4" w:rsidRPr="00374C91" w:rsidRDefault="00374C91" w:rsidP="00374C91">
      <w:pPr>
        <w:pStyle w:val="Akapitzlist"/>
        <w:numPr>
          <w:ilvl w:val="0"/>
          <w:numId w:val="33"/>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r</w:t>
      </w:r>
      <w:r w:rsidR="00193DE4" w:rsidRPr="00374C91">
        <w:rPr>
          <w:rFonts w:ascii="Times New Roman" w:hAnsi="Times New Roman" w:cs="Times New Roman"/>
          <w:sz w:val="24"/>
          <w:szCs w:val="24"/>
          <w:lang w:val="en-GB"/>
        </w:rPr>
        <w:t xml:space="preserve">each: </w:t>
      </w:r>
      <w:r w:rsidR="00F6396C" w:rsidRPr="00374C91">
        <w:rPr>
          <w:rFonts w:ascii="Times New Roman" w:hAnsi="Times New Roman" w:cs="Times New Roman"/>
          <w:sz w:val="24"/>
          <w:szCs w:val="24"/>
          <w:lang w:val="en-GB"/>
        </w:rPr>
        <w:t>[km]:</w:t>
      </w:r>
      <w:r w:rsidR="00950AE4" w:rsidRPr="00374C91">
        <w:rPr>
          <w:rFonts w:ascii="Times New Roman" w:hAnsi="Times New Roman" w:cs="Times New Roman"/>
          <w:sz w:val="24"/>
          <w:szCs w:val="24"/>
          <w:lang w:val="en-GB"/>
        </w:rPr>
        <w:t xml:space="preserve"> 2</w:t>
      </w:r>
      <w:r>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500</w:t>
      </w:r>
      <w:r>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5</w:t>
      </w:r>
      <w:r>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000</w:t>
      </w:r>
    </w:p>
    <w:p w:rsidR="00045BF4" w:rsidRPr="00374C91" w:rsidRDefault="00193DE4" w:rsidP="00374C91">
      <w:pPr>
        <w:pStyle w:val="Akapitzlist"/>
        <w:numPr>
          <w:ilvl w:val="0"/>
          <w:numId w:val="33"/>
        </w:numPr>
        <w:spacing w:after="0" w:line="276" w:lineRule="auto"/>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max. fuel </w:t>
      </w:r>
      <w:r w:rsidR="00F6396C" w:rsidRPr="00374C91">
        <w:rPr>
          <w:rFonts w:ascii="Times New Roman" w:hAnsi="Times New Roman" w:cs="Times New Roman"/>
          <w:sz w:val="24"/>
          <w:szCs w:val="24"/>
          <w:lang w:val="en-GB"/>
        </w:rPr>
        <w:t>[l]</w:t>
      </w:r>
      <w:r w:rsidRPr="00374C91">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 xml:space="preserve"> 12</w:t>
      </w:r>
      <w:r w:rsidR="00374C91">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000</w:t>
      </w:r>
      <w:r w:rsidR="00374C91">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13</w:t>
      </w:r>
      <w:r w:rsidR="00374C91">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000</w:t>
      </w:r>
    </w:p>
    <w:p w:rsidR="00045BF4" w:rsidRPr="00374C91" w:rsidRDefault="00374C91" w:rsidP="00374C91">
      <w:pPr>
        <w:pStyle w:val="Akapitzlist"/>
        <w:numPr>
          <w:ilvl w:val="0"/>
          <w:numId w:val="33"/>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service</w:t>
      </w:r>
      <w:r w:rsidR="00193DE4" w:rsidRPr="00374C91">
        <w:rPr>
          <w:rFonts w:ascii="Times New Roman" w:hAnsi="Times New Roman" w:cs="Times New Roman"/>
          <w:sz w:val="24"/>
          <w:szCs w:val="24"/>
          <w:lang w:val="en-GB"/>
        </w:rPr>
        <w:t xml:space="preserve"> ceiling </w:t>
      </w:r>
      <w:r w:rsidR="00F6396C" w:rsidRPr="00374C91">
        <w:rPr>
          <w:rFonts w:ascii="Times New Roman" w:hAnsi="Times New Roman" w:cs="Times New Roman"/>
          <w:sz w:val="24"/>
          <w:szCs w:val="24"/>
          <w:lang w:val="en-GB"/>
        </w:rPr>
        <w:t>[m]</w:t>
      </w:r>
      <w:r w:rsidR="00193DE4" w:rsidRPr="00374C91">
        <w:rPr>
          <w:rFonts w:ascii="Times New Roman" w:hAnsi="Times New Roman" w:cs="Times New Roman"/>
          <w:sz w:val="24"/>
          <w:szCs w:val="24"/>
          <w:lang w:val="en-GB"/>
        </w:rPr>
        <w:t xml:space="preserve">: </w:t>
      </w:r>
      <w:r w:rsidR="00950AE4" w:rsidRPr="00374C91">
        <w:rPr>
          <w:rFonts w:ascii="Times New Roman" w:hAnsi="Times New Roman" w:cs="Times New Roman"/>
          <w:sz w:val="24"/>
          <w:szCs w:val="24"/>
          <w:lang w:val="en-GB"/>
        </w:rPr>
        <w:t>12</w:t>
      </w:r>
      <w:r>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000</w:t>
      </w:r>
      <w:r>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13</w:t>
      </w:r>
      <w:r>
        <w:rPr>
          <w:rFonts w:ascii="Times New Roman" w:hAnsi="Times New Roman" w:cs="Times New Roman"/>
          <w:sz w:val="24"/>
          <w:szCs w:val="24"/>
          <w:lang w:val="en-GB"/>
        </w:rPr>
        <w:t>,</w:t>
      </w:r>
      <w:r w:rsidR="00950AE4" w:rsidRPr="00374C91">
        <w:rPr>
          <w:rFonts w:ascii="Times New Roman" w:hAnsi="Times New Roman" w:cs="Times New Roman"/>
          <w:sz w:val="24"/>
          <w:szCs w:val="24"/>
          <w:lang w:val="en-GB"/>
        </w:rPr>
        <w:t>000</w:t>
      </w:r>
    </w:p>
    <w:p w:rsidR="00045BF4" w:rsidRPr="00374C91" w:rsidRDefault="00193DE4" w:rsidP="00374C91">
      <w:pPr>
        <w:pStyle w:val="Akapitzlist"/>
        <w:numPr>
          <w:ilvl w:val="0"/>
          <w:numId w:val="17"/>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aircraft for the exclusive use of the Contracting Authority for the entire period of performan</w:t>
      </w:r>
      <w:r w:rsidR="00374C91">
        <w:rPr>
          <w:rFonts w:ascii="Times New Roman" w:hAnsi="Times New Roman" w:cs="Times New Roman"/>
          <w:sz w:val="24"/>
          <w:szCs w:val="24"/>
          <w:lang w:val="en-GB"/>
        </w:rPr>
        <w:softHyphen/>
      </w:r>
      <w:r w:rsidRPr="00374C91">
        <w:rPr>
          <w:rFonts w:ascii="Times New Roman" w:hAnsi="Times New Roman" w:cs="Times New Roman"/>
          <w:sz w:val="24"/>
          <w:szCs w:val="24"/>
          <w:lang w:val="en-GB"/>
        </w:rPr>
        <w:t xml:space="preserve">ce of the public procurement contract, </w:t>
      </w:r>
    </w:p>
    <w:p w:rsidR="00045BF4" w:rsidRPr="00374C91" w:rsidRDefault="00193DE4" w:rsidP="00374C91">
      <w:pPr>
        <w:pStyle w:val="Akapitzlist"/>
        <w:numPr>
          <w:ilvl w:val="0"/>
          <w:numId w:val="17"/>
        </w:numPr>
        <w:spacing w:after="0" w:line="276" w:lineRule="auto"/>
        <w:rPr>
          <w:rFonts w:ascii="Times New Roman" w:hAnsi="Times New Roman" w:cs="Times New Roman"/>
          <w:b/>
          <w:bCs/>
          <w:sz w:val="24"/>
          <w:szCs w:val="24"/>
          <w:lang w:val="en-GB"/>
        </w:rPr>
      </w:pPr>
      <w:r w:rsidRPr="00374C91">
        <w:rPr>
          <w:rFonts w:ascii="Times New Roman" w:hAnsi="Times New Roman" w:cs="Times New Roman"/>
          <w:sz w:val="24"/>
          <w:szCs w:val="24"/>
          <w:lang w:val="en-GB"/>
        </w:rPr>
        <w:t xml:space="preserve">period of preparation of the aircraft for use under the public contract: </w:t>
      </w:r>
      <w:r w:rsidRPr="00374C91">
        <w:rPr>
          <w:rFonts w:ascii="Times New Roman" w:hAnsi="Times New Roman" w:cs="Times New Roman"/>
          <w:b/>
          <w:bCs/>
          <w:sz w:val="24"/>
          <w:szCs w:val="24"/>
          <w:lang w:val="en-GB"/>
        </w:rPr>
        <w:t xml:space="preserve">7 months. </w:t>
      </w:r>
    </w:p>
    <w:p w:rsidR="00095334" w:rsidRPr="00374C91" w:rsidRDefault="00095334" w:rsidP="00374C91">
      <w:pPr>
        <w:spacing w:after="0" w:line="276" w:lineRule="auto"/>
        <w:rPr>
          <w:rFonts w:ascii="Times New Roman" w:hAnsi="Times New Roman" w:cs="Times New Roman"/>
          <w:b/>
          <w:bCs/>
          <w:sz w:val="24"/>
          <w:szCs w:val="24"/>
          <w:u w:val="single"/>
          <w:lang w:val="en-GB"/>
        </w:rPr>
      </w:pPr>
    </w:p>
    <w:p w:rsidR="00045BF4" w:rsidRPr="00374C91" w:rsidRDefault="00374C91" w:rsidP="00374C91">
      <w:pPr>
        <w:pStyle w:val="Akapitzlist"/>
        <w:numPr>
          <w:ilvl w:val="0"/>
          <w:numId w:val="11"/>
        </w:numPr>
        <w:spacing w:after="0" w:line="276" w:lineRule="auto"/>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R</w:t>
      </w:r>
      <w:r w:rsidR="00193DE4" w:rsidRPr="00374C91">
        <w:rPr>
          <w:rFonts w:ascii="Times New Roman" w:hAnsi="Times New Roman" w:cs="Times New Roman"/>
          <w:b/>
          <w:bCs/>
          <w:sz w:val="24"/>
          <w:szCs w:val="24"/>
          <w:u w:val="single"/>
          <w:lang w:val="en-GB"/>
        </w:rPr>
        <w:t xml:space="preserve">equirements common </w:t>
      </w:r>
      <w:r w:rsidR="003B2116" w:rsidRPr="00374C91">
        <w:rPr>
          <w:rFonts w:ascii="Times New Roman" w:hAnsi="Times New Roman" w:cs="Times New Roman"/>
          <w:b/>
          <w:bCs/>
          <w:sz w:val="24"/>
          <w:szCs w:val="24"/>
          <w:u w:val="single"/>
          <w:lang w:val="en-GB"/>
        </w:rPr>
        <w:t>to all aircraft:</w:t>
      </w:r>
    </w:p>
    <w:p w:rsidR="00045BF4" w:rsidRPr="00374C91" w:rsidRDefault="00374C91" w:rsidP="00374C91">
      <w:p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From the Contractor, t</w:t>
      </w:r>
      <w:r w:rsidR="00193DE4" w:rsidRPr="00374C91">
        <w:rPr>
          <w:rFonts w:ascii="Times New Roman" w:hAnsi="Times New Roman" w:cs="Times New Roman"/>
          <w:sz w:val="24"/>
          <w:szCs w:val="24"/>
          <w:lang w:val="en-GB"/>
        </w:rPr>
        <w:t xml:space="preserve">he </w:t>
      </w:r>
      <w:r w:rsidRPr="00374C91">
        <w:rPr>
          <w:rFonts w:ascii="Times New Roman" w:hAnsi="Times New Roman" w:cs="Times New Roman"/>
          <w:sz w:val="24"/>
          <w:szCs w:val="24"/>
          <w:lang w:val="en-GB"/>
        </w:rPr>
        <w:t xml:space="preserve">Contracting Authority </w:t>
      </w:r>
      <w:r w:rsidR="00193DE4" w:rsidRPr="00374C91">
        <w:rPr>
          <w:rFonts w:ascii="Times New Roman" w:hAnsi="Times New Roman" w:cs="Times New Roman"/>
          <w:sz w:val="24"/>
          <w:szCs w:val="24"/>
          <w:lang w:val="en-GB"/>
        </w:rPr>
        <w:t>requires:</w:t>
      </w:r>
    </w:p>
    <w:p w:rsidR="00045BF4" w:rsidRPr="00374C91" w:rsidRDefault="00095334" w:rsidP="00374C91">
      <w:pPr>
        <w:pStyle w:val="Akapitzlist"/>
        <w:numPr>
          <w:ilvl w:val="0"/>
          <w:numId w:val="7"/>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the ability to </w:t>
      </w:r>
      <w:r w:rsidR="00193DE4" w:rsidRPr="00374C91">
        <w:rPr>
          <w:rFonts w:ascii="Times New Roman" w:hAnsi="Times New Roman" w:cs="Times New Roman"/>
          <w:sz w:val="24"/>
          <w:szCs w:val="24"/>
          <w:lang w:val="en-GB"/>
        </w:rPr>
        <w:t xml:space="preserve">reconfigure </w:t>
      </w:r>
      <w:r w:rsidRPr="00374C91">
        <w:rPr>
          <w:rFonts w:ascii="Times New Roman" w:hAnsi="Times New Roman" w:cs="Times New Roman"/>
          <w:sz w:val="24"/>
          <w:szCs w:val="24"/>
          <w:lang w:val="en-GB"/>
        </w:rPr>
        <w:t xml:space="preserve">aircraft </w:t>
      </w:r>
      <w:r w:rsidR="00193DE4" w:rsidRPr="00374C91">
        <w:rPr>
          <w:rFonts w:ascii="Times New Roman" w:hAnsi="Times New Roman" w:cs="Times New Roman"/>
          <w:sz w:val="24"/>
          <w:szCs w:val="24"/>
          <w:lang w:val="en-GB"/>
        </w:rPr>
        <w:t>within 6 hours</w:t>
      </w:r>
      <w:r w:rsidR="003B2116" w:rsidRPr="00374C91">
        <w:rPr>
          <w:rFonts w:ascii="Times New Roman" w:hAnsi="Times New Roman" w:cs="Times New Roman"/>
          <w:sz w:val="24"/>
          <w:szCs w:val="24"/>
          <w:lang w:val="en-GB"/>
        </w:rPr>
        <w:t xml:space="preserve">, </w:t>
      </w:r>
    </w:p>
    <w:p w:rsidR="00045BF4" w:rsidRPr="00374C91" w:rsidRDefault="00374C91" w:rsidP="00374C91">
      <w:pPr>
        <w:pStyle w:val="Akapitzlist"/>
        <w:numPr>
          <w:ilvl w:val="0"/>
          <w:numId w:val="7"/>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095334" w:rsidRPr="00374C91">
        <w:rPr>
          <w:rFonts w:ascii="Times New Roman" w:hAnsi="Times New Roman" w:cs="Times New Roman"/>
          <w:sz w:val="24"/>
          <w:szCs w:val="24"/>
          <w:lang w:val="en-GB"/>
        </w:rPr>
        <w:t>aircraft</w:t>
      </w:r>
      <w:r>
        <w:rPr>
          <w:rFonts w:ascii="Times New Roman" w:hAnsi="Times New Roman" w:cs="Times New Roman"/>
          <w:sz w:val="24"/>
          <w:szCs w:val="24"/>
          <w:lang w:val="en-GB"/>
        </w:rPr>
        <w:t>’s</w:t>
      </w:r>
      <w:r w:rsidR="00095334" w:rsidRPr="00374C91">
        <w:rPr>
          <w:rFonts w:ascii="Times New Roman" w:hAnsi="Times New Roman" w:cs="Times New Roman"/>
          <w:sz w:val="24"/>
          <w:szCs w:val="24"/>
          <w:lang w:val="en-GB"/>
        </w:rPr>
        <w:t xml:space="preserve"> availability </w:t>
      </w:r>
      <w:r w:rsidR="00D47599" w:rsidRPr="00374C91">
        <w:rPr>
          <w:rFonts w:ascii="Times New Roman" w:hAnsi="Times New Roman" w:cs="Times New Roman"/>
          <w:sz w:val="24"/>
          <w:szCs w:val="24"/>
          <w:lang w:val="en-GB"/>
        </w:rPr>
        <w:t xml:space="preserve">on request </w:t>
      </w:r>
      <w:r w:rsidR="00193DE4" w:rsidRPr="00374C91">
        <w:rPr>
          <w:rFonts w:ascii="Times New Roman" w:hAnsi="Times New Roman" w:cs="Times New Roman"/>
          <w:sz w:val="24"/>
          <w:szCs w:val="24"/>
          <w:lang w:val="en-GB"/>
        </w:rPr>
        <w:t xml:space="preserve">24 </w:t>
      </w:r>
      <w:r w:rsidR="003B2116" w:rsidRPr="00374C91">
        <w:rPr>
          <w:rFonts w:ascii="Times New Roman" w:hAnsi="Times New Roman" w:cs="Times New Roman"/>
          <w:sz w:val="24"/>
          <w:szCs w:val="24"/>
          <w:lang w:val="en-GB"/>
        </w:rPr>
        <w:t xml:space="preserve">hours a day, </w:t>
      </w:r>
    </w:p>
    <w:p w:rsidR="00045BF4" w:rsidRPr="00374C91" w:rsidRDefault="00374C91" w:rsidP="00374C91">
      <w:pPr>
        <w:pStyle w:val="Akapitzlist"/>
        <w:numPr>
          <w:ilvl w:val="0"/>
          <w:numId w:val="7"/>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095334" w:rsidRPr="00374C91">
        <w:rPr>
          <w:rFonts w:ascii="Times New Roman" w:hAnsi="Times New Roman" w:cs="Times New Roman"/>
          <w:sz w:val="24"/>
          <w:szCs w:val="24"/>
          <w:lang w:val="en-GB"/>
        </w:rPr>
        <w:t xml:space="preserve">ability </w:t>
      </w:r>
      <w:r w:rsidR="00193DE4" w:rsidRPr="00374C91">
        <w:rPr>
          <w:rFonts w:ascii="Times New Roman" w:hAnsi="Times New Roman" w:cs="Times New Roman"/>
          <w:sz w:val="24"/>
          <w:szCs w:val="24"/>
          <w:lang w:val="en-GB"/>
        </w:rPr>
        <w:t xml:space="preserve">to perform tasks in difficult operational conditions </w:t>
      </w:r>
      <w:r w:rsidR="0045242D" w:rsidRPr="00374C91">
        <w:rPr>
          <w:rFonts w:ascii="Times New Roman" w:hAnsi="Times New Roman" w:cs="Times New Roman"/>
          <w:sz w:val="24"/>
          <w:szCs w:val="24"/>
          <w:lang w:val="en-GB"/>
        </w:rPr>
        <w:t>(if necessary)</w:t>
      </w:r>
      <w:r w:rsidR="003B2116" w:rsidRPr="00374C91">
        <w:rPr>
          <w:rFonts w:ascii="Times New Roman" w:hAnsi="Times New Roman" w:cs="Times New Roman"/>
          <w:sz w:val="24"/>
          <w:szCs w:val="24"/>
          <w:lang w:val="en-GB"/>
        </w:rPr>
        <w:t xml:space="preserve">, </w:t>
      </w:r>
    </w:p>
    <w:p w:rsidR="00045BF4" w:rsidRPr="00374C91" w:rsidRDefault="00095334" w:rsidP="00374C91">
      <w:pPr>
        <w:pStyle w:val="Akapitzlist"/>
        <w:numPr>
          <w:ilvl w:val="0"/>
          <w:numId w:val="7"/>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the ability </w:t>
      </w:r>
      <w:r w:rsidR="00193DE4" w:rsidRPr="00374C91">
        <w:rPr>
          <w:rFonts w:ascii="Times New Roman" w:hAnsi="Times New Roman" w:cs="Times New Roman"/>
          <w:sz w:val="24"/>
          <w:szCs w:val="24"/>
          <w:lang w:val="en-GB"/>
        </w:rPr>
        <w:t xml:space="preserve">to perform a flight of </w:t>
      </w:r>
      <w:r w:rsidR="006D5609" w:rsidRPr="00374C91">
        <w:rPr>
          <w:rFonts w:ascii="Times New Roman" w:hAnsi="Times New Roman" w:cs="Times New Roman"/>
          <w:sz w:val="24"/>
          <w:szCs w:val="24"/>
          <w:lang w:val="en-GB"/>
        </w:rPr>
        <w:t xml:space="preserve">approximately 4,000 km </w:t>
      </w:r>
      <w:r w:rsidR="00193DE4" w:rsidRPr="00374C91">
        <w:rPr>
          <w:rFonts w:ascii="Times New Roman" w:hAnsi="Times New Roman" w:cs="Times New Roman"/>
          <w:sz w:val="24"/>
          <w:szCs w:val="24"/>
          <w:lang w:val="en-GB"/>
        </w:rPr>
        <w:t>with 5 tonnes of payload without refuelling</w:t>
      </w:r>
      <w:r w:rsidR="003B2116" w:rsidRPr="00374C91">
        <w:rPr>
          <w:rFonts w:ascii="Times New Roman" w:hAnsi="Times New Roman" w:cs="Times New Roman"/>
          <w:sz w:val="24"/>
          <w:szCs w:val="24"/>
          <w:lang w:val="en-GB"/>
        </w:rPr>
        <w:t xml:space="preserve">, </w:t>
      </w:r>
    </w:p>
    <w:p w:rsidR="00045BF4" w:rsidRPr="00374C91" w:rsidRDefault="00374C91" w:rsidP="00374C91">
      <w:pPr>
        <w:pStyle w:val="Akapitzlist"/>
        <w:numPr>
          <w:ilvl w:val="0"/>
          <w:numId w:val="7"/>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equip</w:t>
      </w:r>
      <w:r w:rsidR="00095334" w:rsidRPr="00374C91">
        <w:rPr>
          <w:rFonts w:ascii="Times New Roman" w:hAnsi="Times New Roman" w:cs="Times New Roman"/>
          <w:sz w:val="24"/>
          <w:szCs w:val="24"/>
          <w:lang w:val="en-GB"/>
        </w:rPr>
        <w:t xml:space="preserve"> aircraft </w:t>
      </w:r>
      <w:r w:rsidR="00193DE4" w:rsidRPr="00374C91">
        <w:rPr>
          <w:rFonts w:ascii="Times New Roman" w:hAnsi="Times New Roman" w:cs="Times New Roman"/>
          <w:sz w:val="24"/>
          <w:szCs w:val="24"/>
          <w:lang w:val="en-GB"/>
        </w:rPr>
        <w:t xml:space="preserve">with appropriate communication equipment (enabling air-to-air and </w:t>
      </w:r>
      <w:r w:rsidR="00BA5EA8" w:rsidRPr="00374C91">
        <w:rPr>
          <w:rFonts w:ascii="Times New Roman" w:hAnsi="Times New Roman" w:cs="Times New Roman"/>
          <w:sz w:val="24"/>
          <w:szCs w:val="24"/>
          <w:lang w:val="en-GB"/>
        </w:rPr>
        <w:t>air-to-ground</w:t>
      </w:r>
      <w:r w:rsidR="00193DE4" w:rsidRPr="00374C91">
        <w:rPr>
          <w:rFonts w:ascii="Times New Roman" w:hAnsi="Times New Roman" w:cs="Times New Roman"/>
          <w:sz w:val="24"/>
          <w:szCs w:val="24"/>
          <w:lang w:val="en-GB"/>
        </w:rPr>
        <w:t xml:space="preserve"> communications for air-to-air capabilities)</w:t>
      </w:r>
      <w:r w:rsidR="003B2116" w:rsidRPr="00374C91">
        <w:rPr>
          <w:rFonts w:ascii="Times New Roman" w:hAnsi="Times New Roman" w:cs="Times New Roman"/>
          <w:sz w:val="24"/>
          <w:szCs w:val="24"/>
          <w:lang w:val="en-GB"/>
        </w:rPr>
        <w:t xml:space="preserve">, </w:t>
      </w:r>
    </w:p>
    <w:p w:rsidR="00045BF4" w:rsidRPr="00374C91" w:rsidRDefault="00374C91" w:rsidP="00374C91">
      <w:pPr>
        <w:pStyle w:val="Akapitzlist"/>
        <w:numPr>
          <w:ilvl w:val="0"/>
          <w:numId w:val="7"/>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w:t>
      </w:r>
      <w:r w:rsidR="003B2116" w:rsidRPr="00374C91">
        <w:rPr>
          <w:rFonts w:ascii="Times New Roman" w:hAnsi="Times New Roman" w:cs="Times New Roman"/>
          <w:sz w:val="24"/>
          <w:szCs w:val="24"/>
          <w:lang w:val="en-GB"/>
        </w:rPr>
        <w:t xml:space="preserve">hold all necessary certificates </w:t>
      </w:r>
      <w:r w:rsidR="00193DE4" w:rsidRPr="00374C91">
        <w:rPr>
          <w:rFonts w:ascii="Times New Roman" w:hAnsi="Times New Roman" w:cs="Times New Roman"/>
          <w:sz w:val="24"/>
          <w:szCs w:val="24"/>
          <w:lang w:val="en-GB"/>
        </w:rPr>
        <w:t xml:space="preserve">(including </w:t>
      </w:r>
      <w:r w:rsidR="003B2116" w:rsidRPr="00374C91">
        <w:rPr>
          <w:rFonts w:ascii="Times New Roman" w:hAnsi="Times New Roman" w:cs="Times New Roman"/>
          <w:sz w:val="24"/>
          <w:szCs w:val="24"/>
          <w:lang w:val="en-GB"/>
        </w:rPr>
        <w:t xml:space="preserve">accreditation by the </w:t>
      </w:r>
      <w:r w:rsidR="00193DE4" w:rsidRPr="00374C91">
        <w:rPr>
          <w:rFonts w:ascii="Times New Roman" w:hAnsi="Times New Roman" w:cs="Times New Roman"/>
          <w:sz w:val="24"/>
          <w:szCs w:val="24"/>
          <w:lang w:val="en-GB"/>
        </w:rPr>
        <w:t>European Aviation Safety Agency)</w:t>
      </w:r>
      <w:r w:rsidR="00454829" w:rsidRPr="00374C91">
        <w:rPr>
          <w:rFonts w:ascii="Times New Roman" w:hAnsi="Times New Roman" w:cs="Times New Roman"/>
          <w:sz w:val="24"/>
          <w:szCs w:val="24"/>
          <w:lang w:val="en-GB"/>
        </w:rPr>
        <w:t xml:space="preserve">, </w:t>
      </w:r>
    </w:p>
    <w:p w:rsidR="00045BF4" w:rsidRPr="00374C91" w:rsidRDefault="00374C91" w:rsidP="00374C91">
      <w:pPr>
        <w:pStyle w:val="Akapitzlist"/>
        <w:numPr>
          <w:ilvl w:val="0"/>
          <w:numId w:val="7"/>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have </w:t>
      </w:r>
      <w:r w:rsidR="008A4527" w:rsidRPr="00374C91">
        <w:rPr>
          <w:rFonts w:ascii="Times New Roman" w:hAnsi="Times New Roman" w:cs="Times New Roman"/>
          <w:sz w:val="24"/>
          <w:szCs w:val="24"/>
          <w:lang w:val="en-GB"/>
        </w:rPr>
        <w:t xml:space="preserve">appropriate signage </w:t>
      </w:r>
      <w:r w:rsidR="00454829" w:rsidRPr="00374C91">
        <w:rPr>
          <w:rFonts w:ascii="Times New Roman" w:hAnsi="Times New Roman" w:cs="Times New Roman"/>
          <w:sz w:val="24"/>
          <w:szCs w:val="24"/>
          <w:lang w:val="en-GB"/>
        </w:rPr>
        <w:t xml:space="preserve">to </w:t>
      </w:r>
      <w:r w:rsidR="00193DE4" w:rsidRPr="00374C91">
        <w:rPr>
          <w:rFonts w:ascii="Times New Roman" w:hAnsi="Times New Roman" w:cs="Times New Roman"/>
          <w:sz w:val="24"/>
          <w:szCs w:val="24"/>
          <w:lang w:val="en-GB"/>
        </w:rPr>
        <w:t>ensure visibility of EU support in accordance with relevant regulations</w:t>
      </w:r>
      <w:r w:rsidR="00454829" w:rsidRPr="00374C91">
        <w:rPr>
          <w:rFonts w:ascii="Times New Roman" w:hAnsi="Times New Roman" w:cs="Times New Roman"/>
          <w:sz w:val="24"/>
          <w:szCs w:val="24"/>
          <w:lang w:val="en-GB"/>
        </w:rPr>
        <w:t xml:space="preserve">, including programme </w:t>
      </w:r>
      <w:r w:rsidR="00193DE4" w:rsidRPr="00374C91">
        <w:rPr>
          <w:rFonts w:ascii="Times New Roman" w:hAnsi="Times New Roman" w:cs="Times New Roman"/>
          <w:sz w:val="24"/>
          <w:szCs w:val="24"/>
          <w:lang w:val="en-GB"/>
        </w:rPr>
        <w:t xml:space="preserve">regulations </w:t>
      </w:r>
      <w:r w:rsidR="00454829" w:rsidRPr="00374C91">
        <w:rPr>
          <w:rFonts w:ascii="Times New Roman" w:hAnsi="Times New Roman" w:cs="Times New Roman"/>
          <w:sz w:val="24"/>
          <w:szCs w:val="24"/>
          <w:lang w:val="en-GB"/>
        </w:rPr>
        <w:t>specific to the Project</w:t>
      </w:r>
      <w:r w:rsidR="008A4527" w:rsidRPr="00374C91">
        <w:rPr>
          <w:rFonts w:ascii="Times New Roman" w:hAnsi="Times New Roman" w:cs="Times New Roman"/>
          <w:sz w:val="24"/>
          <w:szCs w:val="24"/>
          <w:lang w:val="en-GB"/>
        </w:rPr>
        <w:t xml:space="preserve">. </w:t>
      </w:r>
    </w:p>
    <w:p w:rsidR="008A4527" w:rsidRDefault="008A4527" w:rsidP="00374C91">
      <w:pPr>
        <w:spacing w:after="0" w:line="276" w:lineRule="auto"/>
        <w:jc w:val="both"/>
        <w:rPr>
          <w:rFonts w:ascii="Times New Roman" w:hAnsi="Times New Roman" w:cs="Times New Roman"/>
          <w:sz w:val="24"/>
          <w:szCs w:val="24"/>
          <w:lang w:val="en-GB"/>
        </w:rPr>
      </w:pPr>
    </w:p>
    <w:p w:rsidR="00374C91" w:rsidRPr="00374C91" w:rsidRDefault="00374C91" w:rsidP="00374C91">
      <w:pPr>
        <w:spacing w:after="0" w:line="276" w:lineRule="auto"/>
        <w:jc w:val="both"/>
        <w:rPr>
          <w:rFonts w:ascii="Times New Roman" w:hAnsi="Times New Roman" w:cs="Times New Roman"/>
          <w:sz w:val="24"/>
          <w:szCs w:val="24"/>
          <w:lang w:val="en-GB"/>
        </w:rPr>
      </w:pPr>
    </w:p>
    <w:p w:rsidR="00045BF4" w:rsidRPr="00374C91" w:rsidRDefault="00193DE4" w:rsidP="00374C91">
      <w:pPr>
        <w:pStyle w:val="Akapitzlist"/>
        <w:numPr>
          <w:ilvl w:val="0"/>
          <w:numId w:val="10"/>
        </w:numPr>
        <w:spacing w:after="0" w:line="276" w:lineRule="auto"/>
        <w:jc w:val="both"/>
        <w:rPr>
          <w:rFonts w:ascii="Times New Roman" w:hAnsi="Times New Roman" w:cs="Times New Roman"/>
          <w:b/>
          <w:bCs/>
          <w:sz w:val="24"/>
          <w:szCs w:val="24"/>
          <w:u w:val="single"/>
          <w:lang w:val="en-GB"/>
        </w:rPr>
      </w:pPr>
      <w:r w:rsidRPr="00374C91">
        <w:rPr>
          <w:rFonts w:ascii="Times New Roman" w:hAnsi="Times New Roman" w:cs="Times New Roman"/>
          <w:b/>
          <w:bCs/>
          <w:sz w:val="24"/>
          <w:szCs w:val="24"/>
          <w:u w:val="single"/>
          <w:lang w:val="en-GB"/>
        </w:rPr>
        <w:t>Other obligations of the Contractor:</w:t>
      </w:r>
    </w:p>
    <w:p w:rsidR="00045BF4" w:rsidRPr="00374C91" w:rsidRDefault="00374C91" w:rsidP="00374C91">
      <w:p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Furthermore, t</w:t>
      </w:r>
      <w:r w:rsidR="00193DE4" w:rsidRPr="00374C91">
        <w:rPr>
          <w:rFonts w:ascii="Times New Roman" w:hAnsi="Times New Roman" w:cs="Times New Roman"/>
          <w:sz w:val="24"/>
          <w:szCs w:val="24"/>
          <w:lang w:val="en-GB"/>
        </w:rPr>
        <w:t xml:space="preserve">he </w:t>
      </w:r>
      <w:r>
        <w:rPr>
          <w:rFonts w:ascii="Times New Roman" w:hAnsi="Times New Roman" w:cs="Times New Roman"/>
          <w:sz w:val="24"/>
          <w:szCs w:val="24"/>
          <w:lang w:val="en-GB"/>
        </w:rPr>
        <w:t>C</w:t>
      </w:r>
      <w:r w:rsidR="00193DE4" w:rsidRPr="00374C91">
        <w:rPr>
          <w:rFonts w:ascii="Times New Roman" w:hAnsi="Times New Roman" w:cs="Times New Roman"/>
          <w:sz w:val="24"/>
          <w:szCs w:val="24"/>
          <w:lang w:val="en-GB"/>
        </w:rPr>
        <w:t xml:space="preserve">ontractor </w:t>
      </w:r>
      <w:r w:rsidR="00B73B92" w:rsidRPr="00374C91">
        <w:rPr>
          <w:rFonts w:ascii="Times New Roman" w:hAnsi="Times New Roman" w:cs="Times New Roman"/>
          <w:sz w:val="24"/>
          <w:szCs w:val="24"/>
          <w:lang w:val="en-GB"/>
        </w:rPr>
        <w:t>is obliged to</w:t>
      </w:r>
      <w:r w:rsidR="00193DE4" w:rsidRPr="00374C91">
        <w:rPr>
          <w:rFonts w:ascii="Times New Roman" w:hAnsi="Times New Roman" w:cs="Times New Roman"/>
          <w:sz w:val="24"/>
          <w:szCs w:val="24"/>
          <w:lang w:val="en-GB"/>
        </w:rPr>
        <w:t>:</w:t>
      </w:r>
    </w:p>
    <w:p w:rsidR="00045BF4" w:rsidRPr="00374C91" w:rsidRDefault="00B73B92" w:rsidP="00374C91">
      <w:pPr>
        <w:pStyle w:val="Akapitzlist"/>
        <w:numPr>
          <w:ilvl w:val="0"/>
          <w:numId w:val="28"/>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provide </w:t>
      </w:r>
      <w:r w:rsidR="00193DE4" w:rsidRPr="00374C91">
        <w:rPr>
          <w:rFonts w:ascii="Times New Roman" w:hAnsi="Times New Roman" w:cs="Times New Roman"/>
          <w:sz w:val="24"/>
          <w:szCs w:val="24"/>
          <w:lang w:val="en-GB"/>
        </w:rPr>
        <w:t xml:space="preserve">a coordination (administrative) team to handle the subject matter of the contract (delegating the execution of individual tasks to the relevant organisational units of the carrier, securing all essential elements of the execution of air transport services </w:t>
      </w:r>
      <w:r w:rsidR="00374C91">
        <w:rPr>
          <w:rFonts w:ascii="Times New Roman" w:hAnsi="Times New Roman" w:cs="Times New Roman"/>
          <w:sz w:val="24"/>
          <w:szCs w:val="24"/>
          <w:lang w:val="en-GB"/>
        </w:rPr>
        <w:t>–</w:t>
      </w:r>
      <w:r w:rsidR="00D85303" w:rsidRPr="00374C91">
        <w:rPr>
          <w:rFonts w:ascii="Times New Roman" w:hAnsi="Times New Roman" w:cs="Times New Roman"/>
          <w:sz w:val="24"/>
          <w:szCs w:val="24"/>
          <w:lang w:val="en-GB"/>
        </w:rPr>
        <w:t xml:space="preserve"> obtaining all permits, approvals and authorisations for the execution of the flight on the part of the Contractor</w:t>
      </w:r>
      <w:r w:rsidR="00A90802" w:rsidRPr="00374C91">
        <w:rPr>
          <w:rFonts w:ascii="Times New Roman" w:hAnsi="Times New Roman" w:cs="Times New Roman"/>
          <w:sz w:val="24"/>
          <w:szCs w:val="24"/>
          <w:lang w:val="en-GB"/>
        </w:rPr>
        <w:t xml:space="preserve">), </w:t>
      </w:r>
    </w:p>
    <w:p w:rsidR="00045BF4" w:rsidRPr="00374C91" w:rsidRDefault="00193DE4" w:rsidP="00374C91">
      <w:pPr>
        <w:pStyle w:val="Akapitzlist"/>
        <w:numPr>
          <w:ilvl w:val="0"/>
          <w:numId w:val="28"/>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ensure that an adequate team of flight crew is available to operate each flight of each aircraft (pilots + cabin crew), </w:t>
      </w:r>
    </w:p>
    <w:p w:rsidR="00045BF4" w:rsidRPr="00374C91" w:rsidRDefault="00193DE4" w:rsidP="00374C91">
      <w:pPr>
        <w:pStyle w:val="Akapitzlist"/>
        <w:numPr>
          <w:ilvl w:val="0"/>
          <w:numId w:val="28"/>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to carry out at least </w:t>
      </w:r>
      <w:r w:rsidR="00374C91">
        <w:rPr>
          <w:rFonts w:ascii="Times New Roman" w:hAnsi="Times New Roman" w:cs="Times New Roman"/>
          <w:sz w:val="24"/>
          <w:szCs w:val="24"/>
          <w:lang w:val="en-GB"/>
        </w:rPr>
        <w:t>two (</w:t>
      </w:r>
      <w:r w:rsidRPr="00374C91">
        <w:rPr>
          <w:rFonts w:ascii="Times New Roman" w:hAnsi="Times New Roman" w:cs="Times New Roman"/>
          <w:sz w:val="24"/>
          <w:szCs w:val="24"/>
          <w:lang w:val="en-GB"/>
        </w:rPr>
        <w:t>2</w:t>
      </w:r>
      <w:r w:rsidR="00374C91">
        <w:rPr>
          <w:rFonts w:ascii="Times New Roman" w:hAnsi="Times New Roman" w:cs="Times New Roman"/>
          <w:sz w:val="24"/>
          <w:szCs w:val="24"/>
          <w:lang w:val="en-GB"/>
        </w:rPr>
        <w:t>)</w:t>
      </w:r>
      <w:r w:rsidRPr="00374C91">
        <w:rPr>
          <w:rFonts w:ascii="Times New Roman" w:hAnsi="Times New Roman" w:cs="Times New Roman"/>
          <w:sz w:val="24"/>
          <w:szCs w:val="24"/>
          <w:lang w:val="en-GB"/>
        </w:rPr>
        <w:t xml:space="preserve"> organisational training sessions, on the airfield, with the partici</w:t>
      </w:r>
      <w:r w:rsidR="00374C91">
        <w:rPr>
          <w:rFonts w:ascii="Times New Roman" w:hAnsi="Times New Roman" w:cs="Times New Roman"/>
          <w:sz w:val="24"/>
          <w:szCs w:val="24"/>
          <w:lang w:val="en-GB"/>
        </w:rPr>
        <w:softHyphen/>
      </w:r>
      <w:r w:rsidRPr="00374C91">
        <w:rPr>
          <w:rFonts w:ascii="Times New Roman" w:hAnsi="Times New Roman" w:cs="Times New Roman"/>
          <w:sz w:val="24"/>
          <w:szCs w:val="24"/>
          <w:lang w:val="en-GB"/>
        </w:rPr>
        <w:t xml:space="preserve">pation of </w:t>
      </w:r>
      <w:r w:rsidR="002800BF" w:rsidRPr="00374C91">
        <w:rPr>
          <w:rFonts w:ascii="Times New Roman" w:hAnsi="Times New Roman" w:cs="Times New Roman"/>
          <w:sz w:val="24"/>
          <w:szCs w:val="24"/>
          <w:lang w:val="en-GB"/>
        </w:rPr>
        <w:t xml:space="preserve">representatives of the </w:t>
      </w:r>
      <w:r w:rsidRPr="00374C91">
        <w:rPr>
          <w:rFonts w:ascii="Times New Roman" w:hAnsi="Times New Roman" w:cs="Times New Roman"/>
          <w:sz w:val="24"/>
          <w:szCs w:val="24"/>
          <w:lang w:val="en-GB"/>
        </w:rPr>
        <w:t xml:space="preserve">Contractor, flight crew, </w:t>
      </w:r>
      <w:r w:rsidR="002800BF" w:rsidRPr="00374C91">
        <w:rPr>
          <w:rFonts w:ascii="Times New Roman" w:hAnsi="Times New Roman" w:cs="Times New Roman"/>
          <w:sz w:val="24"/>
          <w:szCs w:val="24"/>
          <w:lang w:val="en-GB"/>
        </w:rPr>
        <w:t xml:space="preserve">representatives of </w:t>
      </w:r>
      <w:r w:rsidRPr="00374C91">
        <w:rPr>
          <w:rFonts w:ascii="Times New Roman" w:hAnsi="Times New Roman" w:cs="Times New Roman"/>
          <w:sz w:val="24"/>
          <w:szCs w:val="24"/>
          <w:lang w:val="en-GB"/>
        </w:rPr>
        <w:t>the Contracting Authority and the MEDEVAC medical operations team</w:t>
      </w:r>
      <w:r w:rsidR="009E7DF0" w:rsidRPr="00374C91">
        <w:rPr>
          <w:rFonts w:ascii="Times New Roman" w:hAnsi="Times New Roman" w:cs="Times New Roman"/>
          <w:sz w:val="24"/>
          <w:szCs w:val="24"/>
          <w:lang w:val="en-GB"/>
        </w:rPr>
        <w:t xml:space="preserve">, aimed at </w:t>
      </w:r>
      <w:r w:rsidRPr="00374C91">
        <w:rPr>
          <w:rFonts w:ascii="Times New Roman" w:hAnsi="Times New Roman" w:cs="Times New Roman"/>
          <w:sz w:val="24"/>
          <w:szCs w:val="24"/>
          <w:lang w:val="en-GB"/>
        </w:rPr>
        <w:t>verifying the functioning of the decision-making process and the operational procedure</w:t>
      </w:r>
      <w:r w:rsidR="00634A10" w:rsidRPr="00374C91">
        <w:rPr>
          <w:rFonts w:ascii="Times New Roman" w:hAnsi="Times New Roman" w:cs="Times New Roman"/>
          <w:sz w:val="24"/>
          <w:szCs w:val="24"/>
          <w:lang w:val="en-GB"/>
        </w:rPr>
        <w:t xml:space="preserve">, </w:t>
      </w:r>
    </w:p>
    <w:p w:rsidR="00045BF4" w:rsidRPr="00374C91" w:rsidRDefault="00193DE4" w:rsidP="00374C91">
      <w:pPr>
        <w:pStyle w:val="Akapitzlist"/>
        <w:numPr>
          <w:ilvl w:val="0"/>
          <w:numId w:val="28"/>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ensure</w:t>
      </w:r>
      <w:r w:rsidR="00A064CB" w:rsidRPr="00374C91">
        <w:rPr>
          <w:rFonts w:ascii="Times New Roman" w:hAnsi="Times New Roman" w:cs="Times New Roman"/>
          <w:sz w:val="24"/>
          <w:szCs w:val="24"/>
          <w:lang w:val="en-GB"/>
        </w:rPr>
        <w:t xml:space="preserve">, from a </w:t>
      </w:r>
      <w:r w:rsidRPr="00374C91">
        <w:rPr>
          <w:rFonts w:ascii="Times New Roman" w:hAnsi="Times New Roman" w:cs="Times New Roman"/>
          <w:sz w:val="24"/>
          <w:szCs w:val="24"/>
          <w:lang w:val="en-GB"/>
        </w:rPr>
        <w:t xml:space="preserve">technical </w:t>
      </w:r>
      <w:r w:rsidR="00A064CB" w:rsidRPr="00374C91">
        <w:rPr>
          <w:rFonts w:ascii="Times New Roman" w:hAnsi="Times New Roman" w:cs="Times New Roman"/>
          <w:sz w:val="24"/>
          <w:szCs w:val="24"/>
          <w:lang w:val="en-GB"/>
        </w:rPr>
        <w:t xml:space="preserve">(organisational and equipment) </w:t>
      </w:r>
      <w:r w:rsidRPr="00374C91">
        <w:rPr>
          <w:rFonts w:ascii="Times New Roman" w:hAnsi="Times New Roman" w:cs="Times New Roman"/>
          <w:sz w:val="24"/>
          <w:szCs w:val="24"/>
          <w:lang w:val="en-GB"/>
        </w:rPr>
        <w:t>and personnel point</w:t>
      </w:r>
      <w:r w:rsidR="00374C91">
        <w:rPr>
          <w:rFonts w:ascii="Times New Roman" w:hAnsi="Times New Roman" w:cs="Times New Roman"/>
          <w:sz w:val="24"/>
          <w:szCs w:val="24"/>
          <w:lang w:val="en-GB"/>
        </w:rPr>
        <w:t>s</w:t>
      </w:r>
      <w:r w:rsidRPr="00374C91">
        <w:rPr>
          <w:rFonts w:ascii="Times New Roman" w:hAnsi="Times New Roman" w:cs="Times New Roman"/>
          <w:sz w:val="24"/>
          <w:szCs w:val="24"/>
          <w:lang w:val="en-GB"/>
        </w:rPr>
        <w:t xml:space="preserve"> of view, that the loading/unloading and required </w:t>
      </w:r>
      <w:r w:rsidR="00A064CB" w:rsidRPr="00374C91">
        <w:rPr>
          <w:rFonts w:ascii="Times New Roman" w:hAnsi="Times New Roman" w:cs="Times New Roman"/>
          <w:sz w:val="24"/>
          <w:szCs w:val="24"/>
          <w:lang w:val="en-GB"/>
        </w:rPr>
        <w:t xml:space="preserve">ground handling of </w:t>
      </w:r>
      <w:r w:rsidR="00C14FCB" w:rsidRPr="00374C91">
        <w:rPr>
          <w:rFonts w:ascii="Times New Roman" w:hAnsi="Times New Roman" w:cs="Times New Roman"/>
          <w:sz w:val="24"/>
          <w:szCs w:val="24"/>
          <w:lang w:val="en-GB"/>
        </w:rPr>
        <w:t xml:space="preserve">each </w:t>
      </w:r>
      <w:r w:rsidR="00A064CB" w:rsidRPr="00374C91">
        <w:rPr>
          <w:rFonts w:ascii="Times New Roman" w:hAnsi="Times New Roman" w:cs="Times New Roman"/>
          <w:sz w:val="24"/>
          <w:szCs w:val="24"/>
          <w:lang w:val="en-GB"/>
        </w:rPr>
        <w:t xml:space="preserve">aircraft can be carried out, </w:t>
      </w:r>
    </w:p>
    <w:p w:rsidR="00045BF4" w:rsidRPr="00374C91" w:rsidRDefault="00193DE4" w:rsidP="00374C91">
      <w:pPr>
        <w:pStyle w:val="Akapitzlist"/>
        <w:numPr>
          <w:ilvl w:val="0"/>
          <w:numId w:val="28"/>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ensure that a </w:t>
      </w:r>
      <w:r w:rsidR="00266294" w:rsidRPr="00374C91">
        <w:rPr>
          <w:rFonts w:ascii="Times New Roman" w:hAnsi="Times New Roman" w:cs="Times New Roman"/>
          <w:sz w:val="24"/>
          <w:szCs w:val="24"/>
          <w:lang w:val="en-GB"/>
        </w:rPr>
        <w:t xml:space="preserve">representative of the </w:t>
      </w:r>
      <w:r w:rsidR="00374C91" w:rsidRPr="00374C91">
        <w:rPr>
          <w:rFonts w:ascii="Times New Roman" w:hAnsi="Times New Roman" w:cs="Times New Roman"/>
          <w:sz w:val="24"/>
          <w:szCs w:val="24"/>
          <w:lang w:val="en-GB"/>
        </w:rPr>
        <w:t xml:space="preserve">Contracting Authority </w:t>
      </w:r>
      <w:r w:rsidR="00266294" w:rsidRPr="00374C91">
        <w:rPr>
          <w:rFonts w:ascii="Times New Roman" w:hAnsi="Times New Roman" w:cs="Times New Roman"/>
          <w:sz w:val="24"/>
          <w:szCs w:val="24"/>
          <w:lang w:val="en-GB"/>
        </w:rPr>
        <w:t xml:space="preserve">is </w:t>
      </w:r>
      <w:r w:rsidRPr="00374C91">
        <w:rPr>
          <w:rFonts w:ascii="Times New Roman" w:hAnsi="Times New Roman" w:cs="Times New Roman"/>
          <w:sz w:val="24"/>
          <w:szCs w:val="24"/>
          <w:lang w:val="en-GB"/>
        </w:rPr>
        <w:t xml:space="preserve">able to </w:t>
      </w:r>
      <w:r w:rsidR="00AA2C06" w:rsidRPr="00374C91">
        <w:rPr>
          <w:rFonts w:ascii="Times New Roman" w:hAnsi="Times New Roman" w:cs="Times New Roman"/>
          <w:sz w:val="24"/>
          <w:szCs w:val="24"/>
          <w:lang w:val="en-GB"/>
        </w:rPr>
        <w:t xml:space="preserve">attend each flight as required, </w:t>
      </w:r>
    </w:p>
    <w:p w:rsidR="00045BF4" w:rsidRPr="00374C91" w:rsidRDefault="00193DE4" w:rsidP="00374C91">
      <w:pPr>
        <w:pStyle w:val="Akapitzlist"/>
        <w:numPr>
          <w:ilvl w:val="0"/>
          <w:numId w:val="28"/>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ensuring full planning </w:t>
      </w:r>
      <w:r w:rsidR="00AA2C06" w:rsidRPr="00374C91">
        <w:rPr>
          <w:rFonts w:ascii="Times New Roman" w:hAnsi="Times New Roman" w:cs="Times New Roman"/>
          <w:sz w:val="24"/>
          <w:szCs w:val="24"/>
          <w:lang w:val="en-GB"/>
        </w:rPr>
        <w:t xml:space="preserve">(technical, operational and safety preparation) of flights, with </w:t>
      </w:r>
      <w:r w:rsidRPr="00374C91">
        <w:rPr>
          <w:rFonts w:ascii="Times New Roman" w:hAnsi="Times New Roman" w:cs="Times New Roman"/>
          <w:sz w:val="24"/>
          <w:szCs w:val="24"/>
          <w:lang w:val="en-GB"/>
        </w:rPr>
        <w:t xml:space="preserve">advance and on-going communication of all flight information, </w:t>
      </w:r>
    </w:p>
    <w:p w:rsidR="00045BF4" w:rsidRPr="00374C91" w:rsidRDefault="00193DE4" w:rsidP="00374C91">
      <w:pPr>
        <w:pStyle w:val="Akapitzlist"/>
        <w:numPr>
          <w:ilvl w:val="0"/>
          <w:numId w:val="28"/>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provide </w:t>
      </w:r>
      <w:r w:rsidR="009B2693" w:rsidRPr="00374C91">
        <w:rPr>
          <w:rFonts w:ascii="Times New Roman" w:hAnsi="Times New Roman" w:cs="Times New Roman"/>
          <w:sz w:val="24"/>
          <w:szCs w:val="24"/>
          <w:lang w:val="en-GB"/>
        </w:rPr>
        <w:t xml:space="preserve">on-board </w:t>
      </w:r>
      <w:r w:rsidRPr="00374C91">
        <w:rPr>
          <w:rFonts w:ascii="Times New Roman" w:hAnsi="Times New Roman" w:cs="Times New Roman"/>
          <w:sz w:val="24"/>
          <w:szCs w:val="24"/>
          <w:lang w:val="en-GB"/>
        </w:rPr>
        <w:t>catering</w:t>
      </w:r>
      <w:r w:rsidR="00812D43" w:rsidRPr="00374C91">
        <w:rPr>
          <w:rFonts w:ascii="Times New Roman" w:hAnsi="Times New Roman" w:cs="Times New Roman"/>
          <w:sz w:val="24"/>
          <w:szCs w:val="24"/>
          <w:lang w:val="en-GB"/>
        </w:rPr>
        <w:t>, at least in terms of</w:t>
      </w:r>
      <w:r w:rsidRPr="00374C91">
        <w:rPr>
          <w:rFonts w:ascii="Times New Roman" w:hAnsi="Times New Roman" w:cs="Times New Roman"/>
          <w:sz w:val="24"/>
          <w:szCs w:val="24"/>
          <w:lang w:val="en-GB"/>
        </w:rPr>
        <w:t>:</w:t>
      </w:r>
    </w:p>
    <w:p w:rsidR="00045BF4" w:rsidRPr="00374C91" w:rsidRDefault="00193DE4" w:rsidP="00374C91">
      <w:pPr>
        <w:pStyle w:val="Akapitzlist"/>
        <w:numPr>
          <w:ilvl w:val="0"/>
          <w:numId w:val="22"/>
        </w:numPr>
        <w:spacing w:after="0" w:line="276" w:lineRule="auto"/>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for flights of </w:t>
      </w:r>
      <w:r w:rsidR="00095334" w:rsidRPr="00374C91">
        <w:rPr>
          <w:rFonts w:ascii="Times New Roman" w:hAnsi="Times New Roman" w:cs="Times New Roman"/>
          <w:sz w:val="24"/>
          <w:szCs w:val="24"/>
          <w:lang w:val="en-GB"/>
        </w:rPr>
        <w:t>up to 3 hours</w:t>
      </w:r>
      <w:r w:rsidRPr="00374C91">
        <w:rPr>
          <w:rFonts w:ascii="Times New Roman" w:hAnsi="Times New Roman" w:cs="Times New Roman"/>
          <w:sz w:val="24"/>
          <w:szCs w:val="24"/>
          <w:lang w:val="en-GB"/>
        </w:rPr>
        <w:t>:</w:t>
      </w:r>
    </w:p>
    <w:p w:rsidR="00045BF4" w:rsidRPr="00374C91" w:rsidRDefault="00193DE4" w:rsidP="00374C91">
      <w:pPr>
        <w:pStyle w:val="Akapitzlist"/>
        <w:numPr>
          <w:ilvl w:val="0"/>
          <w:numId w:val="23"/>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for the </w:t>
      </w:r>
      <w:r w:rsidR="00374C91" w:rsidRPr="00374C91">
        <w:rPr>
          <w:rFonts w:ascii="Times New Roman" w:hAnsi="Times New Roman" w:cs="Times New Roman"/>
          <w:sz w:val="24"/>
          <w:szCs w:val="24"/>
          <w:lang w:val="en-GB"/>
        </w:rPr>
        <w:t>Contracting Authority</w:t>
      </w:r>
      <w:r w:rsidR="00374C91">
        <w:rPr>
          <w:rFonts w:ascii="Times New Roman" w:hAnsi="Times New Roman" w:cs="Times New Roman"/>
          <w:sz w:val="24"/>
          <w:szCs w:val="24"/>
          <w:lang w:val="en-GB"/>
        </w:rPr>
        <w:t>’s</w:t>
      </w:r>
      <w:r w:rsidR="00374C91" w:rsidRPr="00374C91">
        <w:rPr>
          <w:rFonts w:ascii="Times New Roman" w:hAnsi="Times New Roman" w:cs="Times New Roman"/>
          <w:sz w:val="24"/>
          <w:szCs w:val="24"/>
          <w:lang w:val="en-GB"/>
        </w:rPr>
        <w:t xml:space="preserve"> </w:t>
      </w:r>
      <w:r w:rsidRPr="00374C91">
        <w:rPr>
          <w:rFonts w:ascii="Times New Roman" w:hAnsi="Times New Roman" w:cs="Times New Roman"/>
          <w:sz w:val="24"/>
          <w:szCs w:val="24"/>
          <w:lang w:val="en-GB"/>
        </w:rPr>
        <w:t xml:space="preserve">staff: </w:t>
      </w:r>
      <w:r w:rsidR="00095334" w:rsidRPr="00374C91">
        <w:rPr>
          <w:rFonts w:ascii="Times New Roman" w:hAnsi="Times New Roman" w:cs="Times New Roman"/>
          <w:sz w:val="24"/>
          <w:szCs w:val="24"/>
          <w:lang w:val="en-GB"/>
        </w:rPr>
        <w:t>hot and cold drinks, 2 cups per passenger, a choice of sweet or savoury lunch snacks, 1 per passenger, plus a choice of sweet or savoury mini-snack (nuts, chocolate bar</w:t>
      </w:r>
      <w:r w:rsidR="00374C91">
        <w:rPr>
          <w:rFonts w:ascii="Times New Roman" w:hAnsi="Times New Roman" w:cs="Times New Roman"/>
          <w:sz w:val="24"/>
          <w:szCs w:val="24"/>
          <w:lang w:val="en-GB"/>
        </w:rPr>
        <w:t>s</w:t>
      </w:r>
      <w:r w:rsidRPr="00374C91">
        <w:rPr>
          <w:rFonts w:ascii="Times New Roman" w:hAnsi="Times New Roman" w:cs="Times New Roman"/>
          <w:sz w:val="24"/>
          <w:szCs w:val="24"/>
          <w:lang w:val="en-GB"/>
        </w:rPr>
        <w:t>, etc.</w:t>
      </w:r>
      <w:r w:rsidR="00095334" w:rsidRPr="00374C91">
        <w:rPr>
          <w:rFonts w:ascii="Times New Roman" w:hAnsi="Times New Roman" w:cs="Times New Roman"/>
          <w:sz w:val="24"/>
          <w:szCs w:val="24"/>
          <w:lang w:val="en-GB"/>
        </w:rPr>
        <w:t xml:space="preserve">), 1 per passenger, unlimited </w:t>
      </w:r>
      <w:r w:rsidR="00374C91">
        <w:rPr>
          <w:rFonts w:ascii="Times New Roman" w:hAnsi="Times New Roman" w:cs="Times New Roman"/>
          <w:sz w:val="24"/>
          <w:szCs w:val="24"/>
          <w:lang w:val="en-GB"/>
        </w:rPr>
        <w:t xml:space="preserve">quantities of </w:t>
      </w:r>
      <w:r w:rsidR="00095334" w:rsidRPr="00374C91">
        <w:rPr>
          <w:rFonts w:ascii="Times New Roman" w:hAnsi="Times New Roman" w:cs="Times New Roman"/>
          <w:sz w:val="24"/>
          <w:szCs w:val="24"/>
          <w:lang w:val="en-GB"/>
        </w:rPr>
        <w:t>still water</w:t>
      </w:r>
      <w:r w:rsidR="00374C91">
        <w:rPr>
          <w:rFonts w:ascii="Times New Roman" w:hAnsi="Times New Roman" w:cs="Times New Roman"/>
          <w:sz w:val="24"/>
          <w:szCs w:val="24"/>
          <w:lang w:val="en-GB"/>
        </w:rPr>
        <w:t>;</w:t>
      </w:r>
      <w:r w:rsidRPr="00374C91">
        <w:rPr>
          <w:rFonts w:ascii="Times New Roman" w:hAnsi="Times New Roman" w:cs="Times New Roman"/>
          <w:sz w:val="24"/>
          <w:szCs w:val="24"/>
          <w:lang w:val="en-GB"/>
        </w:rPr>
        <w:t xml:space="preserve"> </w:t>
      </w:r>
    </w:p>
    <w:p w:rsidR="00045BF4" w:rsidRPr="00374C91" w:rsidRDefault="00095334" w:rsidP="00374C91">
      <w:pPr>
        <w:pStyle w:val="Akapitzlist"/>
        <w:numPr>
          <w:ilvl w:val="0"/>
          <w:numId w:val="23"/>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for medical </w:t>
      </w:r>
      <w:r w:rsidR="00193DE4" w:rsidRPr="00374C91">
        <w:rPr>
          <w:rFonts w:ascii="Times New Roman" w:hAnsi="Times New Roman" w:cs="Times New Roman"/>
          <w:sz w:val="24"/>
          <w:szCs w:val="24"/>
          <w:lang w:val="en-GB"/>
        </w:rPr>
        <w:t xml:space="preserve">staff: as above, in double </w:t>
      </w:r>
      <w:r w:rsidRPr="00374C91">
        <w:rPr>
          <w:rFonts w:ascii="Times New Roman" w:hAnsi="Times New Roman" w:cs="Times New Roman"/>
          <w:sz w:val="24"/>
          <w:szCs w:val="24"/>
          <w:lang w:val="en-GB"/>
        </w:rPr>
        <w:t>quantity</w:t>
      </w:r>
      <w:r w:rsidR="00374C91">
        <w:rPr>
          <w:rFonts w:ascii="Times New Roman" w:hAnsi="Times New Roman" w:cs="Times New Roman"/>
          <w:sz w:val="24"/>
          <w:szCs w:val="24"/>
          <w:lang w:val="en-GB"/>
        </w:rPr>
        <w:t>;</w:t>
      </w:r>
      <w:r w:rsidR="00193DE4" w:rsidRPr="00374C91">
        <w:rPr>
          <w:rFonts w:ascii="Times New Roman" w:hAnsi="Times New Roman" w:cs="Times New Roman"/>
          <w:sz w:val="24"/>
          <w:szCs w:val="24"/>
          <w:lang w:val="en-GB"/>
        </w:rPr>
        <w:t xml:space="preserve"> </w:t>
      </w:r>
    </w:p>
    <w:p w:rsidR="00045BF4" w:rsidRPr="00374C91" w:rsidRDefault="00193DE4" w:rsidP="00374C91">
      <w:pPr>
        <w:pStyle w:val="Akapitzlist"/>
        <w:numPr>
          <w:ilvl w:val="0"/>
          <w:numId w:val="22"/>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for flights </w:t>
      </w:r>
      <w:r w:rsidR="00374C91">
        <w:rPr>
          <w:rFonts w:ascii="Times New Roman" w:hAnsi="Times New Roman" w:cs="Times New Roman"/>
          <w:sz w:val="24"/>
          <w:szCs w:val="24"/>
          <w:lang w:val="en-GB"/>
        </w:rPr>
        <w:t>of</w:t>
      </w:r>
      <w:r w:rsidR="00095334" w:rsidRPr="00374C91">
        <w:rPr>
          <w:rFonts w:ascii="Times New Roman" w:hAnsi="Times New Roman" w:cs="Times New Roman"/>
          <w:sz w:val="24"/>
          <w:szCs w:val="24"/>
          <w:lang w:val="en-GB"/>
        </w:rPr>
        <w:t xml:space="preserve"> 3</w:t>
      </w:r>
      <w:r w:rsidR="00374C91">
        <w:rPr>
          <w:rFonts w:ascii="Times New Roman" w:hAnsi="Times New Roman" w:cs="Times New Roman"/>
          <w:sz w:val="24"/>
          <w:szCs w:val="24"/>
          <w:lang w:val="en-GB"/>
        </w:rPr>
        <w:t>-</w:t>
      </w:r>
      <w:r w:rsidR="00095334" w:rsidRPr="00374C91">
        <w:rPr>
          <w:rFonts w:ascii="Times New Roman" w:hAnsi="Times New Roman" w:cs="Times New Roman"/>
          <w:sz w:val="24"/>
          <w:szCs w:val="24"/>
          <w:lang w:val="en-GB"/>
        </w:rPr>
        <w:t>6 hours</w:t>
      </w:r>
      <w:r w:rsidRPr="00374C91">
        <w:rPr>
          <w:rFonts w:ascii="Times New Roman" w:hAnsi="Times New Roman" w:cs="Times New Roman"/>
          <w:sz w:val="24"/>
          <w:szCs w:val="24"/>
          <w:lang w:val="en-GB"/>
        </w:rPr>
        <w:t>:</w:t>
      </w:r>
    </w:p>
    <w:p w:rsidR="00045BF4" w:rsidRPr="00374C91" w:rsidRDefault="00193DE4" w:rsidP="00374C91">
      <w:pPr>
        <w:pStyle w:val="Akapitzlist"/>
        <w:numPr>
          <w:ilvl w:val="0"/>
          <w:numId w:val="24"/>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for the </w:t>
      </w:r>
      <w:r w:rsidR="00374C91" w:rsidRPr="00374C91">
        <w:rPr>
          <w:rFonts w:ascii="Times New Roman" w:hAnsi="Times New Roman" w:cs="Times New Roman"/>
          <w:sz w:val="24"/>
          <w:szCs w:val="24"/>
          <w:lang w:val="en-GB"/>
        </w:rPr>
        <w:t>Contracting Authority</w:t>
      </w:r>
      <w:r w:rsidR="00374C91">
        <w:rPr>
          <w:rFonts w:ascii="Times New Roman" w:hAnsi="Times New Roman" w:cs="Times New Roman"/>
          <w:sz w:val="24"/>
          <w:szCs w:val="24"/>
          <w:lang w:val="en-GB"/>
        </w:rPr>
        <w:t>’s</w:t>
      </w:r>
      <w:r w:rsidR="00374C91" w:rsidRPr="00374C91">
        <w:rPr>
          <w:rFonts w:ascii="Times New Roman" w:hAnsi="Times New Roman" w:cs="Times New Roman"/>
          <w:sz w:val="24"/>
          <w:szCs w:val="24"/>
          <w:lang w:val="en-GB"/>
        </w:rPr>
        <w:t xml:space="preserve"> </w:t>
      </w:r>
      <w:r w:rsidRPr="00374C91">
        <w:rPr>
          <w:rFonts w:ascii="Times New Roman" w:hAnsi="Times New Roman" w:cs="Times New Roman"/>
          <w:sz w:val="24"/>
          <w:szCs w:val="24"/>
          <w:lang w:val="en-GB"/>
        </w:rPr>
        <w:t xml:space="preserve">staff: </w:t>
      </w:r>
      <w:r w:rsidR="00095334" w:rsidRPr="00374C91">
        <w:rPr>
          <w:rFonts w:ascii="Times New Roman" w:hAnsi="Times New Roman" w:cs="Times New Roman"/>
          <w:sz w:val="24"/>
          <w:szCs w:val="24"/>
          <w:lang w:val="en-GB"/>
        </w:rPr>
        <w:t xml:space="preserve">cold and hot drinks at 3 cups per passenger, 1 hot </w:t>
      </w:r>
      <w:r w:rsidR="00374C91">
        <w:rPr>
          <w:rFonts w:ascii="Times New Roman" w:hAnsi="Times New Roman" w:cs="Times New Roman"/>
          <w:sz w:val="24"/>
          <w:szCs w:val="24"/>
          <w:lang w:val="en-GB"/>
        </w:rPr>
        <w:t>meal</w:t>
      </w:r>
      <w:r w:rsidR="00095334" w:rsidRPr="00374C91">
        <w:rPr>
          <w:rFonts w:ascii="Times New Roman" w:hAnsi="Times New Roman" w:cs="Times New Roman"/>
          <w:sz w:val="24"/>
          <w:szCs w:val="24"/>
          <w:lang w:val="en-GB"/>
        </w:rPr>
        <w:t xml:space="preserve"> per passenger </w:t>
      </w:r>
      <w:r w:rsidRPr="00374C91">
        <w:rPr>
          <w:rFonts w:ascii="Times New Roman" w:hAnsi="Times New Roman" w:cs="Times New Roman"/>
          <w:sz w:val="24"/>
          <w:szCs w:val="24"/>
          <w:lang w:val="en-GB"/>
        </w:rPr>
        <w:t>(</w:t>
      </w:r>
      <w:r w:rsidR="00095334" w:rsidRPr="00374C91">
        <w:rPr>
          <w:rFonts w:ascii="Times New Roman" w:hAnsi="Times New Roman" w:cs="Times New Roman"/>
          <w:sz w:val="24"/>
          <w:szCs w:val="24"/>
          <w:lang w:val="en-GB"/>
        </w:rPr>
        <w:t>meat or vegetarian choice</w:t>
      </w:r>
      <w:r w:rsidRPr="00374C91">
        <w:rPr>
          <w:rFonts w:ascii="Times New Roman" w:hAnsi="Times New Roman" w:cs="Times New Roman"/>
          <w:sz w:val="24"/>
          <w:szCs w:val="24"/>
          <w:lang w:val="en-GB"/>
        </w:rPr>
        <w:t>)</w:t>
      </w:r>
      <w:r w:rsidR="00095334" w:rsidRPr="00374C91">
        <w:rPr>
          <w:rFonts w:ascii="Times New Roman" w:hAnsi="Times New Roman" w:cs="Times New Roman"/>
          <w:sz w:val="24"/>
          <w:szCs w:val="24"/>
          <w:lang w:val="en-GB"/>
        </w:rPr>
        <w:t xml:space="preserve">, a mini sweet or salty snack of choice at 1 per passenger, </w:t>
      </w:r>
      <w:r w:rsidR="00374C91" w:rsidRPr="00374C91">
        <w:rPr>
          <w:rFonts w:ascii="Times New Roman" w:hAnsi="Times New Roman" w:cs="Times New Roman"/>
          <w:sz w:val="24"/>
          <w:szCs w:val="24"/>
          <w:lang w:val="en-GB"/>
        </w:rPr>
        <w:t xml:space="preserve">unlimited </w:t>
      </w:r>
      <w:r w:rsidR="00374C91">
        <w:rPr>
          <w:rFonts w:ascii="Times New Roman" w:hAnsi="Times New Roman" w:cs="Times New Roman"/>
          <w:sz w:val="24"/>
          <w:szCs w:val="24"/>
          <w:lang w:val="en-GB"/>
        </w:rPr>
        <w:t xml:space="preserve">quantities of </w:t>
      </w:r>
      <w:r w:rsidR="00374C91" w:rsidRPr="00374C91">
        <w:rPr>
          <w:rFonts w:ascii="Times New Roman" w:hAnsi="Times New Roman" w:cs="Times New Roman"/>
          <w:sz w:val="24"/>
          <w:szCs w:val="24"/>
          <w:lang w:val="en-GB"/>
        </w:rPr>
        <w:t>still water</w:t>
      </w:r>
      <w:r w:rsidR="00374C91">
        <w:rPr>
          <w:rFonts w:ascii="Times New Roman" w:hAnsi="Times New Roman" w:cs="Times New Roman"/>
          <w:sz w:val="24"/>
          <w:szCs w:val="24"/>
          <w:lang w:val="en-GB"/>
        </w:rPr>
        <w:t>;</w:t>
      </w:r>
      <w:r w:rsidRPr="00374C91">
        <w:rPr>
          <w:rFonts w:ascii="Times New Roman" w:hAnsi="Times New Roman" w:cs="Times New Roman"/>
          <w:sz w:val="24"/>
          <w:szCs w:val="24"/>
          <w:lang w:val="en-GB"/>
        </w:rPr>
        <w:t xml:space="preserve"> </w:t>
      </w:r>
    </w:p>
    <w:p w:rsidR="00045BF4" w:rsidRPr="00374C91" w:rsidRDefault="00193DE4" w:rsidP="00374C91">
      <w:pPr>
        <w:pStyle w:val="Akapitzlist"/>
        <w:numPr>
          <w:ilvl w:val="0"/>
          <w:numId w:val="24"/>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for medical staff: as above along with an additional sweet </w:t>
      </w:r>
      <w:r w:rsidR="00095334" w:rsidRPr="00374C91">
        <w:rPr>
          <w:rFonts w:ascii="Times New Roman" w:hAnsi="Times New Roman" w:cs="Times New Roman"/>
          <w:sz w:val="24"/>
          <w:szCs w:val="24"/>
          <w:lang w:val="en-GB"/>
        </w:rPr>
        <w:t xml:space="preserve">or </w:t>
      </w:r>
      <w:r w:rsidR="00374C91">
        <w:rPr>
          <w:rFonts w:ascii="Times New Roman" w:hAnsi="Times New Roman" w:cs="Times New Roman"/>
          <w:sz w:val="24"/>
          <w:szCs w:val="24"/>
          <w:lang w:val="en-GB"/>
        </w:rPr>
        <w:t>savoury</w:t>
      </w:r>
      <w:r w:rsidRPr="00374C91">
        <w:rPr>
          <w:rFonts w:ascii="Times New Roman" w:hAnsi="Times New Roman" w:cs="Times New Roman"/>
          <w:sz w:val="24"/>
          <w:szCs w:val="24"/>
          <w:lang w:val="en-GB"/>
        </w:rPr>
        <w:t xml:space="preserve"> lunch snack of </w:t>
      </w:r>
      <w:r w:rsidR="00374C91">
        <w:rPr>
          <w:rFonts w:ascii="Times New Roman" w:hAnsi="Times New Roman" w:cs="Times New Roman"/>
          <w:sz w:val="24"/>
          <w:szCs w:val="24"/>
          <w:lang w:val="en-GB"/>
        </w:rPr>
        <w:t>their</w:t>
      </w:r>
      <w:r w:rsidRPr="00374C91">
        <w:rPr>
          <w:rFonts w:ascii="Times New Roman" w:hAnsi="Times New Roman" w:cs="Times New Roman"/>
          <w:sz w:val="24"/>
          <w:szCs w:val="24"/>
          <w:lang w:val="en-GB"/>
        </w:rPr>
        <w:t xml:space="preserve"> </w:t>
      </w:r>
      <w:r w:rsidR="00095334" w:rsidRPr="00374C91">
        <w:rPr>
          <w:rFonts w:ascii="Times New Roman" w:hAnsi="Times New Roman" w:cs="Times New Roman"/>
          <w:sz w:val="24"/>
          <w:szCs w:val="24"/>
          <w:lang w:val="en-GB"/>
        </w:rPr>
        <w:t>choice</w:t>
      </w:r>
      <w:r w:rsidR="00374C91">
        <w:rPr>
          <w:rFonts w:ascii="Times New Roman" w:hAnsi="Times New Roman" w:cs="Times New Roman"/>
          <w:sz w:val="24"/>
          <w:szCs w:val="24"/>
          <w:lang w:val="en-GB"/>
        </w:rPr>
        <w:t>;</w:t>
      </w:r>
    </w:p>
    <w:p w:rsidR="00045BF4" w:rsidRPr="00374C91" w:rsidRDefault="00193DE4" w:rsidP="00374C91">
      <w:pPr>
        <w:pStyle w:val="Akapitzlist"/>
        <w:numPr>
          <w:ilvl w:val="0"/>
          <w:numId w:val="22"/>
        </w:numPr>
        <w:spacing w:after="0" w:line="276" w:lineRule="auto"/>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for flights of </w:t>
      </w:r>
      <w:r w:rsidR="00095334" w:rsidRPr="00374C91">
        <w:rPr>
          <w:rFonts w:ascii="Times New Roman" w:hAnsi="Times New Roman" w:cs="Times New Roman"/>
          <w:sz w:val="24"/>
          <w:szCs w:val="24"/>
          <w:lang w:val="en-GB"/>
        </w:rPr>
        <w:t>more than 6 hours</w:t>
      </w:r>
      <w:r w:rsidRPr="00374C91">
        <w:rPr>
          <w:rFonts w:ascii="Times New Roman" w:hAnsi="Times New Roman" w:cs="Times New Roman"/>
          <w:sz w:val="24"/>
          <w:szCs w:val="24"/>
          <w:lang w:val="en-GB"/>
        </w:rPr>
        <w:t>:</w:t>
      </w:r>
    </w:p>
    <w:p w:rsidR="00045BF4" w:rsidRPr="00374C91" w:rsidRDefault="00374C91" w:rsidP="00374C91">
      <w:pPr>
        <w:pStyle w:val="Akapitzlist"/>
        <w:numPr>
          <w:ilvl w:val="0"/>
          <w:numId w:val="25"/>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00193DE4" w:rsidRPr="00374C91">
        <w:rPr>
          <w:rFonts w:ascii="Times New Roman" w:hAnsi="Times New Roman" w:cs="Times New Roman"/>
          <w:sz w:val="24"/>
          <w:szCs w:val="24"/>
          <w:lang w:val="en-GB"/>
        </w:rPr>
        <w:t xml:space="preserve">old and hot drinks 4 cups per passenger, 2 </w:t>
      </w:r>
      <w:r>
        <w:rPr>
          <w:rFonts w:ascii="Times New Roman" w:hAnsi="Times New Roman" w:cs="Times New Roman"/>
          <w:sz w:val="24"/>
          <w:szCs w:val="24"/>
          <w:lang w:val="en-GB"/>
        </w:rPr>
        <w:t>meals</w:t>
      </w:r>
      <w:r w:rsidR="00193DE4" w:rsidRPr="00374C91">
        <w:rPr>
          <w:rFonts w:ascii="Times New Roman" w:hAnsi="Times New Roman" w:cs="Times New Roman"/>
          <w:sz w:val="24"/>
          <w:szCs w:val="24"/>
          <w:lang w:val="en-GB"/>
        </w:rPr>
        <w:t xml:space="preserve"> (at least one hot </w:t>
      </w:r>
      <w:r>
        <w:rPr>
          <w:rFonts w:ascii="Times New Roman" w:hAnsi="Times New Roman" w:cs="Times New Roman"/>
          <w:sz w:val="24"/>
          <w:szCs w:val="24"/>
          <w:lang w:val="en-GB"/>
        </w:rPr>
        <w:t>meal</w:t>
      </w:r>
      <w:r w:rsidR="00193DE4" w:rsidRPr="00374C91">
        <w:rPr>
          <w:rFonts w:ascii="Times New Roman" w:hAnsi="Times New Roman" w:cs="Times New Roman"/>
          <w:sz w:val="24"/>
          <w:szCs w:val="24"/>
          <w:lang w:val="en-GB"/>
        </w:rPr>
        <w:t>) per passenger</w:t>
      </w:r>
      <w:r>
        <w:rPr>
          <w:rFonts w:ascii="Times New Roman" w:hAnsi="Times New Roman" w:cs="Times New Roman"/>
          <w:sz w:val="24"/>
          <w:szCs w:val="24"/>
          <w:lang w:val="en-GB"/>
        </w:rPr>
        <w:t>,</w:t>
      </w:r>
      <w:r w:rsidR="00193DE4" w:rsidRPr="00374C9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including </w:t>
      </w:r>
      <w:r w:rsidR="00193DE4" w:rsidRPr="00374C91">
        <w:rPr>
          <w:rFonts w:ascii="Times New Roman" w:hAnsi="Times New Roman" w:cs="Times New Roman"/>
          <w:sz w:val="24"/>
          <w:szCs w:val="24"/>
          <w:lang w:val="en-GB"/>
        </w:rPr>
        <w:t xml:space="preserve">meat or vegetarian </w:t>
      </w:r>
      <w:r>
        <w:rPr>
          <w:rFonts w:ascii="Times New Roman" w:hAnsi="Times New Roman" w:cs="Times New Roman"/>
          <w:sz w:val="24"/>
          <w:szCs w:val="24"/>
          <w:lang w:val="en-GB"/>
        </w:rPr>
        <w:t>to choose from</w:t>
      </w:r>
      <w:r w:rsidR="00193DE4" w:rsidRPr="00374C91">
        <w:rPr>
          <w:rFonts w:ascii="Times New Roman" w:hAnsi="Times New Roman" w:cs="Times New Roman"/>
          <w:sz w:val="24"/>
          <w:szCs w:val="24"/>
          <w:lang w:val="en-GB"/>
        </w:rPr>
        <w:t xml:space="preserve">, mini sweet or </w:t>
      </w:r>
      <w:r>
        <w:rPr>
          <w:rFonts w:ascii="Times New Roman" w:hAnsi="Times New Roman" w:cs="Times New Roman"/>
          <w:sz w:val="24"/>
          <w:szCs w:val="24"/>
          <w:lang w:val="en-GB"/>
        </w:rPr>
        <w:t>savoury</w:t>
      </w:r>
      <w:r w:rsidR="00193DE4" w:rsidRPr="00374C91">
        <w:rPr>
          <w:rFonts w:ascii="Times New Roman" w:hAnsi="Times New Roman" w:cs="Times New Roman"/>
          <w:sz w:val="24"/>
          <w:szCs w:val="24"/>
          <w:lang w:val="en-GB"/>
        </w:rPr>
        <w:t xml:space="preserve"> snack of </w:t>
      </w:r>
      <w:r>
        <w:rPr>
          <w:rFonts w:ascii="Times New Roman" w:hAnsi="Times New Roman" w:cs="Times New Roman"/>
          <w:sz w:val="24"/>
          <w:szCs w:val="24"/>
          <w:lang w:val="en-GB"/>
        </w:rPr>
        <w:t xml:space="preserve">their </w:t>
      </w:r>
      <w:r w:rsidR="00193DE4" w:rsidRPr="00374C91">
        <w:rPr>
          <w:rFonts w:ascii="Times New Roman" w:hAnsi="Times New Roman" w:cs="Times New Roman"/>
          <w:sz w:val="24"/>
          <w:szCs w:val="24"/>
          <w:lang w:val="en-GB"/>
        </w:rPr>
        <w:t xml:space="preserve">choice 1 per passenger, </w:t>
      </w:r>
      <w:r w:rsidRPr="00374C91">
        <w:rPr>
          <w:rFonts w:ascii="Times New Roman" w:hAnsi="Times New Roman" w:cs="Times New Roman"/>
          <w:sz w:val="24"/>
          <w:szCs w:val="24"/>
          <w:lang w:val="en-GB"/>
        </w:rPr>
        <w:t xml:space="preserve">unlimited </w:t>
      </w:r>
      <w:r>
        <w:rPr>
          <w:rFonts w:ascii="Times New Roman" w:hAnsi="Times New Roman" w:cs="Times New Roman"/>
          <w:sz w:val="24"/>
          <w:szCs w:val="24"/>
          <w:lang w:val="en-GB"/>
        </w:rPr>
        <w:t xml:space="preserve">quantities of </w:t>
      </w:r>
      <w:r w:rsidRPr="00374C91">
        <w:rPr>
          <w:rFonts w:ascii="Times New Roman" w:hAnsi="Times New Roman" w:cs="Times New Roman"/>
          <w:sz w:val="24"/>
          <w:szCs w:val="24"/>
          <w:lang w:val="en-GB"/>
        </w:rPr>
        <w:t>still water</w:t>
      </w:r>
      <w:r>
        <w:rPr>
          <w:rFonts w:ascii="Times New Roman" w:hAnsi="Times New Roman" w:cs="Times New Roman"/>
          <w:sz w:val="24"/>
          <w:szCs w:val="24"/>
          <w:lang w:val="en-GB"/>
        </w:rPr>
        <w:t>;</w:t>
      </w:r>
    </w:p>
    <w:p w:rsidR="00045BF4" w:rsidRPr="00374C91" w:rsidRDefault="00193DE4" w:rsidP="00374C91">
      <w:pPr>
        <w:pStyle w:val="Akapitzlist"/>
        <w:numPr>
          <w:ilvl w:val="0"/>
          <w:numId w:val="22"/>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in each case: in addition a supply of food of the type and quantity customarily used by the Contractor</w:t>
      </w:r>
      <w:r w:rsidR="00374C91">
        <w:rPr>
          <w:rFonts w:ascii="Times New Roman" w:hAnsi="Times New Roman" w:cs="Times New Roman"/>
          <w:sz w:val="24"/>
          <w:szCs w:val="24"/>
          <w:lang w:val="en-GB"/>
        </w:rPr>
        <w:t>;</w:t>
      </w:r>
    </w:p>
    <w:p w:rsidR="00045BF4" w:rsidRPr="00374C91" w:rsidRDefault="00193DE4" w:rsidP="00374C91">
      <w:pPr>
        <w:pStyle w:val="Akapitzlist"/>
        <w:numPr>
          <w:ilvl w:val="0"/>
          <w:numId w:val="28"/>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mak</w:t>
      </w:r>
      <w:r w:rsidR="00374C91">
        <w:rPr>
          <w:rFonts w:ascii="Times New Roman" w:hAnsi="Times New Roman" w:cs="Times New Roman"/>
          <w:sz w:val="24"/>
          <w:szCs w:val="24"/>
          <w:lang w:val="en-GB"/>
        </w:rPr>
        <w:t>e</w:t>
      </w:r>
      <w:r w:rsidRPr="00374C91">
        <w:rPr>
          <w:rFonts w:ascii="Times New Roman" w:hAnsi="Times New Roman" w:cs="Times New Roman"/>
          <w:sz w:val="24"/>
          <w:szCs w:val="24"/>
          <w:lang w:val="en-GB"/>
        </w:rPr>
        <w:t xml:space="preserve"> toilets </w:t>
      </w:r>
      <w:r w:rsidR="00185E87" w:rsidRPr="00374C91">
        <w:rPr>
          <w:rFonts w:ascii="Times New Roman" w:hAnsi="Times New Roman" w:cs="Times New Roman"/>
          <w:sz w:val="24"/>
          <w:szCs w:val="24"/>
          <w:lang w:val="en-GB"/>
        </w:rPr>
        <w:t xml:space="preserve">available </w:t>
      </w:r>
      <w:r w:rsidRPr="00374C91">
        <w:rPr>
          <w:rFonts w:ascii="Times New Roman" w:hAnsi="Times New Roman" w:cs="Times New Roman"/>
          <w:sz w:val="24"/>
          <w:szCs w:val="24"/>
          <w:lang w:val="en-GB"/>
        </w:rPr>
        <w:t xml:space="preserve">to passengers, medical staff, </w:t>
      </w:r>
      <w:r w:rsidR="00374C91">
        <w:rPr>
          <w:rFonts w:ascii="Times New Roman" w:hAnsi="Times New Roman" w:cs="Times New Roman"/>
          <w:sz w:val="24"/>
          <w:szCs w:val="24"/>
          <w:lang w:val="en-GB"/>
        </w:rPr>
        <w:t xml:space="preserve">and </w:t>
      </w:r>
      <w:r w:rsidRPr="00374C91">
        <w:rPr>
          <w:rFonts w:ascii="Times New Roman" w:hAnsi="Times New Roman" w:cs="Times New Roman"/>
          <w:sz w:val="24"/>
          <w:szCs w:val="24"/>
          <w:lang w:val="en-GB"/>
        </w:rPr>
        <w:t>staff of the Contracting Authority</w:t>
      </w:r>
      <w:r w:rsidR="00374C91">
        <w:rPr>
          <w:rFonts w:ascii="Times New Roman" w:hAnsi="Times New Roman" w:cs="Times New Roman"/>
          <w:sz w:val="24"/>
          <w:szCs w:val="24"/>
          <w:lang w:val="en-GB"/>
        </w:rPr>
        <w:t>;</w:t>
      </w:r>
      <w:r w:rsidRPr="00374C91">
        <w:rPr>
          <w:rFonts w:ascii="Times New Roman" w:hAnsi="Times New Roman" w:cs="Times New Roman"/>
          <w:sz w:val="24"/>
          <w:szCs w:val="24"/>
          <w:lang w:val="en-GB"/>
        </w:rPr>
        <w:t xml:space="preserve"> </w:t>
      </w:r>
    </w:p>
    <w:p w:rsidR="00045BF4" w:rsidRPr="00374C91" w:rsidRDefault="0007742B" w:rsidP="00374C91">
      <w:pPr>
        <w:pStyle w:val="Akapitzlist"/>
        <w:numPr>
          <w:ilvl w:val="0"/>
          <w:numId w:val="28"/>
        </w:num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ensure that </w:t>
      </w:r>
      <w:r w:rsidR="00193DE4" w:rsidRPr="00374C91">
        <w:rPr>
          <w:rFonts w:ascii="Times New Roman" w:hAnsi="Times New Roman" w:cs="Times New Roman"/>
          <w:sz w:val="24"/>
          <w:szCs w:val="24"/>
          <w:lang w:val="en-GB"/>
        </w:rPr>
        <w:t xml:space="preserve">passengers are </w:t>
      </w:r>
      <w:r w:rsidRPr="00374C91">
        <w:rPr>
          <w:rFonts w:ascii="Times New Roman" w:hAnsi="Times New Roman" w:cs="Times New Roman"/>
          <w:sz w:val="24"/>
          <w:szCs w:val="24"/>
          <w:lang w:val="en-GB"/>
        </w:rPr>
        <w:t xml:space="preserve">able to </w:t>
      </w:r>
      <w:r w:rsidR="00193DE4" w:rsidRPr="00374C91">
        <w:rPr>
          <w:rFonts w:ascii="Times New Roman" w:hAnsi="Times New Roman" w:cs="Times New Roman"/>
          <w:sz w:val="24"/>
          <w:szCs w:val="24"/>
          <w:lang w:val="en-GB"/>
        </w:rPr>
        <w:t>take their luggage with them, subject to the need to main</w:t>
      </w:r>
      <w:r w:rsidR="00374C91">
        <w:rPr>
          <w:rFonts w:ascii="Times New Roman" w:hAnsi="Times New Roman" w:cs="Times New Roman"/>
          <w:sz w:val="24"/>
          <w:szCs w:val="24"/>
          <w:lang w:val="en-GB"/>
        </w:rPr>
        <w:softHyphen/>
      </w:r>
      <w:r w:rsidR="00193DE4" w:rsidRPr="00374C91">
        <w:rPr>
          <w:rFonts w:ascii="Times New Roman" w:hAnsi="Times New Roman" w:cs="Times New Roman"/>
          <w:sz w:val="24"/>
          <w:szCs w:val="24"/>
          <w:lang w:val="en-GB"/>
        </w:rPr>
        <w:t>tain flight safety (dimensions, weight of luggage)</w:t>
      </w:r>
      <w:r w:rsidR="00374C91">
        <w:rPr>
          <w:rFonts w:ascii="Times New Roman" w:hAnsi="Times New Roman" w:cs="Times New Roman"/>
          <w:sz w:val="24"/>
          <w:szCs w:val="24"/>
          <w:lang w:val="en-GB"/>
        </w:rPr>
        <w:t>;</w:t>
      </w:r>
    </w:p>
    <w:p w:rsidR="00045BF4" w:rsidRPr="00374C91" w:rsidRDefault="00374C91" w:rsidP="00374C91">
      <w:pPr>
        <w:pStyle w:val="Akapitzlist"/>
        <w:numPr>
          <w:ilvl w:val="0"/>
          <w:numId w:val="28"/>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keep an </w:t>
      </w:r>
      <w:r w:rsidR="00193DE4" w:rsidRPr="00374C91">
        <w:rPr>
          <w:rFonts w:ascii="Times New Roman" w:hAnsi="Times New Roman" w:cs="Times New Roman"/>
          <w:sz w:val="24"/>
          <w:szCs w:val="24"/>
          <w:lang w:val="en-GB"/>
        </w:rPr>
        <w:t xml:space="preserve">ongoing maintenance and overhaul of aircraft, </w:t>
      </w:r>
    </w:p>
    <w:p w:rsidR="00045BF4" w:rsidRPr="00374C91" w:rsidRDefault="00374C91" w:rsidP="00374C91">
      <w:pPr>
        <w:pStyle w:val="Akapitzlist"/>
        <w:numPr>
          <w:ilvl w:val="0"/>
          <w:numId w:val="28"/>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adapt</w:t>
      </w:r>
      <w:r w:rsidR="00193DE4" w:rsidRPr="00374C91">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00193DE4" w:rsidRPr="00374C91">
        <w:rPr>
          <w:rFonts w:ascii="Times New Roman" w:hAnsi="Times New Roman" w:cs="Times New Roman"/>
          <w:sz w:val="24"/>
          <w:szCs w:val="24"/>
          <w:lang w:val="en-GB"/>
        </w:rPr>
        <w:t xml:space="preserve"> aircraft to the type of operation being performed (reconfiguration). </w:t>
      </w:r>
    </w:p>
    <w:p w:rsidR="00095334" w:rsidRDefault="00095334" w:rsidP="00374C91">
      <w:pPr>
        <w:spacing w:after="0" w:line="276" w:lineRule="auto"/>
        <w:jc w:val="both"/>
        <w:rPr>
          <w:rFonts w:ascii="Times New Roman" w:hAnsi="Times New Roman" w:cs="Times New Roman"/>
          <w:sz w:val="24"/>
          <w:szCs w:val="24"/>
          <w:lang w:val="en-GB"/>
        </w:rPr>
      </w:pPr>
    </w:p>
    <w:p w:rsidR="00374C91" w:rsidRPr="00374C91" w:rsidRDefault="00374C91" w:rsidP="00374C91">
      <w:pPr>
        <w:spacing w:after="0" w:line="276" w:lineRule="auto"/>
        <w:jc w:val="both"/>
        <w:rPr>
          <w:rFonts w:ascii="Times New Roman" w:hAnsi="Times New Roman" w:cs="Times New Roman"/>
          <w:sz w:val="24"/>
          <w:szCs w:val="24"/>
          <w:lang w:val="en-GB"/>
        </w:rPr>
      </w:pPr>
    </w:p>
    <w:p w:rsidR="00045BF4" w:rsidRPr="00374C91" w:rsidRDefault="002600BD" w:rsidP="00374C91">
      <w:pPr>
        <w:pStyle w:val="Akapitzlist"/>
        <w:numPr>
          <w:ilvl w:val="0"/>
          <w:numId w:val="10"/>
        </w:numPr>
        <w:spacing w:after="0" w:line="276" w:lineRule="auto"/>
        <w:jc w:val="both"/>
        <w:rPr>
          <w:rFonts w:ascii="Times New Roman" w:hAnsi="Times New Roman" w:cs="Times New Roman"/>
          <w:b/>
          <w:bCs/>
          <w:sz w:val="24"/>
          <w:szCs w:val="24"/>
          <w:u w:val="single"/>
          <w:lang w:val="en-GB"/>
        </w:rPr>
      </w:pPr>
      <w:r w:rsidRPr="00374C91">
        <w:rPr>
          <w:rFonts w:ascii="Times New Roman" w:hAnsi="Times New Roman" w:cs="Times New Roman"/>
          <w:b/>
          <w:bCs/>
          <w:sz w:val="24"/>
          <w:szCs w:val="24"/>
          <w:u w:val="single"/>
          <w:lang w:val="en-GB"/>
        </w:rPr>
        <w:t xml:space="preserve">Responsibility </w:t>
      </w:r>
    </w:p>
    <w:p w:rsidR="00045BF4" w:rsidRPr="00374C91" w:rsidRDefault="00374C91" w:rsidP="00374C91">
      <w:pPr>
        <w:pStyle w:val="Akapitzlist"/>
        <w:numPr>
          <w:ilvl w:val="0"/>
          <w:numId w:val="21"/>
        </w:numPr>
        <w:spacing w:after="0" w:line="276"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 xml:space="preserve">The </w:t>
      </w:r>
      <w:r w:rsidR="00193DE4" w:rsidRPr="00374C91">
        <w:rPr>
          <w:rFonts w:ascii="Times New Roman" w:hAnsi="Times New Roman" w:cs="Times New Roman"/>
          <w:b/>
          <w:bCs/>
          <w:sz w:val="24"/>
          <w:szCs w:val="24"/>
          <w:u w:val="single"/>
          <w:lang w:val="en-GB"/>
        </w:rPr>
        <w:t>insurance policies:</w:t>
      </w:r>
    </w:p>
    <w:p w:rsidR="00045BF4" w:rsidRPr="00374C91" w:rsidRDefault="00193DE4" w:rsidP="00374C91">
      <w:p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The </w:t>
      </w:r>
      <w:r w:rsidR="00374C91" w:rsidRPr="00374C91">
        <w:rPr>
          <w:rFonts w:ascii="Times New Roman" w:hAnsi="Times New Roman" w:cs="Times New Roman"/>
          <w:sz w:val="24"/>
          <w:szCs w:val="24"/>
          <w:lang w:val="en-GB"/>
        </w:rPr>
        <w:t xml:space="preserve">Contracting Authority </w:t>
      </w:r>
      <w:r w:rsidRPr="00374C91">
        <w:rPr>
          <w:rFonts w:ascii="Times New Roman" w:hAnsi="Times New Roman" w:cs="Times New Roman"/>
          <w:sz w:val="24"/>
          <w:szCs w:val="24"/>
          <w:lang w:val="en-GB"/>
        </w:rPr>
        <w:t>requires</w:t>
      </w:r>
      <w:r w:rsidR="00374C91">
        <w:rPr>
          <w:rFonts w:ascii="Times New Roman" w:hAnsi="Times New Roman" w:cs="Times New Roman"/>
          <w:sz w:val="24"/>
          <w:szCs w:val="24"/>
          <w:lang w:val="en-GB"/>
        </w:rPr>
        <w:t xml:space="preserve"> the Contractor to</w:t>
      </w:r>
      <w:r w:rsidR="009409ED" w:rsidRPr="00374C91">
        <w:rPr>
          <w:rFonts w:ascii="Times New Roman" w:hAnsi="Times New Roman" w:cs="Times New Roman"/>
          <w:sz w:val="24"/>
          <w:szCs w:val="24"/>
          <w:lang w:val="en-GB"/>
        </w:rPr>
        <w:t>:</w:t>
      </w:r>
    </w:p>
    <w:p w:rsidR="00045BF4" w:rsidRPr="00374C91" w:rsidRDefault="00374C91" w:rsidP="00374C91">
      <w:pPr>
        <w:pStyle w:val="Akapitzlist"/>
        <w:numPr>
          <w:ilvl w:val="0"/>
          <w:numId w:val="31"/>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have a</w:t>
      </w:r>
      <w:r w:rsidR="00193DE4" w:rsidRPr="00374C91">
        <w:rPr>
          <w:rFonts w:ascii="Times New Roman" w:hAnsi="Times New Roman" w:cs="Times New Roman"/>
          <w:sz w:val="24"/>
          <w:szCs w:val="24"/>
          <w:lang w:val="en-GB"/>
        </w:rPr>
        <w:t xml:space="preserve"> public liability insurance, </w:t>
      </w:r>
    </w:p>
    <w:p w:rsidR="00045BF4" w:rsidRPr="00374C91" w:rsidRDefault="00374C91" w:rsidP="00374C91">
      <w:pPr>
        <w:pStyle w:val="Akapitzlist"/>
        <w:numPr>
          <w:ilvl w:val="0"/>
          <w:numId w:val="31"/>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ensure</w:t>
      </w:r>
      <w:r w:rsidR="00193DE4" w:rsidRPr="00374C91">
        <w:rPr>
          <w:rFonts w:ascii="Times New Roman" w:hAnsi="Times New Roman" w:cs="Times New Roman"/>
          <w:sz w:val="24"/>
          <w:szCs w:val="24"/>
          <w:lang w:val="en-GB"/>
        </w:rPr>
        <w:t xml:space="preserve"> that </w:t>
      </w:r>
      <w:r w:rsidR="009409ED" w:rsidRPr="00374C91">
        <w:rPr>
          <w:rFonts w:ascii="Times New Roman" w:hAnsi="Times New Roman" w:cs="Times New Roman"/>
          <w:sz w:val="24"/>
          <w:szCs w:val="24"/>
          <w:lang w:val="en-GB"/>
        </w:rPr>
        <w:t xml:space="preserve">aircraft personnel (pilots) </w:t>
      </w:r>
      <w:r w:rsidR="00193DE4" w:rsidRPr="00374C91">
        <w:rPr>
          <w:rFonts w:ascii="Times New Roman" w:hAnsi="Times New Roman" w:cs="Times New Roman"/>
          <w:sz w:val="24"/>
          <w:szCs w:val="24"/>
          <w:lang w:val="en-GB"/>
        </w:rPr>
        <w:t xml:space="preserve">carry liability insurance, </w:t>
      </w:r>
    </w:p>
    <w:p w:rsidR="00045BF4" w:rsidRPr="00374C91" w:rsidRDefault="00374C91" w:rsidP="00374C91">
      <w:pPr>
        <w:pStyle w:val="Akapitzlist"/>
        <w:numPr>
          <w:ilvl w:val="0"/>
          <w:numId w:val="31"/>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have</w:t>
      </w:r>
      <w:r w:rsidR="00193DE4" w:rsidRPr="00374C91">
        <w:rPr>
          <w:rFonts w:ascii="Times New Roman" w:hAnsi="Times New Roman" w:cs="Times New Roman"/>
          <w:sz w:val="24"/>
          <w:szCs w:val="24"/>
          <w:lang w:val="en-GB"/>
        </w:rPr>
        <w:t xml:space="preserve"> personal </w:t>
      </w:r>
      <w:r w:rsidR="009409ED" w:rsidRPr="00374C91">
        <w:rPr>
          <w:rFonts w:ascii="Times New Roman" w:hAnsi="Times New Roman" w:cs="Times New Roman"/>
          <w:sz w:val="24"/>
          <w:szCs w:val="24"/>
          <w:lang w:val="en-GB"/>
        </w:rPr>
        <w:t xml:space="preserve">accident </w:t>
      </w:r>
      <w:r w:rsidR="00193DE4" w:rsidRPr="00374C91">
        <w:rPr>
          <w:rFonts w:ascii="Times New Roman" w:hAnsi="Times New Roman" w:cs="Times New Roman"/>
          <w:sz w:val="24"/>
          <w:szCs w:val="24"/>
          <w:lang w:val="en-GB"/>
        </w:rPr>
        <w:t xml:space="preserve">insurance </w:t>
      </w:r>
      <w:r w:rsidR="009409ED" w:rsidRPr="00374C91">
        <w:rPr>
          <w:rFonts w:ascii="Times New Roman" w:hAnsi="Times New Roman" w:cs="Times New Roman"/>
          <w:sz w:val="24"/>
          <w:szCs w:val="24"/>
          <w:lang w:val="en-GB"/>
        </w:rPr>
        <w:t xml:space="preserve">for passengers, including the </w:t>
      </w:r>
      <w:r w:rsidR="00193DE4" w:rsidRPr="00374C91">
        <w:rPr>
          <w:rFonts w:ascii="Times New Roman" w:hAnsi="Times New Roman" w:cs="Times New Roman"/>
          <w:sz w:val="24"/>
          <w:szCs w:val="24"/>
          <w:lang w:val="en-GB"/>
        </w:rPr>
        <w:t xml:space="preserve">Contracting Authority's staff and medical personnel, </w:t>
      </w:r>
    </w:p>
    <w:p w:rsidR="002600BD" w:rsidRDefault="00374C91" w:rsidP="00374C91">
      <w:pPr>
        <w:pStyle w:val="Akapitzlist"/>
        <w:numPr>
          <w:ilvl w:val="0"/>
          <w:numId w:val="31"/>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have</w:t>
      </w:r>
      <w:r w:rsidR="00193DE4" w:rsidRPr="00374C91">
        <w:rPr>
          <w:rFonts w:ascii="Times New Roman" w:hAnsi="Times New Roman" w:cs="Times New Roman"/>
          <w:sz w:val="24"/>
          <w:szCs w:val="24"/>
          <w:lang w:val="en-GB"/>
        </w:rPr>
        <w:t xml:space="preserve"> insurance for </w:t>
      </w:r>
      <w:r w:rsidR="009409ED" w:rsidRPr="00374C91">
        <w:rPr>
          <w:rFonts w:ascii="Times New Roman" w:hAnsi="Times New Roman" w:cs="Times New Roman"/>
          <w:sz w:val="24"/>
          <w:szCs w:val="24"/>
          <w:lang w:val="en-GB"/>
        </w:rPr>
        <w:t xml:space="preserve">goods, including </w:t>
      </w:r>
      <w:r w:rsidR="00915B5B" w:rsidRPr="00374C91">
        <w:rPr>
          <w:rFonts w:ascii="Times New Roman" w:hAnsi="Times New Roman" w:cs="Times New Roman"/>
          <w:sz w:val="24"/>
          <w:szCs w:val="24"/>
          <w:lang w:val="en-GB"/>
        </w:rPr>
        <w:t xml:space="preserve">special goods, carried </w:t>
      </w:r>
      <w:r w:rsidR="009409ED" w:rsidRPr="00374C91">
        <w:rPr>
          <w:rFonts w:ascii="Times New Roman" w:hAnsi="Times New Roman" w:cs="Times New Roman"/>
          <w:sz w:val="24"/>
          <w:szCs w:val="24"/>
          <w:lang w:val="en-GB"/>
        </w:rPr>
        <w:t>on</w:t>
      </w:r>
      <w:r>
        <w:rPr>
          <w:rFonts w:ascii="Times New Roman" w:hAnsi="Times New Roman" w:cs="Times New Roman"/>
          <w:sz w:val="24"/>
          <w:szCs w:val="24"/>
          <w:lang w:val="en-GB"/>
        </w:rPr>
        <w:t xml:space="preserve"> the</w:t>
      </w:r>
      <w:r w:rsidR="009409ED" w:rsidRPr="00374C91">
        <w:rPr>
          <w:rFonts w:ascii="Times New Roman" w:hAnsi="Times New Roman" w:cs="Times New Roman"/>
          <w:sz w:val="24"/>
          <w:szCs w:val="24"/>
          <w:lang w:val="en-GB"/>
        </w:rPr>
        <w:t xml:space="preserve"> board</w:t>
      </w:r>
      <w:r>
        <w:rPr>
          <w:rFonts w:ascii="Times New Roman" w:hAnsi="Times New Roman" w:cs="Times New Roman"/>
          <w:sz w:val="24"/>
          <w:szCs w:val="24"/>
          <w:lang w:val="en-GB"/>
        </w:rPr>
        <w:t xml:space="preserve"> of the</w:t>
      </w:r>
      <w:r w:rsidR="009409ED" w:rsidRPr="00374C91">
        <w:rPr>
          <w:rFonts w:ascii="Times New Roman" w:hAnsi="Times New Roman" w:cs="Times New Roman"/>
          <w:sz w:val="24"/>
          <w:szCs w:val="24"/>
          <w:lang w:val="en-GB"/>
        </w:rPr>
        <w:t xml:space="preserve"> aircraft</w:t>
      </w:r>
      <w:r>
        <w:rPr>
          <w:rFonts w:ascii="Times New Roman" w:hAnsi="Times New Roman" w:cs="Times New Roman"/>
          <w:sz w:val="24"/>
          <w:szCs w:val="24"/>
          <w:lang w:val="en-GB"/>
        </w:rPr>
        <w:t>.</w:t>
      </w:r>
    </w:p>
    <w:p w:rsidR="00374C91" w:rsidRPr="00374C91" w:rsidRDefault="00374C91" w:rsidP="00374C91">
      <w:pPr>
        <w:pStyle w:val="Akapitzlist"/>
        <w:spacing w:after="0" w:line="276" w:lineRule="auto"/>
        <w:ind w:left="360"/>
        <w:jc w:val="both"/>
        <w:rPr>
          <w:rFonts w:ascii="Times New Roman" w:hAnsi="Times New Roman" w:cs="Times New Roman"/>
          <w:sz w:val="24"/>
          <w:szCs w:val="24"/>
          <w:lang w:val="en-GB"/>
        </w:rPr>
      </w:pPr>
    </w:p>
    <w:p w:rsidR="00045BF4" w:rsidRPr="00374C91" w:rsidRDefault="00374C91" w:rsidP="00374C91">
      <w:pPr>
        <w:pStyle w:val="Akapitzlist"/>
        <w:numPr>
          <w:ilvl w:val="0"/>
          <w:numId w:val="21"/>
        </w:numPr>
        <w:spacing w:after="0" w:line="276"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D</w:t>
      </w:r>
      <w:r w:rsidR="00193DE4" w:rsidRPr="00374C91">
        <w:rPr>
          <w:rFonts w:ascii="Times New Roman" w:hAnsi="Times New Roman" w:cs="Times New Roman"/>
          <w:b/>
          <w:bCs/>
          <w:sz w:val="24"/>
          <w:szCs w:val="24"/>
          <w:u w:val="single"/>
          <w:lang w:val="en-GB"/>
        </w:rPr>
        <w:t>amage to aircraft:</w:t>
      </w:r>
    </w:p>
    <w:p w:rsidR="00234D45" w:rsidRDefault="00193DE4" w:rsidP="00374C91">
      <w:p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In the event of damage and/or destruction of individual components of the aircraft, including components of its equipment, the </w:t>
      </w:r>
      <w:r w:rsidR="00374C91" w:rsidRPr="00374C91">
        <w:rPr>
          <w:rFonts w:ascii="Times New Roman" w:hAnsi="Times New Roman" w:cs="Times New Roman"/>
          <w:sz w:val="24"/>
          <w:szCs w:val="24"/>
          <w:lang w:val="en-GB"/>
        </w:rPr>
        <w:t xml:space="preserve">Contracting Authority </w:t>
      </w:r>
      <w:r w:rsidRPr="00374C91">
        <w:rPr>
          <w:rFonts w:ascii="Times New Roman" w:hAnsi="Times New Roman" w:cs="Times New Roman"/>
          <w:sz w:val="24"/>
          <w:szCs w:val="24"/>
          <w:lang w:val="en-GB"/>
        </w:rPr>
        <w:t xml:space="preserve">shall be obliged to repair, replace or otherwise remedy the damage </w:t>
      </w:r>
      <w:r w:rsidR="00DD2099" w:rsidRPr="00374C91">
        <w:rPr>
          <w:rFonts w:ascii="Times New Roman" w:hAnsi="Times New Roman" w:cs="Times New Roman"/>
          <w:sz w:val="24"/>
          <w:szCs w:val="24"/>
          <w:lang w:val="en-GB"/>
        </w:rPr>
        <w:t xml:space="preserve">caused by the damage and/or destruction of the components of the aircraft, </w:t>
      </w:r>
      <w:r w:rsidRPr="00374C91">
        <w:rPr>
          <w:rFonts w:ascii="Times New Roman" w:hAnsi="Times New Roman" w:cs="Times New Roman"/>
          <w:sz w:val="24"/>
          <w:szCs w:val="24"/>
          <w:lang w:val="en-GB"/>
        </w:rPr>
        <w:t xml:space="preserve">only if the damage and/or destruction of these components </w:t>
      </w:r>
      <w:r w:rsidR="00421D18" w:rsidRPr="00374C91">
        <w:rPr>
          <w:rFonts w:ascii="Times New Roman" w:hAnsi="Times New Roman" w:cs="Times New Roman"/>
          <w:sz w:val="24"/>
          <w:szCs w:val="24"/>
          <w:lang w:val="en-GB"/>
        </w:rPr>
        <w:t xml:space="preserve">is due to the intentional </w:t>
      </w:r>
      <w:r w:rsidR="00DD2099" w:rsidRPr="00374C91">
        <w:rPr>
          <w:rFonts w:ascii="Times New Roman" w:hAnsi="Times New Roman" w:cs="Times New Roman"/>
          <w:sz w:val="24"/>
          <w:szCs w:val="24"/>
          <w:lang w:val="en-GB"/>
        </w:rPr>
        <w:t xml:space="preserve">fault of the medical personnel and/or </w:t>
      </w:r>
      <w:r w:rsidR="00421D18" w:rsidRPr="00374C91">
        <w:rPr>
          <w:rFonts w:ascii="Times New Roman" w:hAnsi="Times New Roman" w:cs="Times New Roman"/>
          <w:sz w:val="24"/>
          <w:szCs w:val="24"/>
          <w:lang w:val="en-GB"/>
        </w:rPr>
        <w:t xml:space="preserve">the </w:t>
      </w:r>
      <w:r w:rsidR="00234D45" w:rsidRPr="00374C91">
        <w:rPr>
          <w:rFonts w:ascii="Times New Roman" w:hAnsi="Times New Roman" w:cs="Times New Roman"/>
          <w:sz w:val="24"/>
          <w:szCs w:val="24"/>
          <w:lang w:val="en-GB"/>
        </w:rPr>
        <w:t>Contracting Authority</w:t>
      </w:r>
      <w:r w:rsidR="00234D45">
        <w:rPr>
          <w:rFonts w:ascii="Times New Roman" w:hAnsi="Times New Roman" w:cs="Times New Roman"/>
          <w:sz w:val="24"/>
          <w:szCs w:val="24"/>
          <w:lang w:val="en-GB"/>
        </w:rPr>
        <w:t>’s</w:t>
      </w:r>
      <w:r w:rsidR="00234D45" w:rsidRPr="00374C91">
        <w:rPr>
          <w:rFonts w:ascii="Times New Roman" w:hAnsi="Times New Roman" w:cs="Times New Roman"/>
          <w:sz w:val="24"/>
          <w:szCs w:val="24"/>
          <w:lang w:val="en-GB"/>
        </w:rPr>
        <w:t xml:space="preserve"> </w:t>
      </w:r>
      <w:r w:rsidR="00421D18" w:rsidRPr="00374C91">
        <w:rPr>
          <w:rFonts w:ascii="Times New Roman" w:hAnsi="Times New Roman" w:cs="Times New Roman"/>
          <w:sz w:val="24"/>
          <w:szCs w:val="24"/>
          <w:lang w:val="en-GB"/>
        </w:rPr>
        <w:t xml:space="preserve">personnel </w:t>
      </w:r>
      <w:r w:rsidR="00DD2099" w:rsidRPr="00374C91">
        <w:rPr>
          <w:rFonts w:ascii="Times New Roman" w:hAnsi="Times New Roman" w:cs="Times New Roman"/>
          <w:sz w:val="24"/>
          <w:szCs w:val="24"/>
          <w:lang w:val="en-GB"/>
        </w:rPr>
        <w:t xml:space="preserve">(intentional act to cause damage). </w:t>
      </w:r>
    </w:p>
    <w:p w:rsidR="00045BF4" w:rsidRPr="00374C91" w:rsidRDefault="00E50581" w:rsidP="00374C91">
      <w:pPr>
        <w:spacing w:after="0" w:line="276" w:lineRule="auto"/>
        <w:jc w:val="both"/>
        <w:rPr>
          <w:rFonts w:ascii="Times New Roman" w:hAnsi="Times New Roman" w:cs="Times New Roman"/>
          <w:sz w:val="24"/>
          <w:szCs w:val="24"/>
          <w:lang w:val="en-GB"/>
        </w:rPr>
      </w:pPr>
      <w:r w:rsidRPr="00374C91">
        <w:rPr>
          <w:rFonts w:ascii="Times New Roman" w:hAnsi="Times New Roman" w:cs="Times New Roman"/>
          <w:sz w:val="24"/>
          <w:szCs w:val="24"/>
          <w:lang w:val="en-GB"/>
        </w:rPr>
        <w:t xml:space="preserve">In other cases, </w:t>
      </w:r>
      <w:r w:rsidR="002600BD" w:rsidRPr="00374C91">
        <w:rPr>
          <w:rFonts w:ascii="Times New Roman" w:hAnsi="Times New Roman" w:cs="Times New Roman"/>
          <w:sz w:val="24"/>
          <w:szCs w:val="24"/>
          <w:lang w:val="en-GB"/>
        </w:rPr>
        <w:t xml:space="preserve">including where the damage to the aircraft by the </w:t>
      </w:r>
      <w:r w:rsidR="00234D45" w:rsidRPr="00374C91">
        <w:rPr>
          <w:rFonts w:ascii="Times New Roman" w:hAnsi="Times New Roman" w:cs="Times New Roman"/>
          <w:sz w:val="24"/>
          <w:szCs w:val="24"/>
          <w:lang w:val="en-GB"/>
        </w:rPr>
        <w:t>Contracting Authority</w:t>
      </w:r>
      <w:r w:rsidR="00234D45">
        <w:rPr>
          <w:rFonts w:ascii="Times New Roman" w:hAnsi="Times New Roman" w:cs="Times New Roman"/>
          <w:sz w:val="24"/>
          <w:szCs w:val="24"/>
          <w:lang w:val="en-GB"/>
        </w:rPr>
        <w:t>’s</w:t>
      </w:r>
      <w:r w:rsidR="00234D45" w:rsidRPr="00374C91">
        <w:rPr>
          <w:rFonts w:ascii="Times New Roman" w:hAnsi="Times New Roman" w:cs="Times New Roman"/>
          <w:sz w:val="24"/>
          <w:szCs w:val="24"/>
          <w:lang w:val="en-GB"/>
        </w:rPr>
        <w:t xml:space="preserve"> </w:t>
      </w:r>
      <w:r w:rsidR="002600BD" w:rsidRPr="00374C91">
        <w:rPr>
          <w:rFonts w:ascii="Times New Roman" w:hAnsi="Times New Roman" w:cs="Times New Roman"/>
          <w:sz w:val="24"/>
          <w:szCs w:val="24"/>
          <w:lang w:val="en-GB"/>
        </w:rPr>
        <w:t xml:space="preserve">personnel and/ or medical personnel was intentional, but was necessary to save health and/or life or to ensure the safety of passengers, </w:t>
      </w:r>
      <w:r w:rsidR="00234D45" w:rsidRPr="00374C91">
        <w:rPr>
          <w:rFonts w:ascii="Times New Roman" w:hAnsi="Times New Roman" w:cs="Times New Roman"/>
          <w:sz w:val="24"/>
          <w:szCs w:val="24"/>
          <w:lang w:val="en-GB"/>
        </w:rPr>
        <w:t>Contracting Authority</w:t>
      </w:r>
      <w:r w:rsidR="00234D45">
        <w:rPr>
          <w:rFonts w:ascii="Times New Roman" w:hAnsi="Times New Roman" w:cs="Times New Roman"/>
          <w:sz w:val="24"/>
          <w:szCs w:val="24"/>
          <w:lang w:val="en-GB"/>
        </w:rPr>
        <w:t>’s</w:t>
      </w:r>
      <w:r w:rsidR="00234D45" w:rsidRPr="00374C91">
        <w:rPr>
          <w:rFonts w:ascii="Times New Roman" w:hAnsi="Times New Roman" w:cs="Times New Roman"/>
          <w:sz w:val="24"/>
          <w:szCs w:val="24"/>
          <w:lang w:val="en-GB"/>
        </w:rPr>
        <w:t xml:space="preserve"> </w:t>
      </w:r>
      <w:r w:rsidR="002600BD" w:rsidRPr="00374C91">
        <w:rPr>
          <w:rFonts w:ascii="Times New Roman" w:hAnsi="Times New Roman" w:cs="Times New Roman"/>
          <w:sz w:val="24"/>
          <w:szCs w:val="24"/>
          <w:lang w:val="en-GB"/>
        </w:rPr>
        <w:t xml:space="preserve">personnel, medical personnel, flight crew and/or members of the public, the </w:t>
      </w:r>
      <w:r w:rsidRPr="00374C91">
        <w:rPr>
          <w:rFonts w:ascii="Times New Roman" w:hAnsi="Times New Roman" w:cs="Times New Roman"/>
          <w:sz w:val="24"/>
          <w:szCs w:val="24"/>
          <w:lang w:val="en-GB"/>
        </w:rPr>
        <w:t xml:space="preserve">repair of the aircraft shall be charged to the Contractor. </w:t>
      </w:r>
    </w:p>
    <w:sectPr w:rsidR="00045BF4" w:rsidRPr="00374C9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86D" w:rsidRDefault="00A2586D" w:rsidP="006857BF">
      <w:pPr>
        <w:spacing w:after="0" w:line="240" w:lineRule="auto"/>
      </w:pPr>
      <w:r>
        <w:separator/>
      </w:r>
    </w:p>
  </w:endnote>
  <w:endnote w:type="continuationSeparator" w:id="0">
    <w:p w:rsidR="00A2586D" w:rsidRDefault="00A2586D" w:rsidP="0068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86D" w:rsidRDefault="00A2586D" w:rsidP="006857BF">
      <w:pPr>
        <w:spacing w:after="0" w:line="240" w:lineRule="auto"/>
      </w:pPr>
      <w:r>
        <w:separator/>
      </w:r>
    </w:p>
  </w:footnote>
  <w:footnote w:type="continuationSeparator" w:id="0">
    <w:p w:rsidR="00A2586D" w:rsidRDefault="00A2586D" w:rsidP="00685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F4" w:rsidRDefault="00193DE4">
    <w:pPr>
      <w:pStyle w:val="Nagwek"/>
    </w:pPr>
    <w:bookmarkStart w:id="1" w:name="_Hlk144959405"/>
    <w:bookmarkStart w:id="2" w:name="_Hlk144959406"/>
    <w:r>
      <w:rPr>
        <w:noProof/>
        <w:lang w:eastAsia="pl-PL" w:bidi="sa-IN"/>
      </w:rPr>
      <w:drawing>
        <wp:anchor distT="0" distB="0" distL="114300" distR="114300" simplePos="0" relativeHeight="251660288" behindDoc="0" locked="0" layoutInCell="1" allowOverlap="1" wp14:anchorId="33DFCCCA" wp14:editId="2BC020C6">
          <wp:simplePos x="0" y="0"/>
          <wp:positionH relativeFrom="margin">
            <wp:align>left</wp:align>
          </wp:positionH>
          <wp:positionV relativeFrom="paragraph">
            <wp:posOffset>-76835</wp:posOffset>
          </wp:positionV>
          <wp:extent cx="2065020" cy="752475"/>
          <wp:effectExtent l="0" t="0" r="0" b="9525"/>
          <wp:wrapNone/>
          <wp:docPr id="1" name="Obraz 1"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bidi="sa-IN"/>
      </w:rPr>
      <mc:AlternateContent>
        <mc:Choice Requires="wps">
          <w:drawing>
            <wp:anchor distT="0" distB="0" distL="114300" distR="114300" simplePos="0" relativeHeight="251659264" behindDoc="0" locked="0" layoutInCell="1" allowOverlap="1" wp14:anchorId="04B61909" wp14:editId="58EB1E39">
              <wp:simplePos x="0" y="0"/>
              <wp:positionH relativeFrom="margin">
                <wp:align>left</wp:align>
              </wp:positionH>
              <wp:positionV relativeFrom="paragraph">
                <wp:posOffset>789940</wp:posOffset>
              </wp:positionV>
              <wp:extent cx="5810250" cy="0"/>
              <wp:effectExtent l="0" t="0" r="0" b="0"/>
              <wp:wrapNone/>
              <wp:docPr id="1916984436" name="Łącznik prosty 1916984436"/>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Łącznik prosty 191698443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4472c4 [3204]"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" from="0,62.2pt" to="457.5pt,62.2pt" w14:anchorId="454A2E7C">
              <v:stroke joinstyle="miter"/>
              <w10:wrap anchorx="margin"/>
            </v:line>
          </w:pict>
        </mc:Fallback>
      </mc:AlternateContent>
    </w:r>
    <w:r w:rsidRPr="00365F37">
      <w:rPr>
        <w:noProof/>
        <w:color w:val="FFFFFF" w:themeColor="background1"/>
      </w:rPr>
      <w:t xml:space="preserve">                                                                                               </w:t>
    </w:r>
    <w:r w:rsidR="006342DF">
      <w:rPr>
        <w:noProof/>
        <w:lang w:eastAsia="pl-PL" w:bidi="sa-IN"/>
      </w:rPr>
      <w:drawing>
        <wp:inline distT="0" distB="0" distL="0" distR="0" wp14:anchorId="00061E66" wp14:editId="05C8DBDE">
          <wp:extent cx="2723166" cy="572195"/>
          <wp:effectExtent l="0" t="0" r="1270" b="0"/>
          <wp:docPr id="2" name="Obraz 2" descr="Funded by the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ed by the 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9558" cy="584044"/>
                  </a:xfrm>
                  <a:prstGeom prst="rect">
                    <a:avLst/>
                  </a:prstGeom>
                  <a:noFill/>
                  <a:ln>
                    <a:noFill/>
                  </a:ln>
                </pic:spPr>
              </pic:pic>
            </a:graphicData>
          </a:graphic>
        </wp:inline>
      </w:drawing>
    </w:r>
  </w:p>
  <w:p w:rsidR="006857BF" w:rsidRDefault="006857BF" w:rsidP="006857BF">
    <w:pPr>
      <w:pStyle w:val="Nagwek"/>
    </w:pPr>
  </w:p>
  <w:bookmarkEnd w:id="1"/>
  <w:bookmarkEnd w:id="2"/>
  <w:p w:rsidR="006857BF" w:rsidRPr="00365F37" w:rsidRDefault="006857BF" w:rsidP="006857BF">
    <w:pPr>
      <w:pStyle w:val="Nagwek"/>
    </w:pPr>
  </w:p>
  <w:p w:rsidR="006857BF" w:rsidRDefault="006857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F632B"/>
    <w:multiLevelType w:val="hybridMultilevel"/>
    <w:tmpl w:val="7A3234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7BE04A0"/>
    <w:multiLevelType w:val="hybridMultilevel"/>
    <w:tmpl w:val="4CB4F0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9E29DF"/>
    <w:multiLevelType w:val="hybridMultilevel"/>
    <w:tmpl w:val="F71E0466"/>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D7A0B9B"/>
    <w:multiLevelType w:val="hybridMultilevel"/>
    <w:tmpl w:val="F8AEF192"/>
    <w:lvl w:ilvl="0" w:tplc="0415000B">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 w15:restartNumberingAfterBreak="0">
    <w:nsid w:val="20045EEA"/>
    <w:multiLevelType w:val="hybridMultilevel"/>
    <w:tmpl w:val="B740AEA2"/>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27F1614"/>
    <w:multiLevelType w:val="hybridMultilevel"/>
    <w:tmpl w:val="1B4A3384"/>
    <w:lvl w:ilvl="0" w:tplc="D0F0105E">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65C4646"/>
    <w:multiLevelType w:val="hybridMultilevel"/>
    <w:tmpl w:val="74A8BC5E"/>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8AC7B3E"/>
    <w:multiLevelType w:val="hybridMultilevel"/>
    <w:tmpl w:val="A664C2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4B4A3E"/>
    <w:multiLevelType w:val="hybridMultilevel"/>
    <w:tmpl w:val="9F0AE5A0"/>
    <w:lvl w:ilvl="0" w:tplc="D430C7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832EE5"/>
    <w:multiLevelType w:val="hybridMultilevel"/>
    <w:tmpl w:val="C0CCD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0277236"/>
    <w:multiLevelType w:val="hybridMultilevel"/>
    <w:tmpl w:val="D97878E4"/>
    <w:lvl w:ilvl="0" w:tplc="04150015">
      <w:start w:val="1"/>
      <w:numFmt w:val="upp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360CFE"/>
    <w:multiLevelType w:val="hybridMultilevel"/>
    <w:tmpl w:val="435A57AE"/>
    <w:lvl w:ilvl="0" w:tplc="E42876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62D106B"/>
    <w:multiLevelType w:val="hybridMultilevel"/>
    <w:tmpl w:val="E6387896"/>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ACD1563"/>
    <w:multiLevelType w:val="hybridMultilevel"/>
    <w:tmpl w:val="6FA0B78A"/>
    <w:lvl w:ilvl="0" w:tplc="B24451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3C794F"/>
    <w:multiLevelType w:val="hybridMultilevel"/>
    <w:tmpl w:val="A4DE8510"/>
    <w:lvl w:ilvl="0" w:tplc="D20801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746670"/>
    <w:multiLevelType w:val="hybridMultilevel"/>
    <w:tmpl w:val="2BF0F8D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40984C04"/>
    <w:multiLevelType w:val="hybridMultilevel"/>
    <w:tmpl w:val="3C56FCBA"/>
    <w:lvl w:ilvl="0" w:tplc="5E78B9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AF71BE9"/>
    <w:multiLevelType w:val="hybridMultilevel"/>
    <w:tmpl w:val="4956BBC8"/>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C621498"/>
    <w:multiLevelType w:val="hybridMultilevel"/>
    <w:tmpl w:val="DC2054C4"/>
    <w:lvl w:ilvl="0" w:tplc="820A19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237912"/>
    <w:multiLevelType w:val="hybridMultilevel"/>
    <w:tmpl w:val="93E41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CF1937"/>
    <w:multiLevelType w:val="hybridMultilevel"/>
    <w:tmpl w:val="76DA1ED4"/>
    <w:lvl w:ilvl="0" w:tplc="04150019">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1C24749"/>
    <w:multiLevelType w:val="hybridMultilevel"/>
    <w:tmpl w:val="0952E82A"/>
    <w:lvl w:ilvl="0" w:tplc="04150005">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2" w15:restartNumberingAfterBreak="0">
    <w:nsid w:val="54812343"/>
    <w:multiLevelType w:val="hybridMultilevel"/>
    <w:tmpl w:val="10E684AA"/>
    <w:lvl w:ilvl="0" w:tplc="0415000B">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3" w15:restartNumberingAfterBreak="0">
    <w:nsid w:val="56663CF8"/>
    <w:multiLevelType w:val="hybridMultilevel"/>
    <w:tmpl w:val="B68CCE2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6F703EF"/>
    <w:multiLevelType w:val="hybridMultilevel"/>
    <w:tmpl w:val="C0CCD03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8C421B6"/>
    <w:multiLevelType w:val="hybridMultilevel"/>
    <w:tmpl w:val="9508BE3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B1A3C71"/>
    <w:multiLevelType w:val="hybridMultilevel"/>
    <w:tmpl w:val="E0E0ADCA"/>
    <w:lvl w:ilvl="0" w:tplc="0415000B">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7" w15:restartNumberingAfterBreak="0">
    <w:nsid w:val="5E7C066B"/>
    <w:multiLevelType w:val="hybridMultilevel"/>
    <w:tmpl w:val="F186372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2AD652A"/>
    <w:multiLevelType w:val="hybridMultilevel"/>
    <w:tmpl w:val="A4D640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A61FBF"/>
    <w:multiLevelType w:val="hybridMultilevel"/>
    <w:tmpl w:val="A3F46CD0"/>
    <w:lvl w:ilvl="0" w:tplc="F6A48866">
      <w:start w:val="1"/>
      <w:numFmt w:val="lowerLetter"/>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6A837ABC"/>
    <w:multiLevelType w:val="hybridMultilevel"/>
    <w:tmpl w:val="E8489682"/>
    <w:lvl w:ilvl="0" w:tplc="A63E2478">
      <w:start w:val="1"/>
      <w:numFmt w:val="decimal"/>
      <w:lvlText w:val="%1."/>
      <w:lvlJc w:val="left"/>
      <w:pPr>
        <w:ind w:left="360" w:hanging="360"/>
      </w:pPr>
      <w:rPr>
        <w:rFonts w:ascii="Times New Roman" w:eastAsiaTheme="minorHAnsi" w:hAnsi="Times New Roman" w:cs="Times New Roman"/>
        <w:b w:val="0"/>
        <w:bCs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1" w15:restartNumberingAfterBreak="0">
    <w:nsid w:val="6C87469A"/>
    <w:multiLevelType w:val="hybridMultilevel"/>
    <w:tmpl w:val="A5424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225413C"/>
    <w:multiLevelType w:val="hybridMultilevel"/>
    <w:tmpl w:val="AED24E8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3D452AE"/>
    <w:multiLevelType w:val="hybridMultilevel"/>
    <w:tmpl w:val="4DAE7C12"/>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9"/>
  </w:num>
  <w:num w:numId="2">
    <w:abstractNumId w:val="23"/>
  </w:num>
  <w:num w:numId="3">
    <w:abstractNumId w:val="9"/>
  </w:num>
  <w:num w:numId="4">
    <w:abstractNumId w:val="15"/>
  </w:num>
  <w:num w:numId="5">
    <w:abstractNumId w:val="29"/>
  </w:num>
  <w:num w:numId="6">
    <w:abstractNumId w:val="24"/>
  </w:num>
  <w:num w:numId="7">
    <w:abstractNumId w:val="20"/>
  </w:num>
  <w:num w:numId="8">
    <w:abstractNumId w:val="28"/>
  </w:num>
  <w:num w:numId="9">
    <w:abstractNumId w:val="0"/>
  </w:num>
  <w:num w:numId="10">
    <w:abstractNumId w:val="13"/>
  </w:num>
  <w:num w:numId="11">
    <w:abstractNumId w:val="10"/>
  </w:num>
  <w:num w:numId="12">
    <w:abstractNumId w:val="30"/>
  </w:num>
  <w:num w:numId="13">
    <w:abstractNumId w:val="2"/>
  </w:num>
  <w:num w:numId="14">
    <w:abstractNumId w:val="16"/>
  </w:num>
  <w:num w:numId="15">
    <w:abstractNumId w:val="17"/>
  </w:num>
  <w:num w:numId="16">
    <w:abstractNumId w:val="8"/>
  </w:num>
  <w:num w:numId="17">
    <w:abstractNumId w:val="5"/>
  </w:num>
  <w:num w:numId="18">
    <w:abstractNumId w:val="14"/>
  </w:num>
  <w:num w:numId="19">
    <w:abstractNumId w:val="21"/>
  </w:num>
  <w:num w:numId="20">
    <w:abstractNumId w:val="11"/>
  </w:num>
  <w:num w:numId="21">
    <w:abstractNumId w:val="27"/>
  </w:num>
  <w:num w:numId="22">
    <w:abstractNumId w:val="33"/>
  </w:num>
  <w:num w:numId="23">
    <w:abstractNumId w:val="22"/>
  </w:num>
  <w:num w:numId="24">
    <w:abstractNumId w:val="3"/>
  </w:num>
  <w:num w:numId="25">
    <w:abstractNumId w:val="26"/>
  </w:num>
  <w:num w:numId="26">
    <w:abstractNumId w:val="4"/>
  </w:num>
  <w:num w:numId="27">
    <w:abstractNumId w:val="18"/>
  </w:num>
  <w:num w:numId="28">
    <w:abstractNumId w:val="12"/>
  </w:num>
  <w:num w:numId="29">
    <w:abstractNumId w:val="7"/>
  </w:num>
  <w:num w:numId="30">
    <w:abstractNumId w:val="32"/>
  </w:num>
  <w:num w:numId="31">
    <w:abstractNumId w:val="25"/>
  </w:num>
  <w:num w:numId="32">
    <w:abstractNumId w:val="1"/>
  </w:num>
  <w:num w:numId="33">
    <w:abstractNumId w:val="3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46"/>
    <w:rsid w:val="0001518A"/>
    <w:rsid w:val="00045BF4"/>
    <w:rsid w:val="00055492"/>
    <w:rsid w:val="0007742B"/>
    <w:rsid w:val="00095334"/>
    <w:rsid w:val="000A7F82"/>
    <w:rsid w:val="000B6D28"/>
    <w:rsid w:val="000E7429"/>
    <w:rsid w:val="00106CC8"/>
    <w:rsid w:val="001154C2"/>
    <w:rsid w:val="00132343"/>
    <w:rsid w:val="00153484"/>
    <w:rsid w:val="00161A6E"/>
    <w:rsid w:val="00185E87"/>
    <w:rsid w:val="00193DE4"/>
    <w:rsid w:val="002209B9"/>
    <w:rsid w:val="00234D45"/>
    <w:rsid w:val="00246B30"/>
    <w:rsid w:val="00253B53"/>
    <w:rsid w:val="00257884"/>
    <w:rsid w:val="002600BD"/>
    <w:rsid w:val="00266294"/>
    <w:rsid w:val="002800BF"/>
    <w:rsid w:val="00281001"/>
    <w:rsid w:val="00283AC6"/>
    <w:rsid w:val="002C4196"/>
    <w:rsid w:val="002D12FB"/>
    <w:rsid w:val="002D418F"/>
    <w:rsid w:val="002E67A6"/>
    <w:rsid w:val="002F366A"/>
    <w:rsid w:val="0032197E"/>
    <w:rsid w:val="003440EC"/>
    <w:rsid w:val="00350E85"/>
    <w:rsid w:val="00374C91"/>
    <w:rsid w:val="00384921"/>
    <w:rsid w:val="003A0951"/>
    <w:rsid w:val="003B2116"/>
    <w:rsid w:val="003B5812"/>
    <w:rsid w:val="003D1C85"/>
    <w:rsid w:val="00421D18"/>
    <w:rsid w:val="00435838"/>
    <w:rsid w:val="00440818"/>
    <w:rsid w:val="004441E2"/>
    <w:rsid w:val="0045242D"/>
    <w:rsid w:val="00454829"/>
    <w:rsid w:val="004623BE"/>
    <w:rsid w:val="004B1E0B"/>
    <w:rsid w:val="004B202C"/>
    <w:rsid w:val="004D6667"/>
    <w:rsid w:val="004F09BE"/>
    <w:rsid w:val="004F307D"/>
    <w:rsid w:val="00521C58"/>
    <w:rsid w:val="005259FA"/>
    <w:rsid w:val="00536E55"/>
    <w:rsid w:val="00560688"/>
    <w:rsid w:val="005974E0"/>
    <w:rsid w:val="005B3231"/>
    <w:rsid w:val="005B6840"/>
    <w:rsid w:val="005D7BB2"/>
    <w:rsid w:val="006217F1"/>
    <w:rsid w:val="0062320D"/>
    <w:rsid w:val="006342DF"/>
    <w:rsid w:val="00634A10"/>
    <w:rsid w:val="00652980"/>
    <w:rsid w:val="00662A25"/>
    <w:rsid w:val="006638C9"/>
    <w:rsid w:val="00673896"/>
    <w:rsid w:val="006857BF"/>
    <w:rsid w:val="006A4CE6"/>
    <w:rsid w:val="006A4EBE"/>
    <w:rsid w:val="006D3D81"/>
    <w:rsid w:val="006D5609"/>
    <w:rsid w:val="006D7E46"/>
    <w:rsid w:val="00705F61"/>
    <w:rsid w:val="0076746F"/>
    <w:rsid w:val="007730CB"/>
    <w:rsid w:val="007B2A33"/>
    <w:rsid w:val="007D25CE"/>
    <w:rsid w:val="007D44BE"/>
    <w:rsid w:val="00812D43"/>
    <w:rsid w:val="0082658D"/>
    <w:rsid w:val="00863081"/>
    <w:rsid w:val="008A4527"/>
    <w:rsid w:val="00903183"/>
    <w:rsid w:val="00915B5B"/>
    <w:rsid w:val="00935538"/>
    <w:rsid w:val="009409ED"/>
    <w:rsid w:val="00946280"/>
    <w:rsid w:val="00950AE4"/>
    <w:rsid w:val="0098131F"/>
    <w:rsid w:val="00982560"/>
    <w:rsid w:val="009859AE"/>
    <w:rsid w:val="009B2693"/>
    <w:rsid w:val="009B3D46"/>
    <w:rsid w:val="009E7DF0"/>
    <w:rsid w:val="00A064CB"/>
    <w:rsid w:val="00A12846"/>
    <w:rsid w:val="00A20CC3"/>
    <w:rsid w:val="00A22CB2"/>
    <w:rsid w:val="00A2586D"/>
    <w:rsid w:val="00A47FA7"/>
    <w:rsid w:val="00A667FF"/>
    <w:rsid w:val="00A77BF7"/>
    <w:rsid w:val="00A82FC7"/>
    <w:rsid w:val="00A836FF"/>
    <w:rsid w:val="00A87241"/>
    <w:rsid w:val="00A90802"/>
    <w:rsid w:val="00A96375"/>
    <w:rsid w:val="00AA2C06"/>
    <w:rsid w:val="00AF740D"/>
    <w:rsid w:val="00B24135"/>
    <w:rsid w:val="00B46F9A"/>
    <w:rsid w:val="00B52FC8"/>
    <w:rsid w:val="00B551AE"/>
    <w:rsid w:val="00B57075"/>
    <w:rsid w:val="00B73B92"/>
    <w:rsid w:val="00BA5EA8"/>
    <w:rsid w:val="00C14FCB"/>
    <w:rsid w:val="00C2188F"/>
    <w:rsid w:val="00C62307"/>
    <w:rsid w:val="00C8684D"/>
    <w:rsid w:val="00CE20C9"/>
    <w:rsid w:val="00CE2D46"/>
    <w:rsid w:val="00D270A8"/>
    <w:rsid w:val="00D47599"/>
    <w:rsid w:val="00D85303"/>
    <w:rsid w:val="00D92F10"/>
    <w:rsid w:val="00D9565A"/>
    <w:rsid w:val="00D96B87"/>
    <w:rsid w:val="00DB2C47"/>
    <w:rsid w:val="00DB3C91"/>
    <w:rsid w:val="00DC740F"/>
    <w:rsid w:val="00DD2099"/>
    <w:rsid w:val="00DE61A5"/>
    <w:rsid w:val="00E04445"/>
    <w:rsid w:val="00E34A57"/>
    <w:rsid w:val="00E425AF"/>
    <w:rsid w:val="00E4798F"/>
    <w:rsid w:val="00E50581"/>
    <w:rsid w:val="00EA136C"/>
    <w:rsid w:val="00EC2809"/>
    <w:rsid w:val="00EF034F"/>
    <w:rsid w:val="00EF0EE3"/>
    <w:rsid w:val="00EF4096"/>
    <w:rsid w:val="00EF56AC"/>
    <w:rsid w:val="00F02B4C"/>
    <w:rsid w:val="00F6396C"/>
    <w:rsid w:val="00F95285"/>
    <w:rsid w:val="00F9795C"/>
    <w:rsid w:val="00FD6BFA"/>
    <w:rsid w:val="00FE29BE"/>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D5768-1C21-4BEA-806C-8C8227BA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Akapit z listą BS,lp1,Preambuła,sw tekst,Colorful Shading - Accent 31,Light List - Accent 51,Bulleted list,Bullet List,FooterText,numbered,List Paragraph1,Paragraphe de liste1"/>
    <w:basedOn w:val="Normalny"/>
    <w:link w:val="AkapitzlistZnak"/>
    <w:uiPriority w:val="34"/>
    <w:qFormat/>
    <w:rsid w:val="006D7E46"/>
    <w:pPr>
      <w:ind w:left="720"/>
      <w:contextualSpacing/>
    </w:pPr>
  </w:style>
  <w:style w:type="character" w:styleId="Odwoaniedokomentarza">
    <w:name w:val="annotation reference"/>
    <w:basedOn w:val="Domylnaczcionkaakapitu"/>
    <w:uiPriority w:val="99"/>
    <w:semiHidden/>
    <w:unhideWhenUsed/>
    <w:rsid w:val="005974E0"/>
    <w:rPr>
      <w:sz w:val="16"/>
      <w:szCs w:val="16"/>
    </w:rPr>
  </w:style>
  <w:style w:type="paragraph" w:styleId="Tekstkomentarza">
    <w:name w:val="annotation text"/>
    <w:basedOn w:val="Normalny"/>
    <w:link w:val="TekstkomentarzaZnak"/>
    <w:uiPriority w:val="99"/>
    <w:unhideWhenUsed/>
    <w:rsid w:val="005974E0"/>
    <w:pPr>
      <w:spacing w:line="240" w:lineRule="auto"/>
    </w:pPr>
    <w:rPr>
      <w:sz w:val="20"/>
      <w:szCs w:val="20"/>
    </w:rPr>
  </w:style>
  <w:style w:type="character" w:customStyle="1" w:styleId="TekstkomentarzaZnak">
    <w:name w:val="Tekst komentarza Znak"/>
    <w:basedOn w:val="Domylnaczcionkaakapitu"/>
    <w:link w:val="Tekstkomentarza"/>
    <w:uiPriority w:val="99"/>
    <w:rsid w:val="005974E0"/>
    <w:rPr>
      <w:sz w:val="20"/>
      <w:szCs w:val="20"/>
    </w:rPr>
  </w:style>
  <w:style w:type="paragraph" w:styleId="Tematkomentarza">
    <w:name w:val="annotation subject"/>
    <w:basedOn w:val="Tekstkomentarza"/>
    <w:next w:val="Tekstkomentarza"/>
    <w:link w:val="TematkomentarzaZnak"/>
    <w:uiPriority w:val="99"/>
    <w:semiHidden/>
    <w:unhideWhenUsed/>
    <w:rsid w:val="005974E0"/>
    <w:rPr>
      <w:b/>
      <w:bCs/>
    </w:rPr>
  </w:style>
  <w:style w:type="character" w:customStyle="1" w:styleId="TematkomentarzaZnak">
    <w:name w:val="Temat komentarza Znak"/>
    <w:basedOn w:val="TekstkomentarzaZnak"/>
    <w:link w:val="Tematkomentarza"/>
    <w:uiPriority w:val="99"/>
    <w:semiHidden/>
    <w:rsid w:val="005974E0"/>
    <w:rPr>
      <w:b/>
      <w:bCs/>
      <w:sz w:val="20"/>
      <w:szCs w:val="20"/>
    </w:rPr>
  </w:style>
  <w:style w:type="paragraph" w:styleId="Nagwek">
    <w:name w:val="header"/>
    <w:basedOn w:val="Normalny"/>
    <w:link w:val="NagwekZnak"/>
    <w:uiPriority w:val="99"/>
    <w:unhideWhenUsed/>
    <w:rsid w:val="006857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7BF"/>
  </w:style>
  <w:style w:type="paragraph" w:styleId="Stopka">
    <w:name w:val="footer"/>
    <w:basedOn w:val="Normalny"/>
    <w:link w:val="StopkaZnak"/>
    <w:uiPriority w:val="99"/>
    <w:unhideWhenUsed/>
    <w:rsid w:val="006857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7BF"/>
  </w:style>
  <w:style w:type="character" w:customStyle="1" w:styleId="AkapitzlistZnak">
    <w:name w:val="Akapit z listą Znak"/>
    <w:aliases w:val="normalny tekst Znak,L1 Znak,Numerowanie Znak,List Paragraph Znak,Akapit z listą5 Znak,Akapit z listą BS Znak,lp1 Znak,Preambuła Znak,sw tekst Znak,Colorful Shading - Accent 31 Znak,Light List - Accent 51 Znak,Bulleted list Znak"/>
    <w:link w:val="Akapitzlist"/>
    <w:uiPriority w:val="34"/>
    <w:qFormat/>
    <w:locked/>
    <w:rsid w:val="007D44BE"/>
  </w:style>
  <w:style w:type="character" w:customStyle="1" w:styleId="cf01">
    <w:name w:val="cf01"/>
    <w:basedOn w:val="Domylnaczcionkaakapitu"/>
    <w:rsid w:val="00440818"/>
    <w:rPr>
      <w:rFonts w:ascii="Segoe UI" w:hAnsi="Segoe UI" w:cs="Segoe UI" w:hint="default"/>
      <w:sz w:val="18"/>
      <w:szCs w:val="18"/>
    </w:rPr>
  </w:style>
  <w:style w:type="paragraph" w:styleId="Poprawka">
    <w:name w:val="Revision"/>
    <w:hidden/>
    <w:uiPriority w:val="99"/>
    <w:semiHidden/>
    <w:rsid w:val="00E34A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3519">
      <w:bodyDiv w:val="1"/>
      <w:marLeft w:val="0"/>
      <w:marRight w:val="0"/>
      <w:marTop w:val="0"/>
      <w:marBottom w:val="0"/>
      <w:divBdr>
        <w:top w:val="none" w:sz="0" w:space="0" w:color="auto"/>
        <w:left w:val="none" w:sz="0" w:space="0" w:color="auto"/>
        <w:bottom w:val="none" w:sz="0" w:space="0" w:color="auto"/>
        <w:right w:val="none" w:sz="0" w:space="0" w:color="auto"/>
      </w:divBdr>
    </w:div>
    <w:div w:id="362633775">
      <w:bodyDiv w:val="1"/>
      <w:marLeft w:val="0"/>
      <w:marRight w:val="0"/>
      <w:marTop w:val="0"/>
      <w:marBottom w:val="0"/>
      <w:divBdr>
        <w:top w:val="none" w:sz="0" w:space="0" w:color="auto"/>
        <w:left w:val="none" w:sz="0" w:space="0" w:color="auto"/>
        <w:bottom w:val="none" w:sz="0" w:space="0" w:color="auto"/>
        <w:right w:val="none" w:sz="0" w:space="0" w:color="auto"/>
      </w:divBdr>
    </w:div>
    <w:div w:id="609360301">
      <w:bodyDiv w:val="1"/>
      <w:marLeft w:val="0"/>
      <w:marRight w:val="0"/>
      <w:marTop w:val="0"/>
      <w:marBottom w:val="0"/>
      <w:divBdr>
        <w:top w:val="none" w:sz="0" w:space="0" w:color="auto"/>
        <w:left w:val="none" w:sz="0" w:space="0" w:color="auto"/>
        <w:bottom w:val="none" w:sz="0" w:space="0" w:color="auto"/>
        <w:right w:val="none" w:sz="0" w:space="0" w:color="auto"/>
      </w:divBdr>
    </w:div>
    <w:div w:id="700323230">
      <w:bodyDiv w:val="1"/>
      <w:marLeft w:val="0"/>
      <w:marRight w:val="0"/>
      <w:marTop w:val="0"/>
      <w:marBottom w:val="0"/>
      <w:divBdr>
        <w:top w:val="none" w:sz="0" w:space="0" w:color="auto"/>
        <w:left w:val="none" w:sz="0" w:space="0" w:color="auto"/>
        <w:bottom w:val="none" w:sz="0" w:space="0" w:color="auto"/>
        <w:right w:val="none" w:sz="0" w:space="0" w:color="auto"/>
      </w:divBdr>
    </w:div>
    <w:div w:id="713312550">
      <w:bodyDiv w:val="1"/>
      <w:marLeft w:val="0"/>
      <w:marRight w:val="0"/>
      <w:marTop w:val="0"/>
      <w:marBottom w:val="0"/>
      <w:divBdr>
        <w:top w:val="none" w:sz="0" w:space="0" w:color="auto"/>
        <w:left w:val="none" w:sz="0" w:space="0" w:color="auto"/>
        <w:bottom w:val="none" w:sz="0" w:space="0" w:color="auto"/>
        <w:right w:val="none" w:sz="0" w:space="0" w:color="auto"/>
      </w:divBdr>
    </w:div>
    <w:div w:id="13967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17809-04DB-4033-B25C-913CA38BB2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6E8B54-4727-4533-A476-6D5B4F3750DA}">
  <ds:schemaRefs>
    <ds:schemaRef ds:uri="http://schemas.microsoft.com/sharepoint/v3/contenttype/forms"/>
  </ds:schemaRefs>
</ds:datastoreItem>
</file>

<file path=customXml/itemProps3.xml><?xml version="1.0" encoding="utf-8"?>
<ds:datastoreItem xmlns:ds="http://schemas.openxmlformats.org/officeDocument/2006/customXml" ds:itemID="{850DB3BE-56D5-4F6D-BFC6-FCB1BBC74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1841</Words>
  <Characters>11050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docId:24645FAF2B7CFA04FB6F740DA08C46A6</cp:keywords>
  <dc:description/>
  <cp:lastModifiedBy>www.sroda.com.pl</cp:lastModifiedBy>
  <cp:revision>13</cp:revision>
  <cp:lastPrinted>2023-10-06T15:36:00Z</cp:lastPrinted>
  <dcterms:created xsi:type="dcterms:W3CDTF">2024-02-21T18:48:00Z</dcterms:created>
  <dcterms:modified xsi:type="dcterms:W3CDTF">2024-03-01T11:31:00Z</dcterms:modified>
</cp:coreProperties>
</file>