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4328F2E8" w:rsidR="008C6540" w:rsidRPr="00E867F4" w:rsidRDefault="00AB7F4F" w:rsidP="001B197D">
      <w:pPr>
        <w:ind w:left="4956" w:firstLine="6"/>
        <w:jc w:val="center"/>
        <w:rPr>
          <w:b/>
          <w:bCs/>
        </w:rPr>
      </w:pPr>
      <w:r w:rsidRPr="00E867F4">
        <w:rPr>
          <w:b/>
          <w:bCs/>
        </w:rPr>
        <w:t xml:space="preserve">Załącznik nr 2 </w:t>
      </w:r>
      <w:r w:rsidR="001B197D">
        <w:rPr>
          <w:b/>
          <w:bCs/>
        </w:rPr>
        <w:t>do ogłoszenia o prowadzonym rozeznaniu rynku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233A7DE5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 xml:space="preserve">Postępowania w Rządowej Agencji Rezerw Strategicznych prowadzone będą 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216A07D9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  <w:t>(00-</w:t>
      </w:r>
      <w:r w:rsidR="000208F1">
        <w:rPr>
          <w:rFonts w:cs="Arial"/>
          <w:sz w:val="20"/>
          <w:szCs w:val="20"/>
        </w:rPr>
        <w:t>193</w:t>
      </w:r>
      <w:r>
        <w:rPr>
          <w:rFonts w:cs="Arial"/>
          <w:sz w:val="20"/>
          <w:szCs w:val="20"/>
        </w:rPr>
        <w:t xml:space="preserve">), ul. </w:t>
      </w:r>
      <w:r w:rsidR="000208F1">
        <w:rPr>
          <w:rFonts w:cs="Arial"/>
          <w:sz w:val="20"/>
          <w:szCs w:val="20"/>
        </w:rPr>
        <w:t>Stawki 2B</w:t>
      </w:r>
      <w:r>
        <w:rPr>
          <w:rFonts w:cs="Arial"/>
          <w:sz w:val="20"/>
          <w:szCs w:val="20"/>
        </w:rPr>
        <w:t xml:space="preserve">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23579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667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554694">
    <w:abstractNumId w:val="1"/>
  </w:num>
  <w:num w:numId="4" w16cid:durableId="208105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0208F1"/>
    <w:rsid w:val="001B197D"/>
    <w:rsid w:val="002F324B"/>
    <w:rsid w:val="00575898"/>
    <w:rsid w:val="00615576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Koczyk Weronika</cp:lastModifiedBy>
  <cp:revision>4</cp:revision>
  <dcterms:created xsi:type="dcterms:W3CDTF">2024-02-07T12:26:00Z</dcterms:created>
  <dcterms:modified xsi:type="dcterms:W3CDTF">2024-07-05T10:22:00Z</dcterms:modified>
</cp:coreProperties>
</file>