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9C843" w14:textId="05FE3853" w:rsidR="008A604D" w:rsidRDefault="00B852B8" w:rsidP="008A604D">
      <w:pPr>
        <w:autoSpaceDE/>
        <w:spacing w:line="276" w:lineRule="auto"/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 w:rsidRPr="008A604D">
        <w:rPr>
          <w:rFonts w:ascii="Arial" w:hAnsi="Arial" w:cs="Arial"/>
          <w:b/>
          <w:bCs/>
          <w:sz w:val="20"/>
          <w:szCs w:val="20"/>
        </w:rPr>
        <w:t xml:space="preserve">Załącznik nr 1 </w:t>
      </w:r>
    </w:p>
    <w:p w14:paraId="04C37BDB" w14:textId="77777777" w:rsidR="008A604D" w:rsidRDefault="008A604D" w:rsidP="008A604D">
      <w:pPr>
        <w:autoSpaceDE/>
        <w:spacing w:line="276" w:lineRule="auto"/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F1BC90F" w14:textId="05040346" w:rsidR="00B852B8" w:rsidRPr="008A604D" w:rsidRDefault="008A604D" w:rsidP="008A604D">
      <w:pPr>
        <w:autoSpaceDE/>
        <w:spacing w:line="276" w:lineRule="auto"/>
        <w:ind w:left="72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8A604D">
        <w:rPr>
          <w:rFonts w:ascii="Arial" w:hAnsi="Arial" w:cs="Arial"/>
          <w:b/>
          <w:bCs/>
          <w:sz w:val="22"/>
          <w:szCs w:val="22"/>
        </w:rPr>
        <w:t>Opis przedmiotu zamówienia</w:t>
      </w:r>
    </w:p>
    <w:p w14:paraId="0F1EEC81" w14:textId="77777777" w:rsidR="00B852B8" w:rsidRPr="008A604D" w:rsidRDefault="00B852B8" w:rsidP="008A604D">
      <w:pPr>
        <w:autoSpaceDE/>
        <w:spacing w:line="276" w:lineRule="auto"/>
        <w:ind w:left="720" w:hanging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515EEA67" w14:textId="77777777" w:rsidR="0002297E" w:rsidRPr="008A604D" w:rsidRDefault="0002297E" w:rsidP="008A604D">
      <w:pPr>
        <w:autoSpaceDE/>
        <w:spacing w:line="276" w:lineRule="auto"/>
        <w:ind w:left="720" w:hanging="3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A604D">
        <w:rPr>
          <w:rFonts w:ascii="Arial" w:hAnsi="Arial" w:cs="Arial"/>
          <w:b/>
          <w:bCs/>
          <w:sz w:val="20"/>
          <w:szCs w:val="20"/>
          <w:u w:val="single"/>
        </w:rPr>
        <w:t>Opis przedmiotu zamówienia – Poduszka</w:t>
      </w:r>
    </w:p>
    <w:p w14:paraId="4153645C" w14:textId="77777777" w:rsidR="0002297E" w:rsidRPr="008A604D" w:rsidRDefault="0002297E" w:rsidP="008A604D">
      <w:pPr>
        <w:autoSpaceDE/>
        <w:spacing w:line="276" w:lineRule="auto"/>
        <w:ind w:left="720" w:hanging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373DE953" w14:textId="77777777" w:rsidR="0002297E" w:rsidRPr="008A604D" w:rsidRDefault="0002297E" w:rsidP="008A604D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>Wymiary: 50 cm (± 2 cm) x 60 cm (± 2 cm)</w:t>
      </w:r>
    </w:p>
    <w:p w14:paraId="5D2CEF11" w14:textId="77777777" w:rsidR="0002297E" w:rsidRPr="008A604D" w:rsidRDefault="0002297E" w:rsidP="008A604D">
      <w:pPr>
        <w:numPr>
          <w:ilvl w:val="0"/>
          <w:numId w:val="21"/>
        </w:numPr>
        <w:autoSpaceDE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 xml:space="preserve">Poduszka pikowana – poszycie pikowane wraz z włókniną i/lub </w:t>
      </w:r>
      <w:proofErr w:type="spellStart"/>
      <w:r w:rsidRPr="008A604D">
        <w:rPr>
          <w:rFonts w:ascii="Arial" w:hAnsi="Arial" w:cs="Arial"/>
          <w:sz w:val="20"/>
          <w:szCs w:val="20"/>
        </w:rPr>
        <w:t>fizeliną</w:t>
      </w:r>
      <w:proofErr w:type="spellEnd"/>
    </w:p>
    <w:p w14:paraId="1FDC37D1" w14:textId="77777777" w:rsidR="0002297E" w:rsidRPr="008A604D" w:rsidRDefault="0002297E" w:rsidP="008A604D">
      <w:pPr>
        <w:numPr>
          <w:ilvl w:val="0"/>
          <w:numId w:val="21"/>
        </w:numPr>
        <w:autoSpaceDE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>Kolor: biały</w:t>
      </w:r>
    </w:p>
    <w:p w14:paraId="5E562231" w14:textId="77777777" w:rsidR="0002297E" w:rsidRPr="008A604D" w:rsidRDefault="0002297E" w:rsidP="008A604D">
      <w:pPr>
        <w:numPr>
          <w:ilvl w:val="0"/>
          <w:numId w:val="21"/>
        </w:numPr>
        <w:autoSpaceDE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>Poszycie:</w:t>
      </w:r>
    </w:p>
    <w:p w14:paraId="296AA6C4" w14:textId="77777777" w:rsidR="0002297E" w:rsidRPr="008A604D" w:rsidRDefault="0002297E" w:rsidP="008A604D">
      <w:pPr>
        <w:numPr>
          <w:ilvl w:val="1"/>
          <w:numId w:val="21"/>
        </w:numPr>
        <w:autoSpaceDE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>skład: 100% poliester</w:t>
      </w:r>
    </w:p>
    <w:p w14:paraId="7B8C756E" w14:textId="77777777" w:rsidR="0002297E" w:rsidRPr="008A604D" w:rsidRDefault="0002297E" w:rsidP="008A604D">
      <w:pPr>
        <w:numPr>
          <w:ilvl w:val="1"/>
          <w:numId w:val="21"/>
        </w:numPr>
        <w:autoSpaceDE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>gramatura: min. 80 g/m</w:t>
      </w:r>
      <w:r w:rsidRPr="008A604D">
        <w:rPr>
          <w:rFonts w:ascii="Arial" w:hAnsi="Arial" w:cs="Arial"/>
          <w:sz w:val="20"/>
          <w:szCs w:val="20"/>
          <w:vertAlign w:val="superscript"/>
        </w:rPr>
        <w:t>2</w:t>
      </w:r>
    </w:p>
    <w:p w14:paraId="5682010F" w14:textId="77777777" w:rsidR="0002297E" w:rsidRPr="008A604D" w:rsidRDefault="0002297E" w:rsidP="008A604D">
      <w:pPr>
        <w:numPr>
          <w:ilvl w:val="1"/>
          <w:numId w:val="21"/>
        </w:numPr>
        <w:autoSpaceDE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 xml:space="preserve">pikowanie wraz z włókniną i/lub </w:t>
      </w:r>
      <w:proofErr w:type="spellStart"/>
      <w:r w:rsidRPr="008A604D">
        <w:rPr>
          <w:rFonts w:ascii="Arial" w:hAnsi="Arial" w:cs="Arial"/>
          <w:sz w:val="20"/>
          <w:szCs w:val="20"/>
        </w:rPr>
        <w:t>fizeliną</w:t>
      </w:r>
      <w:proofErr w:type="spellEnd"/>
    </w:p>
    <w:p w14:paraId="546F7F47" w14:textId="77777777" w:rsidR="0002297E" w:rsidRPr="008A604D" w:rsidRDefault="0002297E" w:rsidP="008A604D">
      <w:pPr>
        <w:numPr>
          <w:ilvl w:val="0"/>
          <w:numId w:val="21"/>
        </w:numPr>
        <w:autoSpaceDE/>
        <w:spacing w:before="100" w:beforeAutospacing="1"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>Wypełnienie:</w:t>
      </w:r>
    </w:p>
    <w:p w14:paraId="5472B709" w14:textId="77777777" w:rsidR="0002297E" w:rsidRPr="008A604D" w:rsidRDefault="0002297E" w:rsidP="008A604D">
      <w:pPr>
        <w:numPr>
          <w:ilvl w:val="0"/>
          <w:numId w:val="22"/>
        </w:numPr>
        <w:autoSpaceDE/>
        <w:spacing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>100% poliester, kulka silikonowa (włókno poliestrowe, termicznie skręcone, pokryte powłoką silikonową, ukształtowane w kuleczki)</w:t>
      </w:r>
    </w:p>
    <w:p w14:paraId="4FE4B1DB" w14:textId="77777777" w:rsidR="0002297E" w:rsidRPr="008A604D" w:rsidRDefault="0002297E" w:rsidP="008A604D">
      <w:pPr>
        <w:numPr>
          <w:ilvl w:val="0"/>
          <w:numId w:val="22"/>
        </w:numPr>
        <w:autoSpaceDE/>
        <w:spacing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 xml:space="preserve">włókno w kolorze czystej bieli (śnieżnobiałe) z wyłączeniem włókna poliestrowego regenerowanego oraz </w:t>
      </w:r>
      <w:proofErr w:type="spellStart"/>
      <w:r w:rsidRPr="008A604D">
        <w:rPr>
          <w:rFonts w:ascii="Arial" w:hAnsi="Arial" w:cs="Arial"/>
          <w:sz w:val="20"/>
          <w:szCs w:val="20"/>
        </w:rPr>
        <w:t>recyklowanego</w:t>
      </w:r>
      <w:proofErr w:type="spellEnd"/>
    </w:p>
    <w:p w14:paraId="1387F361" w14:textId="77777777" w:rsidR="0002297E" w:rsidRPr="008A604D" w:rsidRDefault="0002297E" w:rsidP="008A604D">
      <w:pPr>
        <w:numPr>
          <w:ilvl w:val="0"/>
          <w:numId w:val="22"/>
        </w:numPr>
        <w:autoSpaceDE/>
        <w:spacing w:before="100" w:beforeAutospacing="1"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>gramatura wypełnienia: min. 450 g włókna</w:t>
      </w:r>
    </w:p>
    <w:p w14:paraId="61909B64" w14:textId="77777777" w:rsidR="0002297E" w:rsidRPr="008A604D" w:rsidRDefault="0002297E" w:rsidP="008A604D">
      <w:pPr>
        <w:numPr>
          <w:ilvl w:val="0"/>
          <w:numId w:val="21"/>
        </w:numPr>
        <w:autoSpaceDE/>
        <w:spacing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>Wyrób antyalergiczny</w:t>
      </w:r>
    </w:p>
    <w:p w14:paraId="03A62C4A" w14:textId="77777777" w:rsidR="0002297E" w:rsidRPr="008A604D" w:rsidRDefault="0002297E" w:rsidP="008A604D">
      <w:pPr>
        <w:numPr>
          <w:ilvl w:val="0"/>
          <w:numId w:val="21"/>
        </w:numPr>
        <w:autoSpaceDE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bookmarkStart w:id="0" w:name="_Hlk178241245"/>
      <w:r w:rsidRPr="008A604D">
        <w:rPr>
          <w:rFonts w:ascii="Arial" w:hAnsi="Arial" w:cs="Arial"/>
          <w:sz w:val="20"/>
          <w:szCs w:val="20"/>
        </w:rPr>
        <w:t>Temperatura prania min. 60 °C</w:t>
      </w:r>
    </w:p>
    <w:bookmarkEnd w:id="0"/>
    <w:p w14:paraId="18FDC802" w14:textId="77777777" w:rsidR="0002297E" w:rsidRPr="008A604D" w:rsidRDefault="0002297E" w:rsidP="008A604D">
      <w:pPr>
        <w:tabs>
          <w:tab w:val="left" w:pos="589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EEC63F" w14:textId="77777777" w:rsidR="0002297E" w:rsidRPr="008A604D" w:rsidRDefault="0002297E" w:rsidP="008A604D">
      <w:pPr>
        <w:autoSpaceDE/>
        <w:spacing w:line="276" w:lineRule="auto"/>
        <w:ind w:left="720" w:hanging="3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A604D">
        <w:rPr>
          <w:rFonts w:ascii="Arial" w:hAnsi="Arial" w:cs="Arial"/>
          <w:b/>
          <w:bCs/>
          <w:sz w:val="20"/>
          <w:szCs w:val="20"/>
          <w:u w:val="single"/>
        </w:rPr>
        <w:t>Opis przedmiotu zamówienia – Ścierka</w:t>
      </w:r>
    </w:p>
    <w:p w14:paraId="2C7CDFDC" w14:textId="77777777" w:rsidR="0002297E" w:rsidRPr="008A604D" w:rsidRDefault="0002297E" w:rsidP="008A604D">
      <w:pPr>
        <w:autoSpaceDE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A4C5ED" w14:textId="77777777" w:rsidR="0002297E" w:rsidRPr="008A604D" w:rsidRDefault="0002297E" w:rsidP="008A604D">
      <w:pPr>
        <w:numPr>
          <w:ilvl w:val="0"/>
          <w:numId w:val="1"/>
        </w:numPr>
        <w:autoSpaceDE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>Skład: 100% bawełna</w:t>
      </w:r>
    </w:p>
    <w:p w14:paraId="4549E81E" w14:textId="77777777" w:rsidR="0002297E" w:rsidRPr="008A604D" w:rsidRDefault="0002297E" w:rsidP="008A604D">
      <w:pPr>
        <w:numPr>
          <w:ilvl w:val="0"/>
          <w:numId w:val="1"/>
        </w:numPr>
        <w:autoSpaceDE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>Gramatura: min. 220 g/m</w:t>
      </w:r>
      <w:r w:rsidRPr="008A604D">
        <w:rPr>
          <w:rFonts w:ascii="Arial" w:hAnsi="Arial" w:cs="Arial"/>
          <w:sz w:val="20"/>
          <w:szCs w:val="20"/>
          <w:vertAlign w:val="superscript"/>
        </w:rPr>
        <w:t>2</w:t>
      </w:r>
    </w:p>
    <w:p w14:paraId="3F5AAAA1" w14:textId="77777777" w:rsidR="0002297E" w:rsidRPr="008A604D" w:rsidRDefault="0002297E" w:rsidP="008A604D">
      <w:pPr>
        <w:numPr>
          <w:ilvl w:val="0"/>
          <w:numId w:val="1"/>
        </w:numPr>
        <w:autoSpaceDE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>Szerokość: 50 cm ± 5 cm</w:t>
      </w:r>
    </w:p>
    <w:p w14:paraId="1450B344" w14:textId="77777777" w:rsidR="0002297E" w:rsidRPr="008A604D" w:rsidRDefault="0002297E" w:rsidP="008A604D">
      <w:pPr>
        <w:numPr>
          <w:ilvl w:val="0"/>
          <w:numId w:val="1"/>
        </w:numPr>
        <w:autoSpaceDE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>Długość: 70 cm ± 5 cm</w:t>
      </w:r>
    </w:p>
    <w:p w14:paraId="76F9E3D5" w14:textId="77777777" w:rsidR="0002297E" w:rsidRPr="008A604D" w:rsidRDefault="0002297E" w:rsidP="008A604D">
      <w:pPr>
        <w:numPr>
          <w:ilvl w:val="0"/>
          <w:numId w:val="1"/>
        </w:numPr>
        <w:autoSpaceDE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>Kompozycja kolorów: kolory dowolne (nie mniej niż 2 kolory, nie więcej niż 4 kolory)</w:t>
      </w:r>
    </w:p>
    <w:p w14:paraId="6BA6620E" w14:textId="3F013F57" w:rsidR="0002297E" w:rsidRDefault="0002297E" w:rsidP="008A604D">
      <w:pPr>
        <w:numPr>
          <w:ilvl w:val="0"/>
          <w:numId w:val="1"/>
        </w:numPr>
        <w:autoSpaceDE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>Deseń: krata, pasy, wzory geometryczne</w:t>
      </w:r>
    </w:p>
    <w:p w14:paraId="2DE7D43C" w14:textId="47A3B7E1" w:rsidR="000E2B08" w:rsidRPr="000E2B08" w:rsidRDefault="000E2B08" w:rsidP="000E2B08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0E2B08">
        <w:rPr>
          <w:rFonts w:ascii="Arial" w:eastAsia="Times New Roman" w:hAnsi="Arial" w:cs="Arial"/>
          <w:kern w:val="0"/>
          <w:sz w:val="20"/>
          <w:szCs w:val="20"/>
          <w:lang w:eastAsia="pl-PL"/>
        </w:rPr>
        <w:t>Temperatura prania min. 60 °C</w:t>
      </w:r>
    </w:p>
    <w:p w14:paraId="690CA0B4" w14:textId="77777777" w:rsidR="0002297E" w:rsidRPr="008A604D" w:rsidRDefault="0002297E" w:rsidP="008A604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DF5A67" w14:textId="77777777" w:rsidR="008A604D" w:rsidRDefault="008A604D" w:rsidP="008A604D">
      <w:pPr>
        <w:autoSpaceDE/>
        <w:spacing w:line="276" w:lineRule="auto"/>
        <w:ind w:left="720" w:hanging="3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7E0FB4" w14:textId="725B6FDD" w:rsidR="0002297E" w:rsidRPr="008A604D" w:rsidRDefault="0002297E" w:rsidP="008A604D">
      <w:pPr>
        <w:autoSpaceDE/>
        <w:spacing w:line="276" w:lineRule="auto"/>
        <w:ind w:left="720" w:hanging="3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A604D">
        <w:rPr>
          <w:rFonts w:ascii="Arial" w:hAnsi="Arial" w:cs="Arial"/>
          <w:b/>
          <w:bCs/>
          <w:sz w:val="20"/>
          <w:szCs w:val="20"/>
          <w:u w:val="single"/>
        </w:rPr>
        <w:t>Opis przedmiotu zamówienia – Worek na ubrania</w:t>
      </w:r>
    </w:p>
    <w:p w14:paraId="132D3EF7" w14:textId="77777777" w:rsidR="0002297E" w:rsidRPr="008A604D" w:rsidRDefault="0002297E" w:rsidP="008A604D">
      <w:pPr>
        <w:numPr>
          <w:ilvl w:val="0"/>
          <w:numId w:val="23"/>
        </w:numPr>
        <w:autoSpaceDE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>Worek o wymiarach 75 cm (± 2 cm) x 90 cm (± 2 cm) mierzony po zewnętrznej stronie.</w:t>
      </w:r>
    </w:p>
    <w:p w14:paraId="49D543A6" w14:textId="77777777" w:rsidR="0002297E" w:rsidRPr="008A604D" w:rsidRDefault="0002297E" w:rsidP="008A604D">
      <w:pPr>
        <w:numPr>
          <w:ilvl w:val="0"/>
          <w:numId w:val="23"/>
        </w:numPr>
        <w:autoSpaceDE/>
        <w:spacing w:before="100" w:beforeAutospacing="1"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>Skład surowcowy materiału:</w:t>
      </w:r>
    </w:p>
    <w:p w14:paraId="159120CE" w14:textId="77777777" w:rsidR="0002297E" w:rsidRPr="008A604D" w:rsidRDefault="0002297E" w:rsidP="008A604D">
      <w:pPr>
        <w:numPr>
          <w:ilvl w:val="1"/>
          <w:numId w:val="24"/>
        </w:numPr>
        <w:autoSpaceDE/>
        <w:spacing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>tkanina: płótno, 100% bawełna</w:t>
      </w:r>
    </w:p>
    <w:p w14:paraId="7BA44F15" w14:textId="77777777" w:rsidR="0002297E" w:rsidRPr="008A604D" w:rsidRDefault="0002297E" w:rsidP="008A604D">
      <w:pPr>
        <w:numPr>
          <w:ilvl w:val="1"/>
          <w:numId w:val="24"/>
        </w:numPr>
        <w:autoSpaceDE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>gramatura: min. 160 g/m</w:t>
      </w:r>
      <w:r w:rsidRPr="008A604D">
        <w:rPr>
          <w:rFonts w:ascii="Arial" w:hAnsi="Arial" w:cs="Arial"/>
          <w:sz w:val="20"/>
          <w:szCs w:val="20"/>
          <w:vertAlign w:val="superscript"/>
        </w:rPr>
        <w:t>2</w:t>
      </w:r>
    </w:p>
    <w:p w14:paraId="697AC712" w14:textId="77777777" w:rsidR="0002297E" w:rsidRPr="008A604D" w:rsidRDefault="0002297E" w:rsidP="008A604D">
      <w:pPr>
        <w:numPr>
          <w:ilvl w:val="1"/>
          <w:numId w:val="24"/>
        </w:numPr>
        <w:autoSpaceDE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>kolor: biały, kremowy, jasno szary</w:t>
      </w:r>
    </w:p>
    <w:p w14:paraId="2633F3DA" w14:textId="77777777" w:rsidR="0002297E" w:rsidRPr="008A604D" w:rsidRDefault="0002297E" w:rsidP="008A604D">
      <w:pPr>
        <w:numPr>
          <w:ilvl w:val="1"/>
          <w:numId w:val="24"/>
        </w:numPr>
        <w:autoSpaceDE/>
        <w:spacing w:before="100" w:beforeAutospacing="1"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>możliwość prania w temp. 90 °C</w:t>
      </w:r>
    </w:p>
    <w:p w14:paraId="321EC4C4" w14:textId="77777777" w:rsidR="0002297E" w:rsidRPr="008A604D" w:rsidRDefault="0002297E" w:rsidP="008A604D">
      <w:pPr>
        <w:numPr>
          <w:ilvl w:val="0"/>
          <w:numId w:val="23"/>
        </w:numPr>
        <w:autoSpaceDE/>
        <w:spacing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>Worek powinien być przeszyty podwójnym szwem w odległości min. 1 cm, max.1,5 cm od końca materiału, brzegi materiału zabezpieczone przed strzępieniem się.</w:t>
      </w:r>
    </w:p>
    <w:p w14:paraId="616F737C" w14:textId="77777777" w:rsidR="0002297E" w:rsidRPr="008A604D" w:rsidRDefault="0002297E" w:rsidP="008A604D">
      <w:pPr>
        <w:numPr>
          <w:ilvl w:val="0"/>
          <w:numId w:val="23"/>
        </w:numPr>
        <w:autoSpaceDE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 xml:space="preserve">Krótszy bok worka o wymiarze 75 cm (± 2 cm) powinien posiadać tunel o szerokości min. 2 cm  max. 2,5 cm przeszyty na maszynie dwuigłowej lub </w:t>
      </w:r>
      <w:proofErr w:type="spellStart"/>
      <w:r w:rsidRPr="008A604D">
        <w:rPr>
          <w:rFonts w:ascii="Arial" w:hAnsi="Arial" w:cs="Arial"/>
          <w:sz w:val="20"/>
          <w:szCs w:val="20"/>
        </w:rPr>
        <w:t>renderce</w:t>
      </w:r>
      <w:proofErr w:type="spellEnd"/>
      <w:r w:rsidRPr="008A604D">
        <w:rPr>
          <w:rFonts w:ascii="Arial" w:hAnsi="Arial" w:cs="Arial"/>
          <w:sz w:val="20"/>
          <w:szCs w:val="20"/>
        </w:rPr>
        <w:t xml:space="preserve"> w sposób, który zabezpieczy brzeg materiału przed strzępieniem się. W tunelu powinien znajdować się otwór 2 cm (± 0,5 cm) na wciągnięcie sznurka. Otwór zabezpieczony przed strzępieniem się. </w:t>
      </w:r>
    </w:p>
    <w:p w14:paraId="0BAE458D" w14:textId="77777777" w:rsidR="0002297E" w:rsidRPr="008A604D" w:rsidRDefault="0002297E" w:rsidP="008A604D">
      <w:pPr>
        <w:numPr>
          <w:ilvl w:val="0"/>
          <w:numId w:val="23"/>
        </w:numPr>
        <w:autoSpaceDE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>Sznurek do wciągnięcia w tunel powinien być o grubości min. 6 mm, max. 8 mm, skręcony lub pleciony, nie barwiony. Długość sznurka do wciągnięcia min.170 cm.</w:t>
      </w:r>
    </w:p>
    <w:p w14:paraId="37AEDC1C" w14:textId="77777777" w:rsidR="0002297E" w:rsidRPr="008A604D" w:rsidRDefault="0002297E" w:rsidP="008A604D">
      <w:pPr>
        <w:numPr>
          <w:ilvl w:val="0"/>
          <w:numId w:val="23"/>
        </w:numPr>
        <w:autoSpaceDE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 xml:space="preserve">Końcówki sznurka należy zabezpieczyć przed strzępieniem się. </w:t>
      </w:r>
    </w:p>
    <w:p w14:paraId="4A3EE641" w14:textId="77777777" w:rsidR="0002297E" w:rsidRPr="008A604D" w:rsidRDefault="0002297E" w:rsidP="008A604D">
      <w:pPr>
        <w:numPr>
          <w:ilvl w:val="0"/>
          <w:numId w:val="23"/>
        </w:numPr>
        <w:autoSpaceDE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lastRenderedPageBreak/>
        <w:t>Worek powinien być uszyty nićmi poliestrowymi, w kolorze białym o grubości min. 30 </w:t>
      </w:r>
      <w:proofErr w:type="spellStart"/>
      <w:r w:rsidRPr="008A604D">
        <w:rPr>
          <w:rFonts w:ascii="Arial" w:hAnsi="Arial" w:cs="Arial"/>
          <w:sz w:val="20"/>
          <w:szCs w:val="20"/>
        </w:rPr>
        <w:t>tex</w:t>
      </w:r>
      <w:proofErr w:type="spellEnd"/>
      <w:r w:rsidRPr="008A604D">
        <w:rPr>
          <w:rFonts w:ascii="Arial" w:hAnsi="Arial" w:cs="Arial"/>
          <w:sz w:val="20"/>
          <w:szCs w:val="20"/>
        </w:rPr>
        <w:t xml:space="preserve">, siła zrywająca nie mniejsza niż 900 </w:t>
      </w:r>
      <w:proofErr w:type="spellStart"/>
      <w:r w:rsidRPr="008A604D">
        <w:rPr>
          <w:rFonts w:ascii="Arial" w:hAnsi="Arial" w:cs="Arial"/>
          <w:sz w:val="20"/>
          <w:szCs w:val="20"/>
        </w:rPr>
        <w:t>cN</w:t>
      </w:r>
      <w:proofErr w:type="spellEnd"/>
      <w:r w:rsidRPr="008A604D">
        <w:rPr>
          <w:rFonts w:ascii="Arial" w:hAnsi="Arial" w:cs="Arial"/>
          <w:sz w:val="20"/>
          <w:szCs w:val="20"/>
        </w:rPr>
        <w:t>. Wymagane świadectwo jakości użytej do szycia partii nici.</w:t>
      </w:r>
    </w:p>
    <w:p w14:paraId="56D28960" w14:textId="77777777" w:rsidR="008A604D" w:rsidRDefault="008A604D" w:rsidP="008A604D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A141B69" w14:textId="65ED14E5" w:rsidR="0002297E" w:rsidRDefault="0002297E" w:rsidP="008A604D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A604D">
        <w:rPr>
          <w:rFonts w:ascii="Arial" w:hAnsi="Arial" w:cs="Arial"/>
          <w:b/>
          <w:sz w:val="20"/>
          <w:szCs w:val="20"/>
        </w:rPr>
        <w:t>Inne wymagania (dla wszystkich towarów):</w:t>
      </w:r>
    </w:p>
    <w:p w14:paraId="53477A0B" w14:textId="77777777" w:rsidR="008A604D" w:rsidRPr="008A604D" w:rsidRDefault="008A604D" w:rsidP="008A604D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06C7625" w14:textId="77777777" w:rsidR="0002297E" w:rsidRPr="008A604D" w:rsidRDefault="0002297E" w:rsidP="008A604D">
      <w:pPr>
        <w:spacing w:line="276" w:lineRule="auto"/>
        <w:ind w:left="720" w:hanging="436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>1. Towar musi być wyprodukowany nie wcześniej niż 6 miesięcy przed datą jego dostawy do Składnicy Agencji,</w:t>
      </w:r>
    </w:p>
    <w:p w14:paraId="7BFD2B9A" w14:textId="0DBAB491" w:rsidR="0002297E" w:rsidRPr="008A604D" w:rsidRDefault="0002297E" w:rsidP="008A604D">
      <w:pPr>
        <w:spacing w:line="276" w:lineRule="auto"/>
        <w:ind w:left="720" w:hanging="436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>2. Towar musi spełniać wymogi wynikające z ustawy z dnia 12 grudnia 2003 r. o ogólnym</w:t>
      </w:r>
      <w:r w:rsidR="008A604D">
        <w:rPr>
          <w:rFonts w:ascii="Arial" w:hAnsi="Arial" w:cs="Arial"/>
          <w:sz w:val="20"/>
          <w:szCs w:val="20"/>
        </w:rPr>
        <w:t xml:space="preserve"> </w:t>
      </w:r>
      <w:r w:rsidRPr="008A604D">
        <w:rPr>
          <w:rFonts w:ascii="Arial" w:hAnsi="Arial" w:cs="Arial"/>
          <w:sz w:val="20"/>
          <w:szCs w:val="20"/>
        </w:rPr>
        <w:t>bezpieczeństwie produktów (Dz.U. z 2021 r., poz. 222) oraz wydanych na jej podstawie aktów wykonawczych,</w:t>
      </w:r>
    </w:p>
    <w:p w14:paraId="3A7E9BB2" w14:textId="77777777" w:rsidR="0002297E" w:rsidRPr="008A604D" w:rsidRDefault="0002297E" w:rsidP="008A604D">
      <w:pPr>
        <w:spacing w:line="276" w:lineRule="auto"/>
        <w:ind w:left="720" w:hanging="436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 xml:space="preserve">3. Towar lub tkanina, z której zostanie wykonany towar powinien posiadać Certyfikat </w:t>
      </w:r>
      <w:proofErr w:type="spellStart"/>
      <w:r w:rsidRPr="008A604D">
        <w:rPr>
          <w:rFonts w:ascii="Arial" w:hAnsi="Arial" w:cs="Arial"/>
          <w:sz w:val="20"/>
          <w:szCs w:val="20"/>
        </w:rPr>
        <w:t>Oeko</w:t>
      </w:r>
      <w:proofErr w:type="spellEnd"/>
      <w:r w:rsidRPr="008A604D">
        <w:rPr>
          <w:rFonts w:ascii="Arial" w:hAnsi="Arial" w:cs="Arial"/>
          <w:sz w:val="20"/>
          <w:szCs w:val="20"/>
        </w:rPr>
        <w:t>-Tex Standard 100 aktualny na dzień dostawy.</w:t>
      </w:r>
    </w:p>
    <w:p w14:paraId="2627D31B" w14:textId="77777777" w:rsidR="0002297E" w:rsidRPr="008A604D" w:rsidRDefault="0002297E" w:rsidP="008A604D">
      <w:pPr>
        <w:spacing w:line="276" w:lineRule="auto"/>
        <w:ind w:left="720" w:hanging="436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>4. Każda sztuka towaru powinna posiadać wszytą metkę zawierającą w szczególności poniższe informacje w języku polskim:</w:t>
      </w:r>
    </w:p>
    <w:p w14:paraId="60DA8BAC" w14:textId="77777777" w:rsidR="0002297E" w:rsidRPr="008A604D" w:rsidRDefault="0002297E" w:rsidP="008A604D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>określenie producenta,</w:t>
      </w:r>
    </w:p>
    <w:p w14:paraId="3B2D2FA9" w14:textId="77777777" w:rsidR="0002297E" w:rsidRPr="008A604D" w:rsidRDefault="0002297E" w:rsidP="008A604D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>skład surowcowy towaru,</w:t>
      </w:r>
    </w:p>
    <w:p w14:paraId="4F8A28A1" w14:textId="77777777" w:rsidR="0002297E" w:rsidRPr="008A604D" w:rsidRDefault="0002297E" w:rsidP="008A604D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>rozmiar towaru,</w:t>
      </w:r>
    </w:p>
    <w:p w14:paraId="02459836" w14:textId="77777777" w:rsidR="0002297E" w:rsidRPr="008A604D" w:rsidRDefault="0002297E" w:rsidP="008A604D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>przepis prania i suszenia (konserwacji i czyszczenia),</w:t>
      </w:r>
    </w:p>
    <w:p w14:paraId="42ECFC6D" w14:textId="77777777" w:rsidR="0002297E" w:rsidRPr="008A604D" w:rsidRDefault="0002297E" w:rsidP="008A604D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A604D">
        <w:rPr>
          <w:rFonts w:ascii="Arial" w:hAnsi="Arial" w:cs="Arial"/>
          <w:sz w:val="20"/>
          <w:szCs w:val="20"/>
        </w:rPr>
        <w:t>datę produkcji.</w:t>
      </w:r>
    </w:p>
    <w:p w14:paraId="189CACE8" w14:textId="77777777" w:rsidR="0002297E" w:rsidRPr="008A604D" w:rsidRDefault="0002297E" w:rsidP="008A604D">
      <w:pPr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7FF6257E" w14:textId="1024084B" w:rsidR="00A763E5" w:rsidRPr="008A604D" w:rsidRDefault="00A763E5" w:rsidP="008A604D">
      <w:pPr>
        <w:autoSpaceDE/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</w:p>
    <w:sectPr w:rsidR="00A763E5" w:rsidRPr="008A60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807A0" w14:textId="77777777" w:rsidR="00DC4560" w:rsidRDefault="00DC4560" w:rsidP="00DC4560">
      <w:r>
        <w:separator/>
      </w:r>
    </w:p>
  </w:endnote>
  <w:endnote w:type="continuationSeparator" w:id="0">
    <w:p w14:paraId="1D9A6BFE" w14:textId="77777777" w:rsidR="00DC4560" w:rsidRDefault="00DC4560" w:rsidP="00DC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316056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F79712" w14:textId="2D5DE5CE" w:rsidR="00DC4560" w:rsidRPr="008A604D" w:rsidRDefault="00DC4560">
            <w:pPr>
              <w:pStyle w:val="Stopka"/>
              <w:jc w:val="center"/>
              <w:rPr>
                <w:sz w:val="22"/>
                <w:szCs w:val="22"/>
              </w:rPr>
            </w:pPr>
            <w:r w:rsidRPr="008A604D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8A60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A604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A60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2297E" w:rsidRPr="008A60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A60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A604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8A60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A604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A60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2297E" w:rsidRPr="008A60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A60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B54073" w14:textId="77777777" w:rsidR="00DC4560" w:rsidRDefault="00DC45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55BDB" w14:textId="77777777" w:rsidR="00DC4560" w:rsidRDefault="00DC4560" w:rsidP="00DC4560">
      <w:r>
        <w:separator/>
      </w:r>
    </w:p>
  </w:footnote>
  <w:footnote w:type="continuationSeparator" w:id="0">
    <w:p w14:paraId="2700167E" w14:textId="77777777" w:rsidR="00DC4560" w:rsidRDefault="00DC4560" w:rsidP="00DC4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5335F"/>
    <w:multiLevelType w:val="hybridMultilevel"/>
    <w:tmpl w:val="B784F386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3696019"/>
    <w:multiLevelType w:val="hybridMultilevel"/>
    <w:tmpl w:val="6444F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AD4A59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84661"/>
    <w:multiLevelType w:val="hybridMultilevel"/>
    <w:tmpl w:val="F588E288"/>
    <w:lvl w:ilvl="0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2935E0"/>
    <w:multiLevelType w:val="hybridMultilevel"/>
    <w:tmpl w:val="A1BAD7DE"/>
    <w:lvl w:ilvl="0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BA6C01"/>
    <w:multiLevelType w:val="hybridMultilevel"/>
    <w:tmpl w:val="0A3612D4"/>
    <w:lvl w:ilvl="0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3C5446"/>
    <w:multiLevelType w:val="hybridMultilevel"/>
    <w:tmpl w:val="C8981F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E307B4"/>
    <w:multiLevelType w:val="hybridMultilevel"/>
    <w:tmpl w:val="C330A47E"/>
    <w:lvl w:ilvl="0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F406F8"/>
    <w:multiLevelType w:val="hybridMultilevel"/>
    <w:tmpl w:val="8390C746"/>
    <w:lvl w:ilvl="0" w:tplc="770C79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2451C"/>
    <w:multiLevelType w:val="hybridMultilevel"/>
    <w:tmpl w:val="FAEAA6C4"/>
    <w:lvl w:ilvl="0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B233D6"/>
    <w:multiLevelType w:val="hybridMultilevel"/>
    <w:tmpl w:val="9310629C"/>
    <w:lvl w:ilvl="0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241927"/>
    <w:multiLevelType w:val="hybridMultilevel"/>
    <w:tmpl w:val="2B328348"/>
    <w:lvl w:ilvl="0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B93928"/>
    <w:multiLevelType w:val="hybridMultilevel"/>
    <w:tmpl w:val="EEBAE1C4"/>
    <w:lvl w:ilvl="0" w:tplc="2C725A5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>
      <w:start w:val="1"/>
      <w:numFmt w:val="decimal"/>
      <w:lvlText w:val="%4."/>
      <w:lvlJc w:val="left"/>
      <w:pPr>
        <w:ind w:left="3936" w:hanging="360"/>
      </w:pPr>
    </w:lvl>
    <w:lvl w:ilvl="4" w:tplc="FFFFFFFF">
      <w:start w:val="1"/>
      <w:numFmt w:val="lowerLetter"/>
      <w:lvlText w:val="%5."/>
      <w:lvlJc w:val="left"/>
      <w:pPr>
        <w:ind w:left="4656" w:hanging="360"/>
      </w:pPr>
    </w:lvl>
    <w:lvl w:ilvl="5" w:tplc="FFFFFFFF">
      <w:start w:val="1"/>
      <w:numFmt w:val="lowerRoman"/>
      <w:lvlText w:val="%6."/>
      <w:lvlJc w:val="right"/>
      <w:pPr>
        <w:ind w:left="5376" w:hanging="180"/>
      </w:pPr>
    </w:lvl>
    <w:lvl w:ilvl="6" w:tplc="FFFFFFFF">
      <w:start w:val="1"/>
      <w:numFmt w:val="decimal"/>
      <w:lvlText w:val="%7."/>
      <w:lvlJc w:val="left"/>
      <w:pPr>
        <w:ind w:left="6096" w:hanging="360"/>
      </w:pPr>
    </w:lvl>
    <w:lvl w:ilvl="7" w:tplc="FFFFFFFF">
      <w:start w:val="1"/>
      <w:numFmt w:val="lowerLetter"/>
      <w:lvlText w:val="%8."/>
      <w:lvlJc w:val="left"/>
      <w:pPr>
        <w:ind w:left="6816" w:hanging="360"/>
      </w:pPr>
    </w:lvl>
    <w:lvl w:ilvl="8" w:tplc="FFFFFFFF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B6B175C"/>
    <w:multiLevelType w:val="hybridMultilevel"/>
    <w:tmpl w:val="17206A70"/>
    <w:lvl w:ilvl="0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C57F36"/>
    <w:multiLevelType w:val="hybridMultilevel"/>
    <w:tmpl w:val="97B80922"/>
    <w:lvl w:ilvl="0" w:tplc="A8A2CD2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6B3E4C"/>
    <w:multiLevelType w:val="hybridMultilevel"/>
    <w:tmpl w:val="3CBA0FB8"/>
    <w:lvl w:ilvl="0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E365D3"/>
    <w:multiLevelType w:val="hybridMultilevel"/>
    <w:tmpl w:val="3578C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B3306"/>
    <w:multiLevelType w:val="hybridMultilevel"/>
    <w:tmpl w:val="1E8A1AAA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6FF23B4"/>
    <w:multiLevelType w:val="hybridMultilevel"/>
    <w:tmpl w:val="D2687B0C"/>
    <w:lvl w:ilvl="0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E452107"/>
    <w:multiLevelType w:val="hybridMultilevel"/>
    <w:tmpl w:val="E6DAFD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B78D0"/>
    <w:multiLevelType w:val="hybridMultilevel"/>
    <w:tmpl w:val="7BE09DD6"/>
    <w:lvl w:ilvl="0" w:tplc="2C725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2"/>
  </w:num>
  <w:num w:numId="7">
    <w:abstractNumId w:val="4"/>
  </w:num>
  <w:num w:numId="8">
    <w:abstractNumId w:val="14"/>
  </w:num>
  <w:num w:numId="9">
    <w:abstractNumId w:val="8"/>
  </w:num>
  <w:num w:numId="10">
    <w:abstractNumId w:val="10"/>
  </w:num>
  <w:num w:numId="11">
    <w:abstractNumId w:val="16"/>
  </w:num>
  <w:num w:numId="12">
    <w:abstractNumId w:val="19"/>
  </w:num>
  <w:num w:numId="13">
    <w:abstractNumId w:val="0"/>
  </w:num>
  <w:num w:numId="14">
    <w:abstractNumId w:val="2"/>
  </w:num>
  <w:num w:numId="15">
    <w:abstractNumId w:val="17"/>
  </w:num>
  <w:num w:numId="16">
    <w:abstractNumId w:val="6"/>
  </w:num>
  <w:num w:numId="17">
    <w:abstractNumId w:val="1"/>
  </w:num>
  <w:num w:numId="18">
    <w:abstractNumId w:val="18"/>
  </w:num>
  <w:num w:numId="19">
    <w:abstractNumId w:val="7"/>
  </w:num>
  <w:num w:numId="20">
    <w:abstractNumId w:val="9"/>
  </w:num>
  <w:num w:numId="2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79"/>
    <w:rsid w:val="0002297E"/>
    <w:rsid w:val="000E2B08"/>
    <w:rsid w:val="003A4DB5"/>
    <w:rsid w:val="003C37D9"/>
    <w:rsid w:val="00545CBD"/>
    <w:rsid w:val="00893C79"/>
    <w:rsid w:val="008A604D"/>
    <w:rsid w:val="00A763E5"/>
    <w:rsid w:val="00B852B8"/>
    <w:rsid w:val="00C14DF0"/>
    <w:rsid w:val="00CE5D2F"/>
    <w:rsid w:val="00DC4560"/>
    <w:rsid w:val="00E3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CEA3"/>
  <w15:chartTrackingRefBased/>
  <w15:docId w15:val="{BB4E4B19-9941-4045-88C4-FE6DC21C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C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51F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45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6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C45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6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Skrzątek Izabela</dc:creator>
  <cp:keywords/>
  <dc:description/>
  <cp:lastModifiedBy>Kowalczyk Klaudia</cp:lastModifiedBy>
  <cp:revision>2</cp:revision>
  <dcterms:created xsi:type="dcterms:W3CDTF">2024-09-26T09:16:00Z</dcterms:created>
  <dcterms:modified xsi:type="dcterms:W3CDTF">2024-09-26T09:16:00Z</dcterms:modified>
</cp:coreProperties>
</file>