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24B4" w14:textId="77777777" w:rsidR="00F773E7" w:rsidRPr="00705E32" w:rsidRDefault="00F773E7" w:rsidP="00E35E61">
      <w:pPr>
        <w:spacing w:after="0" w:line="276" w:lineRule="auto"/>
        <w:rPr>
          <w:rFonts w:ascii="Times New Roman" w:hAnsi="Times New Roman" w:cs="Times New Roman"/>
          <w:b/>
          <w:bCs/>
          <w:sz w:val="24"/>
          <w:szCs w:val="24"/>
        </w:rPr>
      </w:pPr>
    </w:p>
    <w:p w14:paraId="36C522B9" w14:textId="78291352" w:rsidR="00C46403" w:rsidRPr="00705E32" w:rsidRDefault="00C46403" w:rsidP="00E35E61">
      <w:pPr>
        <w:spacing w:after="0" w:line="276" w:lineRule="auto"/>
        <w:ind w:left="426" w:hanging="426"/>
        <w:jc w:val="center"/>
        <w:rPr>
          <w:rFonts w:ascii="Times New Roman" w:hAnsi="Times New Roman" w:cs="Times New Roman"/>
          <w:b/>
          <w:bCs/>
          <w:sz w:val="24"/>
          <w:szCs w:val="24"/>
        </w:rPr>
      </w:pPr>
      <w:r w:rsidRPr="00705E32">
        <w:rPr>
          <w:rFonts w:ascii="Times New Roman" w:hAnsi="Times New Roman" w:cs="Times New Roman"/>
          <w:b/>
          <w:bCs/>
          <w:sz w:val="24"/>
          <w:szCs w:val="24"/>
        </w:rPr>
        <w:t xml:space="preserve">ZAPYTANIE O WYCENĘ </w:t>
      </w:r>
    </w:p>
    <w:p w14:paraId="43D1E015" w14:textId="6C31CC2A" w:rsidR="00C46403" w:rsidRPr="00705E32" w:rsidRDefault="00C46403" w:rsidP="00E35E61">
      <w:pPr>
        <w:spacing w:after="0" w:line="276" w:lineRule="auto"/>
        <w:ind w:left="426" w:hanging="426"/>
        <w:jc w:val="center"/>
        <w:rPr>
          <w:rFonts w:ascii="Times New Roman" w:hAnsi="Times New Roman" w:cs="Times New Roman"/>
          <w:b/>
          <w:bCs/>
          <w:sz w:val="24"/>
          <w:szCs w:val="24"/>
        </w:rPr>
      </w:pPr>
      <w:r w:rsidRPr="00705E32">
        <w:rPr>
          <w:rFonts w:ascii="Times New Roman" w:hAnsi="Times New Roman" w:cs="Times New Roman"/>
          <w:b/>
          <w:bCs/>
          <w:sz w:val="24"/>
          <w:szCs w:val="24"/>
        </w:rPr>
        <w:t>z dnia</w:t>
      </w:r>
      <w:r w:rsidR="0019618F" w:rsidRPr="00705E32">
        <w:rPr>
          <w:rFonts w:ascii="Times New Roman" w:hAnsi="Times New Roman" w:cs="Times New Roman"/>
          <w:b/>
          <w:bCs/>
          <w:sz w:val="24"/>
          <w:szCs w:val="24"/>
        </w:rPr>
        <w:t xml:space="preserve"> </w:t>
      </w:r>
      <w:r w:rsidR="008C1BF3">
        <w:rPr>
          <w:rFonts w:ascii="Times New Roman" w:hAnsi="Times New Roman" w:cs="Times New Roman"/>
          <w:b/>
          <w:bCs/>
          <w:sz w:val="24"/>
          <w:szCs w:val="24"/>
        </w:rPr>
        <w:t xml:space="preserve">18 </w:t>
      </w:r>
      <w:r w:rsidR="009B261B" w:rsidRPr="00705E32">
        <w:rPr>
          <w:rFonts w:ascii="Times New Roman" w:hAnsi="Times New Roman" w:cs="Times New Roman"/>
          <w:b/>
          <w:bCs/>
          <w:sz w:val="24"/>
          <w:szCs w:val="24"/>
        </w:rPr>
        <w:t xml:space="preserve">października </w:t>
      </w:r>
      <w:r w:rsidRPr="00705E32">
        <w:rPr>
          <w:rFonts w:ascii="Times New Roman" w:hAnsi="Times New Roman" w:cs="Times New Roman"/>
          <w:b/>
          <w:bCs/>
          <w:sz w:val="24"/>
          <w:szCs w:val="24"/>
        </w:rPr>
        <w:t>202</w:t>
      </w:r>
      <w:r w:rsidR="00C91278" w:rsidRPr="00705E32">
        <w:rPr>
          <w:rFonts w:ascii="Times New Roman" w:hAnsi="Times New Roman" w:cs="Times New Roman"/>
          <w:b/>
          <w:bCs/>
          <w:sz w:val="24"/>
          <w:szCs w:val="24"/>
        </w:rPr>
        <w:t>4</w:t>
      </w:r>
      <w:r w:rsidRPr="00705E32">
        <w:rPr>
          <w:rFonts w:ascii="Times New Roman" w:hAnsi="Times New Roman" w:cs="Times New Roman"/>
          <w:b/>
          <w:bCs/>
          <w:sz w:val="24"/>
          <w:szCs w:val="24"/>
        </w:rPr>
        <w:t xml:space="preserve"> roku </w:t>
      </w:r>
    </w:p>
    <w:p w14:paraId="6E6A467B" w14:textId="77777777" w:rsidR="005D3C53" w:rsidRPr="00705E32" w:rsidRDefault="005D3C53" w:rsidP="00E35E61">
      <w:pPr>
        <w:spacing w:after="0" w:line="276" w:lineRule="auto"/>
        <w:ind w:left="426" w:hanging="426"/>
        <w:jc w:val="center"/>
        <w:rPr>
          <w:rFonts w:ascii="Times New Roman" w:hAnsi="Times New Roman" w:cs="Times New Roman"/>
          <w:b/>
          <w:bCs/>
          <w:sz w:val="24"/>
          <w:szCs w:val="24"/>
        </w:rPr>
      </w:pPr>
    </w:p>
    <w:p w14:paraId="658E6D67" w14:textId="77777777" w:rsidR="00C46403" w:rsidRPr="00705E32" w:rsidRDefault="00C46403" w:rsidP="009240F9">
      <w:pPr>
        <w:pStyle w:val="Akapitzlist"/>
        <w:numPr>
          <w:ilvl w:val="0"/>
          <w:numId w:val="2"/>
        </w:numPr>
        <w:spacing w:after="0" w:line="276" w:lineRule="auto"/>
        <w:ind w:left="426" w:hanging="426"/>
        <w:rPr>
          <w:rFonts w:ascii="Times New Roman" w:hAnsi="Times New Roman" w:cs="Times New Roman"/>
          <w:b/>
          <w:bCs/>
          <w:sz w:val="24"/>
          <w:szCs w:val="24"/>
        </w:rPr>
      </w:pPr>
      <w:r w:rsidRPr="00705E32">
        <w:rPr>
          <w:rFonts w:ascii="Times New Roman" w:hAnsi="Times New Roman" w:cs="Times New Roman"/>
          <w:b/>
          <w:bCs/>
          <w:sz w:val="24"/>
          <w:szCs w:val="24"/>
        </w:rPr>
        <w:t>Zamawiający:</w:t>
      </w:r>
    </w:p>
    <w:p w14:paraId="6E136DBA" w14:textId="54B02A3F" w:rsidR="0048345D" w:rsidRPr="00705E32" w:rsidRDefault="00A830B7" w:rsidP="00E35E61">
      <w:pPr>
        <w:spacing w:after="0" w:line="276" w:lineRule="auto"/>
        <w:rPr>
          <w:rFonts w:ascii="Times New Roman" w:hAnsi="Times New Roman" w:cs="Times New Roman"/>
          <w:b/>
          <w:bCs/>
          <w:sz w:val="24"/>
          <w:szCs w:val="24"/>
        </w:rPr>
      </w:pPr>
      <w:bookmarkStart w:id="0" w:name="_Hlk91523253"/>
      <w:r w:rsidRPr="00705E32">
        <w:rPr>
          <w:rFonts w:ascii="Times New Roman" w:hAnsi="Times New Roman" w:cs="Times New Roman"/>
          <w:b/>
          <w:bCs/>
          <w:sz w:val="24"/>
          <w:szCs w:val="24"/>
        </w:rPr>
        <w:t xml:space="preserve">Rządowa Agencja Rezerw Strategicznych </w:t>
      </w:r>
    </w:p>
    <w:p w14:paraId="79A4B04C" w14:textId="4F488834" w:rsidR="003B37EA" w:rsidRPr="00705E32" w:rsidRDefault="003B37EA" w:rsidP="00E35E61">
      <w:pPr>
        <w:spacing w:after="0" w:line="276" w:lineRule="auto"/>
        <w:rPr>
          <w:rFonts w:ascii="Times New Roman" w:hAnsi="Times New Roman" w:cs="Times New Roman"/>
          <w:sz w:val="24"/>
          <w:szCs w:val="24"/>
        </w:rPr>
      </w:pPr>
      <w:r w:rsidRPr="00705E32">
        <w:rPr>
          <w:rFonts w:ascii="Times New Roman" w:hAnsi="Times New Roman" w:cs="Times New Roman"/>
          <w:sz w:val="24"/>
          <w:szCs w:val="24"/>
        </w:rPr>
        <w:t xml:space="preserve">ul. </w:t>
      </w:r>
      <w:r w:rsidR="000E5E26" w:rsidRPr="00705E32">
        <w:rPr>
          <w:rFonts w:ascii="Times New Roman" w:hAnsi="Times New Roman" w:cs="Times New Roman"/>
          <w:sz w:val="24"/>
          <w:szCs w:val="24"/>
        </w:rPr>
        <w:t>Stawki 2b, 00-193</w:t>
      </w:r>
      <w:r w:rsidRPr="00705E32">
        <w:rPr>
          <w:rFonts w:ascii="Times New Roman" w:hAnsi="Times New Roman" w:cs="Times New Roman"/>
          <w:sz w:val="24"/>
          <w:szCs w:val="24"/>
        </w:rPr>
        <w:t xml:space="preserve"> Warszawa</w:t>
      </w:r>
    </w:p>
    <w:p w14:paraId="2EF273B1" w14:textId="77777777" w:rsidR="00F06F2F" w:rsidRPr="00705E32" w:rsidRDefault="00F06F2F" w:rsidP="00F06F2F">
      <w:pPr>
        <w:spacing w:after="0" w:line="276" w:lineRule="auto"/>
        <w:rPr>
          <w:rFonts w:ascii="Times New Roman" w:hAnsi="Times New Roman" w:cs="Times New Roman"/>
          <w:sz w:val="24"/>
          <w:szCs w:val="24"/>
          <w:lang w:val="en-US"/>
        </w:rPr>
      </w:pPr>
      <w:r w:rsidRPr="00705E32">
        <w:rPr>
          <w:rFonts w:ascii="Times New Roman" w:hAnsi="Times New Roman" w:cs="Times New Roman"/>
          <w:sz w:val="24"/>
          <w:szCs w:val="24"/>
          <w:lang w:val="en-US"/>
        </w:rPr>
        <w:t xml:space="preserve">e-mail: </w:t>
      </w:r>
      <w:hyperlink r:id="rId8" w:history="1">
        <w:r w:rsidRPr="00705E32">
          <w:rPr>
            <w:rStyle w:val="Hipercze"/>
            <w:rFonts w:ascii="Times New Roman" w:hAnsi="Times New Roman" w:cs="Times New Roman"/>
            <w:sz w:val="24"/>
            <w:szCs w:val="24"/>
            <w:lang w:val="en-US"/>
          </w:rPr>
          <w:t>kancelaria@rars.gov.pl</w:t>
        </w:r>
      </w:hyperlink>
    </w:p>
    <w:p w14:paraId="264D0B1E" w14:textId="1798FAF5" w:rsidR="00F06F2F" w:rsidRPr="00705E32" w:rsidRDefault="00F06F2F" w:rsidP="00F06F2F">
      <w:pPr>
        <w:spacing w:after="0" w:line="276" w:lineRule="auto"/>
        <w:rPr>
          <w:rFonts w:ascii="Times New Roman" w:hAnsi="Times New Roman" w:cs="Times New Roman"/>
          <w:sz w:val="24"/>
          <w:szCs w:val="24"/>
        </w:rPr>
      </w:pPr>
      <w:r w:rsidRPr="00705E32">
        <w:rPr>
          <w:rFonts w:ascii="Times New Roman" w:hAnsi="Times New Roman" w:cs="Times New Roman"/>
          <w:sz w:val="24"/>
          <w:szCs w:val="24"/>
        </w:rPr>
        <w:t>telefon: +48 22 36 09 100</w:t>
      </w:r>
    </w:p>
    <w:p w14:paraId="6DAAECAF" w14:textId="77777777" w:rsidR="00A830B7" w:rsidRPr="00705E32" w:rsidRDefault="00A830B7" w:rsidP="00E35E61">
      <w:pPr>
        <w:spacing w:after="0" w:line="276" w:lineRule="auto"/>
        <w:rPr>
          <w:rFonts w:ascii="Times New Roman" w:hAnsi="Times New Roman" w:cs="Times New Roman"/>
          <w:sz w:val="24"/>
          <w:szCs w:val="24"/>
        </w:rPr>
      </w:pPr>
    </w:p>
    <w:p w14:paraId="081D9F80" w14:textId="34A07049" w:rsidR="00F54B75" w:rsidRPr="00705E32" w:rsidRDefault="00F54B75" w:rsidP="009240F9">
      <w:pPr>
        <w:pStyle w:val="Akapitzlist"/>
        <w:numPr>
          <w:ilvl w:val="0"/>
          <w:numId w:val="2"/>
        </w:numPr>
        <w:spacing w:after="0" w:line="276" w:lineRule="auto"/>
        <w:ind w:left="426" w:hanging="426"/>
        <w:rPr>
          <w:rFonts w:ascii="Times New Roman" w:hAnsi="Times New Roman" w:cs="Times New Roman"/>
          <w:b/>
          <w:bCs/>
          <w:sz w:val="24"/>
          <w:szCs w:val="24"/>
        </w:rPr>
      </w:pPr>
      <w:r w:rsidRPr="00705E32">
        <w:rPr>
          <w:rFonts w:ascii="Times New Roman" w:hAnsi="Times New Roman" w:cs="Times New Roman"/>
          <w:b/>
          <w:bCs/>
          <w:sz w:val="24"/>
          <w:szCs w:val="24"/>
        </w:rPr>
        <w:t>Osoba do kontaktu:</w:t>
      </w:r>
    </w:p>
    <w:p w14:paraId="4B9C1E21" w14:textId="55189768" w:rsidR="000E5E26" w:rsidRPr="00705E32" w:rsidRDefault="000E5E26" w:rsidP="000E5E26">
      <w:p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Osobą upoważnioną do kontaktu w sprawie Zapytania o wycenę jest </w:t>
      </w:r>
      <w:r w:rsidRPr="00705E32">
        <w:rPr>
          <w:rFonts w:ascii="Times New Roman" w:hAnsi="Times New Roman" w:cs="Times New Roman"/>
          <w:b/>
          <w:bCs/>
          <w:color w:val="000000"/>
          <w:sz w:val="24"/>
          <w:szCs w:val="24"/>
        </w:rPr>
        <w:t xml:space="preserve">Pani Krystyna Sikorska, </w:t>
      </w:r>
      <w:r w:rsidRPr="00705E32">
        <w:rPr>
          <w:rFonts w:ascii="Times New Roman" w:hAnsi="Times New Roman" w:cs="Times New Roman"/>
          <w:color w:val="000000"/>
          <w:sz w:val="24"/>
          <w:szCs w:val="24"/>
        </w:rPr>
        <w:t xml:space="preserve">e-mail: </w:t>
      </w:r>
      <w:hyperlink r:id="rId9" w:history="1">
        <w:r w:rsidR="0093452E" w:rsidRPr="00C63FC3">
          <w:rPr>
            <w:rStyle w:val="Hipercze"/>
            <w:rFonts w:ascii="Times New Roman" w:hAnsi="Times New Roman" w:cs="Times New Roman"/>
            <w:sz w:val="24"/>
            <w:szCs w:val="24"/>
          </w:rPr>
          <w:t>dw@rars.gov.pl</w:t>
        </w:r>
      </w:hyperlink>
      <w:r w:rsidRPr="00705E32">
        <w:rPr>
          <w:rFonts w:ascii="Times New Roman" w:hAnsi="Times New Roman" w:cs="Times New Roman"/>
          <w:color w:val="000000"/>
          <w:sz w:val="24"/>
          <w:szCs w:val="24"/>
        </w:rPr>
        <w:t xml:space="preserve">, </w:t>
      </w:r>
      <w:r w:rsidRPr="00705E32">
        <w:rPr>
          <w:rFonts w:ascii="Times New Roman" w:hAnsi="Times New Roman" w:cs="Times New Roman"/>
          <w:sz w:val="24"/>
          <w:szCs w:val="24"/>
        </w:rPr>
        <w:t>telefon: +48 22 36 09 305</w:t>
      </w:r>
    </w:p>
    <w:p w14:paraId="0409868F" w14:textId="77777777" w:rsidR="0065429D" w:rsidRPr="00705E32" w:rsidRDefault="0065429D" w:rsidP="00E35E61">
      <w:pPr>
        <w:spacing w:after="0" w:line="276" w:lineRule="auto"/>
        <w:jc w:val="both"/>
        <w:rPr>
          <w:rFonts w:ascii="Times New Roman" w:hAnsi="Times New Roman" w:cs="Times New Roman"/>
          <w:color w:val="000000"/>
          <w:sz w:val="24"/>
          <w:szCs w:val="24"/>
        </w:rPr>
      </w:pPr>
    </w:p>
    <w:p w14:paraId="472CC2B2" w14:textId="0010CE54" w:rsidR="00C46403" w:rsidRPr="00705E32" w:rsidRDefault="00C46403" w:rsidP="009240F9">
      <w:pPr>
        <w:pStyle w:val="Akapitzlist"/>
        <w:numPr>
          <w:ilvl w:val="0"/>
          <w:numId w:val="2"/>
        </w:numPr>
        <w:spacing w:after="0" w:line="276" w:lineRule="auto"/>
        <w:ind w:left="426" w:hanging="426"/>
        <w:rPr>
          <w:rFonts w:ascii="Times New Roman" w:hAnsi="Times New Roman" w:cs="Times New Roman"/>
          <w:b/>
          <w:bCs/>
          <w:sz w:val="24"/>
          <w:szCs w:val="24"/>
        </w:rPr>
      </w:pPr>
      <w:r w:rsidRPr="00705E32">
        <w:rPr>
          <w:rFonts w:ascii="Times New Roman" w:hAnsi="Times New Roman" w:cs="Times New Roman"/>
          <w:b/>
          <w:bCs/>
          <w:sz w:val="24"/>
          <w:szCs w:val="24"/>
        </w:rPr>
        <w:t>Przedmiot Zapytania o wycenę:</w:t>
      </w:r>
    </w:p>
    <w:p w14:paraId="36799C38" w14:textId="343AE231" w:rsidR="009B261B" w:rsidRPr="00705E32" w:rsidRDefault="00C46403" w:rsidP="009B261B">
      <w:pPr>
        <w:pStyle w:val="Akapitzlist"/>
        <w:numPr>
          <w:ilvl w:val="0"/>
          <w:numId w:val="1"/>
        </w:numPr>
        <w:tabs>
          <w:tab w:val="left" w:pos="1875"/>
        </w:tabs>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 xml:space="preserve">Zamawiający zwraca się z prośbą o wycenę szacunkowej wartości </w:t>
      </w:r>
      <w:r w:rsidRPr="00705E32">
        <w:rPr>
          <w:rFonts w:ascii="Times New Roman" w:hAnsi="Times New Roman" w:cs="Times New Roman"/>
          <w:b/>
          <w:bCs/>
          <w:sz w:val="24"/>
          <w:szCs w:val="24"/>
        </w:rPr>
        <w:t>planowanego</w:t>
      </w:r>
      <w:r w:rsidRPr="00705E32">
        <w:rPr>
          <w:rFonts w:ascii="Times New Roman" w:hAnsi="Times New Roman" w:cs="Times New Roman"/>
          <w:sz w:val="24"/>
          <w:szCs w:val="24"/>
        </w:rPr>
        <w:t xml:space="preserve"> zamówienia</w:t>
      </w:r>
      <w:r w:rsidR="009B261B" w:rsidRPr="00705E32">
        <w:rPr>
          <w:rFonts w:ascii="Times New Roman" w:hAnsi="Times New Roman" w:cs="Times New Roman"/>
          <w:sz w:val="24"/>
          <w:szCs w:val="24"/>
        </w:rPr>
        <w:t xml:space="preserve"> obejmującego dostawę kontenerów, wraz z niezbędnym wyposażeniem, do</w:t>
      </w:r>
      <w:r w:rsidR="008C1BF3">
        <w:rPr>
          <w:rFonts w:ascii="Times New Roman" w:hAnsi="Times New Roman" w:cs="Times New Roman"/>
          <w:sz w:val="24"/>
          <w:szCs w:val="24"/>
        </w:rPr>
        <w:t> </w:t>
      </w:r>
      <w:r w:rsidR="009B261B" w:rsidRPr="00705E32">
        <w:rPr>
          <w:rFonts w:ascii="Times New Roman" w:hAnsi="Times New Roman" w:cs="Times New Roman"/>
          <w:sz w:val="24"/>
          <w:szCs w:val="24"/>
        </w:rPr>
        <w:t>rozmieszczenia i montażu</w:t>
      </w:r>
      <w:r w:rsidR="005E4487" w:rsidRPr="00705E32">
        <w:rPr>
          <w:rFonts w:ascii="Times New Roman" w:hAnsi="Times New Roman" w:cs="Times New Roman"/>
          <w:sz w:val="24"/>
          <w:szCs w:val="24"/>
        </w:rPr>
        <w:t xml:space="preserve"> </w:t>
      </w:r>
      <w:r w:rsidR="00990DF6" w:rsidRPr="00705E32">
        <w:rPr>
          <w:rFonts w:ascii="Times New Roman" w:hAnsi="Times New Roman" w:cs="Times New Roman"/>
          <w:sz w:val="24"/>
          <w:szCs w:val="24"/>
        </w:rPr>
        <w:t xml:space="preserve">łącznie </w:t>
      </w:r>
      <w:r w:rsidR="005E4487" w:rsidRPr="00705E32">
        <w:rPr>
          <w:rFonts w:ascii="Times New Roman" w:hAnsi="Times New Roman" w:cs="Times New Roman"/>
          <w:sz w:val="24"/>
          <w:szCs w:val="24"/>
        </w:rPr>
        <w:t>sześciu miasteczek kontenerowych</w:t>
      </w:r>
      <w:r w:rsidR="009B261B" w:rsidRPr="00705E32">
        <w:rPr>
          <w:rFonts w:ascii="Times New Roman" w:hAnsi="Times New Roman" w:cs="Times New Roman"/>
          <w:sz w:val="24"/>
          <w:szCs w:val="24"/>
        </w:rPr>
        <w:t xml:space="preserve"> jako system</w:t>
      </w:r>
      <w:r w:rsidR="00990DF6" w:rsidRPr="00705E32">
        <w:rPr>
          <w:rFonts w:ascii="Times New Roman" w:hAnsi="Times New Roman" w:cs="Times New Roman"/>
          <w:sz w:val="24"/>
          <w:szCs w:val="24"/>
        </w:rPr>
        <w:t>u</w:t>
      </w:r>
      <w:r w:rsidR="009B261B" w:rsidRPr="00705E32">
        <w:rPr>
          <w:rFonts w:ascii="Times New Roman" w:hAnsi="Times New Roman" w:cs="Times New Roman"/>
          <w:sz w:val="24"/>
          <w:szCs w:val="24"/>
        </w:rPr>
        <w:t xml:space="preserve"> schronienia tymczasowego. </w:t>
      </w:r>
    </w:p>
    <w:p w14:paraId="187EA49D" w14:textId="03F520CD" w:rsidR="001860C4" w:rsidRPr="00705E32" w:rsidRDefault="009B261B" w:rsidP="00871850">
      <w:pPr>
        <w:pStyle w:val="Akapitzlist"/>
        <w:numPr>
          <w:ilvl w:val="0"/>
          <w:numId w:val="1"/>
        </w:numPr>
        <w:tabs>
          <w:tab w:val="left" w:pos="1875"/>
        </w:tabs>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W ramach realizacji przedmiotu planowanego zamówienia Wykonawca będzie zobowiązany w szczególności do:</w:t>
      </w:r>
    </w:p>
    <w:p w14:paraId="61032E88" w14:textId="06F9A53B" w:rsidR="009B261B" w:rsidRPr="00705E32" w:rsidRDefault="009B261B" w:rsidP="009B261B">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u w:val="single"/>
        </w:rPr>
        <w:t>dostawy fabrycznie nowych kontenerów</w:t>
      </w:r>
      <w:r w:rsidR="005E4487" w:rsidRPr="00705E32">
        <w:rPr>
          <w:rFonts w:ascii="Times New Roman" w:hAnsi="Times New Roman" w:cs="Times New Roman"/>
          <w:sz w:val="24"/>
          <w:szCs w:val="24"/>
        </w:rPr>
        <w:t>, wraz z niezbędnym wyposażeniem, do</w:t>
      </w:r>
      <w:r w:rsidR="008C1BF3">
        <w:rPr>
          <w:rFonts w:ascii="Times New Roman" w:hAnsi="Times New Roman" w:cs="Times New Roman"/>
          <w:sz w:val="24"/>
          <w:szCs w:val="24"/>
        </w:rPr>
        <w:t> </w:t>
      </w:r>
      <w:r w:rsidR="005E4487" w:rsidRPr="00705E32">
        <w:rPr>
          <w:rFonts w:ascii="Times New Roman" w:hAnsi="Times New Roman" w:cs="Times New Roman"/>
          <w:sz w:val="24"/>
          <w:szCs w:val="24"/>
        </w:rPr>
        <w:t>niezależnego od siebie rozmieszczenia i montażu</w:t>
      </w:r>
      <w:r w:rsidRPr="00705E32">
        <w:rPr>
          <w:rFonts w:ascii="Times New Roman" w:hAnsi="Times New Roman" w:cs="Times New Roman"/>
          <w:sz w:val="24"/>
          <w:szCs w:val="24"/>
        </w:rPr>
        <w:t xml:space="preserve"> </w:t>
      </w:r>
      <w:r w:rsidR="005E4487" w:rsidRPr="00705E32">
        <w:rPr>
          <w:rFonts w:ascii="Times New Roman" w:hAnsi="Times New Roman" w:cs="Times New Roman"/>
          <w:sz w:val="24"/>
          <w:szCs w:val="24"/>
        </w:rPr>
        <w:t>łącznie sześciu miasteczek kontenerowych,</w:t>
      </w:r>
      <w:r w:rsidR="00DA75FA" w:rsidRPr="00705E32">
        <w:rPr>
          <w:rFonts w:ascii="Times New Roman" w:hAnsi="Times New Roman" w:cs="Times New Roman"/>
          <w:sz w:val="24"/>
          <w:szCs w:val="24"/>
        </w:rPr>
        <w:t xml:space="preserve"> </w:t>
      </w:r>
    </w:p>
    <w:p w14:paraId="45608498" w14:textId="542E426E" w:rsidR="005E4487" w:rsidRPr="00705E32" w:rsidRDefault="005E4487" w:rsidP="005E4487">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u w:val="single"/>
        </w:rPr>
        <w:t xml:space="preserve"> świadczenia usługi przechowania kontenerów</w:t>
      </w:r>
      <w:r w:rsidRPr="00705E32">
        <w:rPr>
          <w:rFonts w:ascii="Times New Roman" w:hAnsi="Times New Roman" w:cs="Times New Roman"/>
          <w:sz w:val="24"/>
          <w:szCs w:val="24"/>
        </w:rPr>
        <w:t xml:space="preserve"> wraz z ich przygotowaniem do transportu</w:t>
      </w:r>
      <w:r w:rsidR="00DA75FA" w:rsidRPr="00705E32">
        <w:rPr>
          <w:rFonts w:ascii="Times New Roman" w:hAnsi="Times New Roman" w:cs="Times New Roman"/>
          <w:sz w:val="24"/>
          <w:szCs w:val="24"/>
        </w:rPr>
        <w:t xml:space="preserve"> (wydanie Zamawiającemu odpowiednio przygotowanych i oznakowanych kontenerów wraz z niezbędnym wyposażaniem)</w:t>
      </w:r>
      <w:r w:rsidR="001B36A5" w:rsidRPr="00705E32">
        <w:rPr>
          <w:rFonts w:ascii="Times New Roman" w:hAnsi="Times New Roman" w:cs="Times New Roman"/>
          <w:sz w:val="24"/>
          <w:szCs w:val="24"/>
        </w:rPr>
        <w:t xml:space="preserve">, </w:t>
      </w:r>
      <w:r w:rsidRPr="00705E32">
        <w:rPr>
          <w:rFonts w:ascii="Times New Roman" w:hAnsi="Times New Roman" w:cs="Times New Roman"/>
          <w:sz w:val="24"/>
          <w:szCs w:val="24"/>
        </w:rPr>
        <w:t xml:space="preserve"> </w:t>
      </w:r>
    </w:p>
    <w:p w14:paraId="529B9826" w14:textId="58DF6C49" w:rsidR="005E4487" w:rsidRPr="00705E32" w:rsidRDefault="005E4487" w:rsidP="005E4487">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u w:val="single"/>
        </w:rPr>
        <w:t xml:space="preserve">świadczenia usługi rozmieszczenia i montażu </w:t>
      </w:r>
      <w:r w:rsidR="00DA75FA" w:rsidRPr="00705E32">
        <w:rPr>
          <w:rFonts w:ascii="Times New Roman" w:hAnsi="Times New Roman" w:cs="Times New Roman"/>
          <w:sz w:val="24"/>
          <w:szCs w:val="24"/>
          <w:u w:val="single"/>
        </w:rPr>
        <w:t xml:space="preserve"> </w:t>
      </w:r>
      <w:r w:rsidRPr="00705E32">
        <w:rPr>
          <w:rFonts w:ascii="Times New Roman" w:hAnsi="Times New Roman" w:cs="Times New Roman"/>
          <w:sz w:val="24"/>
          <w:szCs w:val="24"/>
          <w:u w:val="single"/>
        </w:rPr>
        <w:t>oraz następczego demont</w:t>
      </w:r>
      <w:r w:rsidR="00DA75FA" w:rsidRPr="00705E32">
        <w:rPr>
          <w:rFonts w:ascii="Times New Roman" w:hAnsi="Times New Roman" w:cs="Times New Roman"/>
          <w:sz w:val="24"/>
          <w:szCs w:val="24"/>
          <w:u w:val="single"/>
        </w:rPr>
        <w:t>ażu i złożenia</w:t>
      </w:r>
      <w:r w:rsidRPr="00705E32">
        <w:rPr>
          <w:rFonts w:ascii="Times New Roman" w:hAnsi="Times New Roman" w:cs="Times New Roman"/>
          <w:sz w:val="24"/>
          <w:szCs w:val="24"/>
          <w:u w:val="single"/>
        </w:rPr>
        <w:t xml:space="preserve"> </w:t>
      </w:r>
      <w:r w:rsidR="00DA75FA" w:rsidRPr="00705E32">
        <w:rPr>
          <w:rFonts w:ascii="Times New Roman" w:hAnsi="Times New Roman" w:cs="Times New Roman"/>
          <w:sz w:val="24"/>
          <w:szCs w:val="24"/>
          <w:u w:val="single"/>
        </w:rPr>
        <w:t xml:space="preserve">miasteczek </w:t>
      </w:r>
      <w:r w:rsidRPr="00705E32">
        <w:rPr>
          <w:rFonts w:ascii="Times New Roman" w:hAnsi="Times New Roman" w:cs="Times New Roman"/>
          <w:sz w:val="24"/>
          <w:szCs w:val="24"/>
          <w:u w:val="single"/>
        </w:rPr>
        <w:t>kontener</w:t>
      </w:r>
      <w:r w:rsidR="00DA75FA" w:rsidRPr="00705E32">
        <w:rPr>
          <w:rFonts w:ascii="Times New Roman" w:hAnsi="Times New Roman" w:cs="Times New Roman"/>
          <w:sz w:val="24"/>
          <w:szCs w:val="24"/>
          <w:u w:val="single"/>
        </w:rPr>
        <w:t>owych</w:t>
      </w:r>
      <w:r w:rsidR="00DA75FA" w:rsidRPr="00705E32">
        <w:rPr>
          <w:rFonts w:ascii="Times New Roman" w:hAnsi="Times New Roman" w:cs="Times New Roman"/>
          <w:sz w:val="24"/>
          <w:szCs w:val="24"/>
        </w:rPr>
        <w:t xml:space="preserve"> (ich poszczególnych elementów)</w:t>
      </w:r>
      <w:r w:rsidRPr="00705E32">
        <w:rPr>
          <w:rFonts w:ascii="Times New Roman" w:hAnsi="Times New Roman" w:cs="Times New Roman"/>
          <w:sz w:val="24"/>
          <w:szCs w:val="24"/>
        </w:rPr>
        <w:t>,</w:t>
      </w:r>
      <w:r w:rsidR="00DA75FA" w:rsidRPr="00705E32">
        <w:rPr>
          <w:rFonts w:ascii="Times New Roman" w:hAnsi="Times New Roman" w:cs="Times New Roman"/>
          <w:sz w:val="24"/>
          <w:szCs w:val="24"/>
        </w:rPr>
        <w:t xml:space="preserve"> w tym przygotowania kontenerów do transportu</w:t>
      </w:r>
      <w:r w:rsidRPr="00705E32">
        <w:rPr>
          <w:rFonts w:ascii="Times New Roman" w:hAnsi="Times New Roman" w:cs="Times New Roman"/>
          <w:sz w:val="24"/>
          <w:szCs w:val="24"/>
        </w:rPr>
        <w:t>.</w:t>
      </w:r>
    </w:p>
    <w:p w14:paraId="3EC85497" w14:textId="627DC6B0" w:rsidR="00521092" w:rsidRPr="00705E32" w:rsidRDefault="00174750" w:rsidP="00113C6A">
      <w:pPr>
        <w:pStyle w:val="Akapitzlist"/>
        <w:numPr>
          <w:ilvl w:val="0"/>
          <w:numId w:val="1"/>
        </w:numPr>
        <w:tabs>
          <w:tab w:val="left" w:pos="1875"/>
        </w:tabs>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 xml:space="preserve">Szczegółowy opis przedmiotu planowanego zamówienia, w szczególności </w:t>
      </w:r>
      <w:r w:rsidR="001F5C57" w:rsidRPr="00705E32">
        <w:rPr>
          <w:rFonts w:ascii="Times New Roman" w:hAnsi="Times New Roman" w:cs="Times New Roman"/>
          <w:sz w:val="24"/>
          <w:szCs w:val="24"/>
        </w:rPr>
        <w:t>określenie parametrów techniczn</w:t>
      </w:r>
      <w:r w:rsidR="00613F0E" w:rsidRPr="00705E32">
        <w:rPr>
          <w:rFonts w:ascii="Times New Roman" w:hAnsi="Times New Roman" w:cs="Times New Roman"/>
          <w:sz w:val="24"/>
          <w:szCs w:val="24"/>
        </w:rPr>
        <w:t>ych, jakościowych i</w:t>
      </w:r>
      <w:r w:rsidR="001F5C57" w:rsidRPr="00705E32">
        <w:rPr>
          <w:rFonts w:ascii="Times New Roman" w:hAnsi="Times New Roman" w:cs="Times New Roman"/>
          <w:sz w:val="24"/>
          <w:szCs w:val="24"/>
        </w:rPr>
        <w:t xml:space="preserve"> funkcjonalnych </w:t>
      </w:r>
      <w:r w:rsidR="001B36A5" w:rsidRPr="00705E32">
        <w:rPr>
          <w:rFonts w:ascii="Times New Roman" w:hAnsi="Times New Roman" w:cs="Times New Roman"/>
          <w:sz w:val="24"/>
          <w:szCs w:val="24"/>
        </w:rPr>
        <w:t xml:space="preserve">miasteczek kontenerowych </w:t>
      </w:r>
      <w:r w:rsidR="008C1BF3">
        <w:rPr>
          <w:rFonts w:ascii="Times New Roman" w:hAnsi="Times New Roman" w:cs="Times New Roman"/>
          <w:sz w:val="24"/>
          <w:szCs w:val="24"/>
        </w:rPr>
        <w:t> </w:t>
      </w:r>
      <w:r w:rsidR="001B36A5" w:rsidRPr="00705E32">
        <w:rPr>
          <w:rFonts w:ascii="Times New Roman" w:hAnsi="Times New Roman" w:cs="Times New Roman"/>
          <w:sz w:val="24"/>
          <w:szCs w:val="24"/>
        </w:rPr>
        <w:t>poszczególnych kontenerów</w:t>
      </w:r>
      <w:r w:rsidR="00613F0E" w:rsidRPr="00705E32">
        <w:rPr>
          <w:rFonts w:ascii="Times New Roman" w:hAnsi="Times New Roman" w:cs="Times New Roman"/>
          <w:sz w:val="24"/>
          <w:szCs w:val="24"/>
        </w:rPr>
        <w:t xml:space="preserve"> </w:t>
      </w:r>
      <w:r w:rsidR="001D709F" w:rsidRPr="00705E32">
        <w:rPr>
          <w:rFonts w:ascii="Times New Roman" w:hAnsi="Times New Roman" w:cs="Times New Roman"/>
          <w:sz w:val="24"/>
          <w:szCs w:val="24"/>
        </w:rPr>
        <w:t>stanowi</w:t>
      </w:r>
      <w:r w:rsidR="005E3F8F" w:rsidRPr="00705E32">
        <w:rPr>
          <w:rFonts w:ascii="Times New Roman" w:hAnsi="Times New Roman" w:cs="Times New Roman"/>
          <w:sz w:val="24"/>
          <w:szCs w:val="24"/>
        </w:rPr>
        <w:t xml:space="preserve"> </w:t>
      </w:r>
      <w:r w:rsidR="001D709F" w:rsidRPr="00705E32">
        <w:rPr>
          <w:rFonts w:ascii="Times New Roman" w:hAnsi="Times New Roman" w:cs="Times New Roman"/>
          <w:b/>
          <w:bCs/>
          <w:sz w:val="24"/>
          <w:szCs w:val="24"/>
        </w:rPr>
        <w:t>Załącznik nr 1</w:t>
      </w:r>
      <w:r w:rsidR="005E3F8F" w:rsidRPr="00705E32">
        <w:rPr>
          <w:rFonts w:ascii="Times New Roman" w:hAnsi="Times New Roman" w:cs="Times New Roman"/>
          <w:b/>
          <w:bCs/>
          <w:sz w:val="24"/>
          <w:szCs w:val="24"/>
        </w:rPr>
        <w:t xml:space="preserve"> </w:t>
      </w:r>
      <w:r w:rsidR="001D709F" w:rsidRPr="00705E32">
        <w:rPr>
          <w:rFonts w:ascii="Times New Roman" w:hAnsi="Times New Roman" w:cs="Times New Roman"/>
          <w:sz w:val="24"/>
          <w:szCs w:val="24"/>
        </w:rPr>
        <w:t xml:space="preserve">do Zapytania </w:t>
      </w:r>
      <w:r w:rsidR="008E0B7E" w:rsidRPr="00705E32">
        <w:rPr>
          <w:rFonts w:ascii="Times New Roman" w:hAnsi="Times New Roman" w:cs="Times New Roman"/>
          <w:sz w:val="24"/>
          <w:szCs w:val="24"/>
        </w:rPr>
        <w:t>o</w:t>
      </w:r>
      <w:r w:rsidR="008C1BF3">
        <w:rPr>
          <w:rFonts w:ascii="Times New Roman" w:hAnsi="Times New Roman" w:cs="Times New Roman"/>
          <w:sz w:val="24"/>
          <w:szCs w:val="24"/>
        </w:rPr>
        <w:t> </w:t>
      </w:r>
      <w:r w:rsidR="008E0B7E" w:rsidRPr="00705E32">
        <w:rPr>
          <w:rFonts w:ascii="Times New Roman" w:hAnsi="Times New Roman" w:cs="Times New Roman"/>
          <w:sz w:val="24"/>
          <w:szCs w:val="24"/>
        </w:rPr>
        <w:t>wycenę</w:t>
      </w:r>
      <w:r w:rsidR="00913452" w:rsidRPr="00705E32">
        <w:rPr>
          <w:rFonts w:ascii="Times New Roman" w:hAnsi="Times New Roman" w:cs="Times New Roman"/>
          <w:sz w:val="24"/>
          <w:szCs w:val="24"/>
        </w:rPr>
        <w:t xml:space="preserve"> – </w:t>
      </w:r>
      <w:r w:rsidR="00913452" w:rsidRPr="00705E32">
        <w:rPr>
          <w:rFonts w:ascii="Times New Roman" w:hAnsi="Times New Roman" w:cs="Times New Roman"/>
          <w:b/>
          <w:bCs/>
          <w:sz w:val="24"/>
          <w:szCs w:val="24"/>
        </w:rPr>
        <w:t>„</w:t>
      </w:r>
      <w:r w:rsidR="002A60CF" w:rsidRPr="00705E32">
        <w:rPr>
          <w:rFonts w:ascii="Times New Roman" w:hAnsi="Times New Roman" w:cs="Times New Roman"/>
          <w:b/>
          <w:bCs/>
          <w:sz w:val="24"/>
          <w:szCs w:val="24"/>
        </w:rPr>
        <w:t>Szczegółowy o</w:t>
      </w:r>
      <w:r w:rsidR="00913452" w:rsidRPr="00705E32">
        <w:rPr>
          <w:rFonts w:ascii="Times New Roman" w:hAnsi="Times New Roman" w:cs="Times New Roman"/>
          <w:b/>
          <w:bCs/>
          <w:sz w:val="24"/>
          <w:szCs w:val="24"/>
        </w:rPr>
        <w:t>pis planowanego zamówienia”</w:t>
      </w:r>
      <w:r w:rsidR="005E3F8F" w:rsidRPr="00705E32">
        <w:rPr>
          <w:rFonts w:ascii="Times New Roman" w:hAnsi="Times New Roman" w:cs="Times New Roman"/>
          <w:b/>
          <w:bCs/>
          <w:sz w:val="24"/>
          <w:szCs w:val="24"/>
        </w:rPr>
        <w:t>.</w:t>
      </w:r>
    </w:p>
    <w:p w14:paraId="0804AB90" w14:textId="3904BE78" w:rsidR="006243F0" w:rsidRPr="00705E32" w:rsidRDefault="009B261B" w:rsidP="006243F0">
      <w:pPr>
        <w:pStyle w:val="Akapitzlist"/>
        <w:numPr>
          <w:ilvl w:val="0"/>
          <w:numId w:val="1"/>
        </w:numPr>
        <w:tabs>
          <w:tab w:val="left" w:pos="1875"/>
        </w:tabs>
        <w:spacing w:after="0" w:line="276" w:lineRule="auto"/>
        <w:ind w:left="284" w:hanging="284"/>
        <w:jc w:val="both"/>
        <w:rPr>
          <w:rFonts w:ascii="Times New Roman" w:hAnsi="Times New Roman" w:cs="Times New Roman"/>
          <w:b/>
          <w:bCs/>
          <w:sz w:val="24"/>
          <w:szCs w:val="24"/>
        </w:rPr>
      </w:pPr>
      <w:r w:rsidRPr="00705E32">
        <w:rPr>
          <w:rFonts w:ascii="Times New Roman" w:hAnsi="Times New Roman" w:cs="Times New Roman"/>
          <w:sz w:val="24"/>
          <w:szCs w:val="24"/>
        </w:rPr>
        <w:t xml:space="preserve">Przedmiot zamówienia objęty jest projektem grantowym pn. </w:t>
      </w:r>
      <w:r w:rsidRPr="00705E32">
        <w:rPr>
          <w:rFonts w:ascii="Times New Roman" w:hAnsi="Times New Roman" w:cs="Times New Roman"/>
          <w:b/>
          <w:bCs/>
          <w:sz w:val="24"/>
          <w:szCs w:val="24"/>
        </w:rPr>
        <w:t>Development and</w:t>
      </w:r>
      <w:r w:rsidR="008C1BF3">
        <w:rPr>
          <w:rFonts w:ascii="Times New Roman" w:hAnsi="Times New Roman" w:cs="Times New Roman"/>
          <w:b/>
          <w:bCs/>
          <w:sz w:val="24"/>
          <w:szCs w:val="24"/>
        </w:rPr>
        <w:t> </w:t>
      </w:r>
      <w:r w:rsidRPr="00705E32">
        <w:rPr>
          <w:rFonts w:ascii="Times New Roman" w:hAnsi="Times New Roman" w:cs="Times New Roman"/>
          <w:b/>
          <w:bCs/>
          <w:sz w:val="24"/>
          <w:szCs w:val="24"/>
        </w:rPr>
        <w:t>maintenance of rescEU shelter capacities in Poland”</w:t>
      </w:r>
      <w:r w:rsidRPr="00705E32">
        <w:rPr>
          <w:rFonts w:ascii="Times New Roman" w:hAnsi="Times New Roman" w:cs="Times New Roman"/>
          <w:sz w:val="24"/>
          <w:szCs w:val="24"/>
        </w:rPr>
        <w:t xml:space="preserve">, realizowanym w ramach </w:t>
      </w:r>
      <w:r w:rsidRPr="00705E32">
        <w:rPr>
          <w:rFonts w:ascii="Times New Roman" w:hAnsi="Times New Roman" w:cs="Times New Roman"/>
          <w:b/>
          <w:bCs/>
          <w:sz w:val="24"/>
          <w:szCs w:val="24"/>
        </w:rPr>
        <w:t>Unijnego Mechanizmu Ochrony Ludności</w:t>
      </w:r>
      <w:r w:rsidR="001B36A5" w:rsidRPr="00705E32">
        <w:rPr>
          <w:rFonts w:ascii="Times New Roman" w:hAnsi="Times New Roman" w:cs="Times New Roman"/>
          <w:b/>
          <w:bCs/>
          <w:sz w:val="24"/>
          <w:szCs w:val="24"/>
        </w:rPr>
        <w:t xml:space="preserve">, </w:t>
      </w:r>
      <w:r w:rsidR="001B36A5" w:rsidRPr="00705E32">
        <w:rPr>
          <w:rFonts w:ascii="Times New Roman" w:hAnsi="Times New Roman" w:cs="Times New Roman"/>
          <w:sz w:val="24"/>
          <w:szCs w:val="24"/>
        </w:rPr>
        <w:t xml:space="preserve">numer projektu: </w:t>
      </w:r>
      <w:r w:rsidR="001B36A5" w:rsidRPr="00705E32">
        <w:rPr>
          <w:rFonts w:ascii="Times New Roman" w:hAnsi="Times New Roman" w:cs="Times New Roman"/>
          <w:b/>
          <w:bCs/>
          <w:sz w:val="24"/>
          <w:szCs w:val="24"/>
        </w:rPr>
        <w:t>101104573</w:t>
      </w:r>
      <w:r w:rsidR="001B36A5" w:rsidRPr="00705E32">
        <w:rPr>
          <w:rFonts w:ascii="Times New Roman" w:hAnsi="Times New Roman" w:cs="Times New Roman"/>
          <w:sz w:val="24"/>
          <w:szCs w:val="24"/>
        </w:rPr>
        <w:t>.</w:t>
      </w:r>
    </w:p>
    <w:p w14:paraId="55287F77" w14:textId="0E3BF687" w:rsidR="00990DF6" w:rsidRPr="00705E32" w:rsidRDefault="006243F0" w:rsidP="006243F0">
      <w:pPr>
        <w:pStyle w:val="Akapitzlist"/>
        <w:numPr>
          <w:ilvl w:val="0"/>
          <w:numId w:val="1"/>
        </w:numPr>
        <w:tabs>
          <w:tab w:val="left" w:pos="1875"/>
        </w:tabs>
        <w:spacing w:after="0" w:line="276" w:lineRule="auto"/>
        <w:ind w:left="284" w:hanging="284"/>
        <w:jc w:val="both"/>
        <w:rPr>
          <w:rFonts w:ascii="Times New Roman" w:hAnsi="Times New Roman" w:cs="Times New Roman"/>
          <w:b/>
          <w:bCs/>
          <w:sz w:val="24"/>
          <w:szCs w:val="24"/>
        </w:rPr>
      </w:pPr>
      <w:r w:rsidRPr="00705E32">
        <w:rPr>
          <w:rFonts w:ascii="Times New Roman" w:hAnsi="Times New Roman" w:cs="Times New Roman"/>
          <w:sz w:val="24"/>
          <w:szCs w:val="24"/>
        </w:rPr>
        <w:t>W związku z dofinansowaniem przedmiotu planowanego zamówienia, Zamawiający wymaga trwałego i widocznego oznakowania respiratorów w sposób wskazany w</w:t>
      </w:r>
      <w:r w:rsidR="008C1BF3">
        <w:rPr>
          <w:rFonts w:ascii="Times New Roman" w:hAnsi="Times New Roman" w:cs="Times New Roman"/>
          <w:sz w:val="24"/>
          <w:szCs w:val="24"/>
        </w:rPr>
        <w:t> </w:t>
      </w:r>
      <w:r w:rsidRPr="00705E32">
        <w:rPr>
          <w:rFonts w:ascii="Times New Roman" w:hAnsi="Times New Roman" w:cs="Times New Roman"/>
          <w:sz w:val="24"/>
          <w:szCs w:val="24"/>
        </w:rPr>
        <w:t xml:space="preserve">Załączniku nr 1 do Zapytania o wycenę – „Szczegółowy opis planowanego zamówienia”.  </w:t>
      </w:r>
    </w:p>
    <w:p w14:paraId="2906FE25" w14:textId="77777777" w:rsidR="00A302ED" w:rsidRPr="00705E32" w:rsidRDefault="00F54B75" w:rsidP="00EE1289">
      <w:pPr>
        <w:pStyle w:val="Akapitzlist"/>
        <w:numPr>
          <w:ilvl w:val="0"/>
          <w:numId w:val="1"/>
        </w:numPr>
        <w:tabs>
          <w:tab w:val="left" w:pos="1875"/>
        </w:tabs>
        <w:spacing w:after="0" w:line="276" w:lineRule="auto"/>
        <w:ind w:left="284" w:hanging="284"/>
        <w:jc w:val="both"/>
        <w:rPr>
          <w:rFonts w:ascii="Times New Roman" w:hAnsi="Times New Roman" w:cs="Times New Roman"/>
          <w:b/>
          <w:bCs/>
          <w:sz w:val="24"/>
          <w:szCs w:val="24"/>
        </w:rPr>
      </w:pPr>
      <w:r w:rsidRPr="00705E32">
        <w:rPr>
          <w:rFonts w:ascii="Times New Roman" w:hAnsi="Times New Roman" w:cs="Times New Roman"/>
          <w:b/>
          <w:bCs/>
          <w:sz w:val="24"/>
          <w:szCs w:val="24"/>
        </w:rPr>
        <w:t xml:space="preserve">Termin </w:t>
      </w:r>
      <w:r w:rsidR="009B261B" w:rsidRPr="00705E32">
        <w:rPr>
          <w:rFonts w:ascii="Times New Roman" w:hAnsi="Times New Roman" w:cs="Times New Roman"/>
          <w:b/>
          <w:bCs/>
          <w:sz w:val="24"/>
          <w:szCs w:val="24"/>
        </w:rPr>
        <w:t>realizacji</w:t>
      </w:r>
      <w:r w:rsidR="00A302ED" w:rsidRPr="00705E32">
        <w:rPr>
          <w:rFonts w:ascii="Times New Roman" w:hAnsi="Times New Roman" w:cs="Times New Roman"/>
          <w:b/>
          <w:bCs/>
          <w:sz w:val="24"/>
          <w:szCs w:val="24"/>
        </w:rPr>
        <w:t xml:space="preserve"> </w:t>
      </w:r>
      <w:r w:rsidR="00A302ED" w:rsidRPr="00705E32">
        <w:rPr>
          <w:rFonts w:ascii="Times New Roman" w:hAnsi="Times New Roman" w:cs="Times New Roman"/>
          <w:sz w:val="24"/>
          <w:szCs w:val="24"/>
        </w:rPr>
        <w:t>przedmiotu planowanego zamówienia</w:t>
      </w:r>
      <w:r w:rsidR="006F6C11" w:rsidRPr="00705E32">
        <w:rPr>
          <w:rFonts w:ascii="Times New Roman" w:hAnsi="Times New Roman" w:cs="Times New Roman"/>
          <w:b/>
          <w:bCs/>
          <w:sz w:val="24"/>
          <w:szCs w:val="24"/>
        </w:rPr>
        <w:t>:</w:t>
      </w:r>
    </w:p>
    <w:p w14:paraId="545F6BEA" w14:textId="7C490275" w:rsidR="00EE1289" w:rsidRPr="00705E32" w:rsidRDefault="00A302ED" w:rsidP="00A302ED">
      <w:pPr>
        <w:pStyle w:val="Akapitzlist"/>
        <w:numPr>
          <w:ilvl w:val="1"/>
          <w:numId w:val="1"/>
        </w:numPr>
        <w:tabs>
          <w:tab w:val="left" w:pos="1875"/>
        </w:tabs>
        <w:spacing w:after="0" w:line="276" w:lineRule="auto"/>
        <w:jc w:val="both"/>
        <w:rPr>
          <w:rFonts w:ascii="Times New Roman" w:hAnsi="Times New Roman" w:cs="Times New Roman"/>
          <w:b/>
          <w:bCs/>
          <w:sz w:val="24"/>
          <w:szCs w:val="24"/>
        </w:rPr>
      </w:pPr>
      <w:r w:rsidRPr="00705E32">
        <w:rPr>
          <w:rFonts w:ascii="Times New Roman" w:hAnsi="Times New Roman" w:cs="Times New Roman"/>
          <w:b/>
          <w:bCs/>
          <w:sz w:val="24"/>
          <w:szCs w:val="24"/>
        </w:rPr>
        <w:t>dostawa kontenerów:</w:t>
      </w:r>
      <w:r w:rsidR="00EE1289" w:rsidRPr="00705E32">
        <w:rPr>
          <w:rFonts w:ascii="Times New Roman" w:hAnsi="Times New Roman" w:cs="Times New Roman"/>
          <w:b/>
          <w:bCs/>
          <w:sz w:val="24"/>
          <w:szCs w:val="24"/>
        </w:rPr>
        <w:t xml:space="preserve"> do dnia 28 listopada 2025 roku, </w:t>
      </w:r>
      <w:r w:rsidR="00EE1289" w:rsidRPr="00705E32">
        <w:rPr>
          <w:rFonts w:ascii="Times New Roman" w:hAnsi="Times New Roman" w:cs="Times New Roman"/>
          <w:sz w:val="24"/>
          <w:szCs w:val="24"/>
        </w:rPr>
        <w:t>z zastrzeżeniem że:</w:t>
      </w:r>
    </w:p>
    <w:p w14:paraId="6E868C45" w14:textId="06AA6560" w:rsidR="00EE1289" w:rsidRPr="00705E32" w:rsidRDefault="00A302ED" w:rsidP="00EE1289">
      <w:pPr>
        <w:pStyle w:val="Akapitzlist"/>
        <w:numPr>
          <w:ilvl w:val="2"/>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lastRenderedPageBreak/>
        <w:t xml:space="preserve">Wykonawca jest zobowiązany do dostarczenia jednego kompletnego miasteczka kontenerowego wraz z całym wyposażeniem stałym i przynależnościami w terminie do dnia 31 marca 2025 roku, </w:t>
      </w:r>
    </w:p>
    <w:p w14:paraId="77F61362" w14:textId="05221BE1" w:rsidR="00A302ED" w:rsidRPr="00705E32" w:rsidRDefault="00A302ED" w:rsidP="00EE1289">
      <w:pPr>
        <w:pStyle w:val="Akapitzlist"/>
        <w:numPr>
          <w:ilvl w:val="2"/>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Wykonawca jest uprawniony do dostarczenia pozostałych pięciu miasteczek kontenerowych w kolejnych, maksymalnie 5 partiach, przy czym Zamawiający oświadcza, że odbiór częściowy poszczególnych partii przedmiotu planowanego zamówienia może obejmować wyłącznie kompletne miasteczko kontenerowe (kompletne miasteczka kontenerowe), tj. wraz z całym wyposażeniem stałym i przynależnościami. </w:t>
      </w:r>
    </w:p>
    <w:p w14:paraId="2C9A11AA" w14:textId="46C9EB18" w:rsidR="001B36A5" w:rsidRPr="00705E32" w:rsidRDefault="001B36A5" w:rsidP="001B36A5">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b/>
          <w:bCs/>
          <w:sz w:val="24"/>
          <w:szCs w:val="24"/>
        </w:rPr>
        <w:t>przechowywanie kontenerów</w:t>
      </w:r>
      <w:r w:rsidRPr="00705E32">
        <w:rPr>
          <w:rFonts w:ascii="Times New Roman" w:hAnsi="Times New Roman" w:cs="Times New Roman"/>
          <w:sz w:val="24"/>
          <w:szCs w:val="24"/>
        </w:rPr>
        <w:t xml:space="preserve"> wraz z ich przygotowaniem do transportu: do dnia </w:t>
      </w:r>
      <w:r w:rsidRPr="00705E32">
        <w:rPr>
          <w:rFonts w:ascii="Times New Roman" w:hAnsi="Times New Roman" w:cs="Times New Roman"/>
          <w:b/>
          <w:bCs/>
          <w:sz w:val="24"/>
          <w:szCs w:val="24"/>
        </w:rPr>
        <w:t>30</w:t>
      </w:r>
      <w:r w:rsidR="0093452E">
        <w:rPr>
          <w:rFonts w:ascii="Times New Roman" w:hAnsi="Times New Roman" w:cs="Times New Roman"/>
          <w:b/>
          <w:bCs/>
          <w:sz w:val="24"/>
          <w:szCs w:val="24"/>
        </w:rPr>
        <w:t> </w:t>
      </w:r>
      <w:r w:rsidRPr="00705E32">
        <w:rPr>
          <w:rFonts w:ascii="Times New Roman" w:hAnsi="Times New Roman" w:cs="Times New Roman"/>
          <w:b/>
          <w:bCs/>
          <w:sz w:val="24"/>
          <w:szCs w:val="24"/>
        </w:rPr>
        <w:t xml:space="preserve">września 2026 roku włącznie, </w:t>
      </w:r>
      <w:r w:rsidRPr="00705E32">
        <w:rPr>
          <w:rFonts w:ascii="Times New Roman" w:hAnsi="Times New Roman" w:cs="Times New Roman"/>
          <w:sz w:val="24"/>
          <w:szCs w:val="24"/>
        </w:rPr>
        <w:t xml:space="preserve">z zastrzeżeniem możliwości przedłużenia terminu świadczenia usług </w:t>
      </w:r>
      <w:r w:rsidR="00B62CA2" w:rsidRPr="00705E32">
        <w:rPr>
          <w:rFonts w:ascii="Times New Roman" w:hAnsi="Times New Roman" w:cs="Times New Roman"/>
          <w:sz w:val="24"/>
          <w:szCs w:val="24"/>
        </w:rPr>
        <w:t xml:space="preserve">w ramach prawa opcji, </w:t>
      </w:r>
    </w:p>
    <w:p w14:paraId="0E1E77BA" w14:textId="5650EE26" w:rsidR="00B62CA2" w:rsidRPr="00705E32" w:rsidRDefault="00B62CA2" w:rsidP="00B62CA2">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świadczenie usługi rozmieszczenia i montażu oraz następczego demontażu i złożenia miasteczek kontenerowych, w tym przygotowania kontenerów do transportu</w:t>
      </w:r>
      <w:r w:rsidR="00990DF6" w:rsidRPr="00705E32">
        <w:rPr>
          <w:rFonts w:ascii="Times New Roman" w:hAnsi="Times New Roman" w:cs="Times New Roman"/>
          <w:sz w:val="24"/>
          <w:szCs w:val="24"/>
        </w:rPr>
        <w:t xml:space="preserve"> – wg</w:t>
      </w:r>
      <w:r w:rsidR="008C1BF3">
        <w:rPr>
          <w:rFonts w:ascii="Times New Roman" w:hAnsi="Times New Roman" w:cs="Times New Roman"/>
          <w:sz w:val="24"/>
          <w:szCs w:val="24"/>
        </w:rPr>
        <w:t> </w:t>
      </w:r>
      <w:r w:rsidR="00990DF6" w:rsidRPr="00705E32">
        <w:rPr>
          <w:rFonts w:ascii="Times New Roman" w:hAnsi="Times New Roman" w:cs="Times New Roman"/>
          <w:sz w:val="24"/>
          <w:szCs w:val="24"/>
        </w:rPr>
        <w:t>każdorazowego zapotrzebowania Zamawiającego</w:t>
      </w:r>
      <w:r w:rsidRPr="00705E32">
        <w:rPr>
          <w:rFonts w:ascii="Times New Roman" w:hAnsi="Times New Roman" w:cs="Times New Roman"/>
          <w:sz w:val="24"/>
          <w:szCs w:val="24"/>
        </w:rPr>
        <w:t xml:space="preserve">: </w:t>
      </w:r>
      <w:r w:rsidRPr="00705E32">
        <w:rPr>
          <w:rFonts w:ascii="Times New Roman" w:hAnsi="Times New Roman" w:cs="Times New Roman"/>
          <w:b/>
          <w:bCs/>
          <w:sz w:val="24"/>
          <w:szCs w:val="24"/>
        </w:rPr>
        <w:t xml:space="preserve">do dnia 30 września 2026 roku włącznie, </w:t>
      </w:r>
      <w:r w:rsidRPr="00705E32">
        <w:rPr>
          <w:rFonts w:ascii="Times New Roman" w:hAnsi="Times New Roman" w:cs="Times New Roman"/>
          <w:sz w:val="24"/>
          <w:szCs w:val="24"/>
        </w:rPr>
        <w:t xml:space="preserve">z zastrzeżeniem możliwości przedłużenia terminu świadczenia usług w ramach prawa opcji. </w:t>
      </w:r>
    </w:p>
    <w:p w14:paraId="049517D1" w14:textId="77777777" w:rsidR="00444261" w:rsidRPr="00705E32" w:rsidRDefault="00913452" w:rsidP="00521092">
      <w:pPr>
        <w:pStyle w:val="Akapitzlist"/>
        <w:numPr>
          <w:ilvl w:val="0"/>
          <w:numId w:val="1"/>
        </w:numPr>
        <w:tabs>
          <w:tab w:val="left" w:pos="1875"/>
        </w:tabs>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b/>
          <w:bCs/>
          <w:sz w:val="24"/>
          <w:szCs w:val="24"/>
        </w:rPr>
        <w:t>Miejsce dostawy</w:t>
      </w:r>
      <w:r w:rsidR="004B00BB" w:rsidRPr="00705E32">
        <w:rPr>
          <w:rFonts w:ascii="Times New Roman" w:hAnsi="Times New Roman" w:cs="Times New Roman"/>
          <w:sz w:val="24"/>
          <w:szCs w:val="24"/>
        </w:rPr>
        <w:t>:</w:t>
      </w:r>
      <w:r w:rsidR="004B00BB" w:rsidRPr="00705E32">
        <w:rPr>
          <w:rFonts w:ascii="Times New Roman" w:hAnsi="Times New Roman" w:cs="Times New Roman"/>
          <w:b/>
          <w:bCs/>
          <w:sz w:val="24"/>
          <w:szCs w:val="24"/>
        </w:rPr>
        <w:t xml:space="preserve"> </w:t>
      </w:r>
    </w:p>
    <w:p w14:paraId="18B57F00" w14:textId="39E44EFE" w:rsidR="00521092" w:rsidRPr="00705E32" w:rsidRDefault="00E0116B" w:rsidP="00613FB6">
      <w:p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Wykonawca </w:t>
      </w:r>
      <w:r w:rsidR="004B00BB" w:rsidRPr="00705E32">
        <w:rPr>
          <w:rFonts w:ascii="Times New Roman" w:hAnsi="Times New Roman" w:cs="Times New Roman"/>
          <w:sz w:val="24"/>
          <w:szCs w:val="24"/>
        </w:rPr>
        <w:t>wskaże dokładne miejsce dostawy po udzieleniu zamówienia publicznego, nie</w:t>
      </w:r>
      <w:r w:rsidR="008C1BF3">
        <w:rPr>
          <w:rFonts w:ascii="Times New Roman" w:hAnsi="Times New Roman" w:cs="Times New Roman"/>
          <w:sz w:val="24"/>
          <w:szCs w:val="24"/>
        </w:rPr>
        <w:t> </w:t>
      </w:r>
      <w:r w:rsidR="004B00BB" w:rsidRPr="00705E32">
        <w:rPr>
          <w:rFonts w:ascii="Times New Roman" w:hAnsi="Times New Roman" w:cs="Times New Roman"/>
          <w:sz w:val="24"/>
          <w:szCs w:val="24"/>
        </w:rPr>
        <w:t xml:space="preserve">później niż na </w:t>
      </w:r>
      <w:r w:rsidR="00B62CA2" w:rsidRPr="00705E32">
        <w:rPr>
          <w:rFonts w:ascii="Times New Roman" w:hAnsi="Times New Roman" w:cs="Times New Roman"/>
          <w:sz w:val="24"/>
          <w:szCs w:val="24"/>
        </w:rPr>
        <w:t>14</w:t>
      </w:r>
      <w:r w:rsidR="004B00BB" w:rsidRPr="00705E32">
        <w:rPr>
          <w:rFonts w:ascii="Times New Roman" w:hAnsi="Times New Roman" w:cs="Times New Roman"/>
          <w:sz w:val="24"/>
          <w:szCs w:val="24"/>
        </w:rPr>
        <w:t xml:space="preserve"> dni przed planowaną dostawą przedmiotu planowanego zamówienia, z</w:t>
      </w:r>
      <w:r w:rsidR="008C1BF3">
        <w:rPr>
          <w:rFonts w:ascii="Times New Roman" w:hAnsi="Times New Roman" w:cs="Times New Roman"/>
          <w:sz w:val="24"/>
          <w:szCs w:val="24"/>
        </w:rPr>
        <w:t> </w:t>
      </w:r>
      <w:r w:rsidR="004B00BB" w:rsidRPr="00705E32">
        <w:rPr>
          <w:rFonts w:ascii="Times New Roman" w:hAnsi="Times New Roman" w:cs="Times New Roman"/>
          <w:sz w:val="24"/>
          <w:szCs w:val="24"/>
        </w:rPr>
        <w:t>zastrzeżeniem że miejsce dostawy będzie znajdować się na terenie Rzeczypospolitej Polskiej.</w:t>
      </w:r>
    </w:p>
    <w:p w14:paraId="7DCA7D98" w14:textId="69ECDF9F" w:rsidR="00FB411A" w:rsidRPr="00705E32" w:rsidRDefault="00CC1CB7" w:rsidP="00521092">
      <w:pPr>
        <w:pStyle w:val="Akapitzlist"/>
        <w:numPr>
          <w:ilvl w:val="0"/>
          <w:numId w:val="1"/>
        </w:numPr>
        <w:tabs>
          <w:tab w:val="left" w:pos="1875"/>
        </w:tabs>
        <w:spacing w:after="0" w:line="276" w:lineRule="auto"/>
        <w:ind w:left="284" w:hanging="284"/>
        <w:jc w:val="both"/>
        <w:rPr>
          <w:rFonts w:ascii="Times New Roman" w:hAnsi="Times New Roman" w:cs="Times New Roman"/>
          <w:b/>
          <w:bCs/>
          <w:sz w:val="24"/>
          <w:szCs w:val="24"/>
        </w:rPr>
      </w:pPr>
      <w:r w:rsidRPr="00705E32">
        <w:rPr>
          <w:rFonts w:ascii="Times New Roman" w:hAnsi="Times New Roman" w:cs="Times New Roman"/>
          <w:b/>
          <w:bCs/>
          <w:sz w:val="24"/>
          <w:szCs w:val="24"/>
        </w:rPr>
        <w:t>Warunki płatności</w:t>
      </w:r>
      <w:r w:rsidR="005215E0" w:rsidRPr="00705E32">
        <w:rPr>
          <w:rFonts w:ascii="Times New Roman" w:hAnsi="Times New Roman" w:cs="Times New Roman"/>
          <w:b/>
          <w:bCs/>
          <w:sz w:val="24"/>
          <w:szCs w:val="24"/>
        </w:rPr>
        <w:t>:</w:t>
      </w:r>
    </w:p>
    <w:p w14:paraId="70407A6B" w14:textId="220707FC" w:rsidR="00B62CA2" w:rsidRPr="00705E32" w:rsidRDefault="00B62CA2" w:rsidP="00613FB6">
      <w:p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Wykonawca otrzyma wynagrodzenie należne za:</w:t>
      </w:r>
    </w:p>
    <w:p w14:paraId="716D0634" w14:textId="40DE164B" w:rsidR="003E4010" w:rsidRPr="00705E32" w:rsidRDefault="00B62CA2" w:rsidP="003E4010">
      <w:pPr>
        <w:pStyle w:val="Akapitzlist"/>
        <w:numPr>
          <w:ilvl w:val="0"/>
          <w:numId w:val="7"/>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dostawę kontenerów w </w:t>
      </w:r>
      <w:r w:rsidR="00174E87" w:rsidRPr="00705E32">
        <w:rPr>
          <w:rFonts w:ascii="Times New Roman" w:hAnsi="Times New Roman" w:cs="Times New Roman"/>
          <w:sz w:val="24"/>
          <w:szCs w:val="24"/>
        </w:rPr>
        <w:t>dwóch (lub więcej)</w:t>
      </w:r>
      <w:r w:rsidRPr="00705E32">
        <w:rPr>
          <w:rFonts w:ascii="Times New Roman" w:hAnsi="Times New Roman" w:cs="Times New Roman"/>
          <w:sz w:val="24"/>
          <w:szCs w:val="24"/>
        </w:rPr>
        <w:t xml:space="preserve"> transzach, po odbiorze </w:t>
      </w:r>
      <w:r w:rsidR="009E717B" w:rsidRPr="00705E32">
        <w:rPr>
          <w:rFonts w:ascii="Times New Roman" w:hAnsi="Times New Roman" w:cs="Times New Roman"/>
          <w:sz w:val="24"/>
          <w:szCs w:val="24"/>
        </w:rPr>
        <w:t xml:space="preserve">każdej z partii przedmiotu planowanego zamówienia (por. pkt. 6 lit. A. powyżej) </w:t>
      </w:r>
      <w:r w:rsidR="003E4010" w:rsidRPr="00705E32">
        <w:rPr>
          <w:rFonts w:ascii="Times New Roman" w:hAnsi="Times New Roman" w:cs="Times New Roman"/>
          <w:sz w:val="24"/>
          <w:szCs w:val="24"/>
        </w:rPr>
        <w:t>w terminie 30 dni od</w:t>
      </w:r>
      <w:r w:rsidR="008C1BF3">
        <w:rPr>
          <w:rFonts w:ascii="Times New Roman" w:hAnsi="Times New Roman" w:cs="Times New Roman"/>
          <w:sz w:val="24"/>
          <w:szCs w:val="24"/>
        </w:rPr>
        <w:t> </w:t>
      </w:r>
      <w:r w:rsidR="003E4010" w:rsidRPr="00705E32">
        <w:rPr>
          <w:rFonts w:ascii="Times New Roman" w:hAnsi="Times New Roman" w:cs="Times New Roman"/>
          <w:sz w:val="24"/>
          <w:szCs w:val="24"/>
        </w:rPr>
        <w:t xml:space="preserve">dnia przedstawienia prawidłowo wystawionej faktury VAT, przelewem na rachunek bankowy Wykonawcy, </w:t>
      </w:r>
    </w:p>
    <w:p w14:paraId="0BE300D8" w14:textId="2D5C72DE" w:rsidR="00B62CA2" w:rsidRPr="00705E32" w:rsidRDefault="00B62CA2" w:rsidP="00B62CA2">
      <w:pPr>
        <w:pStyle w:val="Akapitzlist"/>
        <w:numPr>
          <w:ilvl w:val="0"/>
          <w:numId w:val="7"/>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świadczenie usługi przechowywania kontenerów</w:t>
      </w:r>
      <w:r w:rsidR="003E4010" w:rsidRPr="00705E32">
        <w:rPr>
          <w:rFonts w:ascii="Times New Roman" w:hAnsi="Times New Roman" w:cs="Times New Roman"/>
          <w:sz w:val="24"/>
          <w:szCs w:val="24"/>
        </w:rPr>
        <w:t xml:space="preserve"> wraz z przygotowaniem kontenerów do</w:t>
      </w:r>
      <w:r w:rsidR="008C1BF3">
        <w:rPr>
          <w:rFonts w:ascii="Times New Roman" w:hAnsi="Times New Roman" w:cs="Times New Roman"/>
          <w:sz w:val="24"/>
          <w:szCs w:val="24"/>
        </w:rPr>
        <w:t> </w:t>
      </w:r>
      <w:r w:rsidR="003E4010" w:rsidRPr="00705E32">
        <w:rPr>
          <w:rFonts w:ascii="Times New Roman" w:hAnsi="Times New Roman" w:cs="Times New Roman"/>
          <w:sz w:val="24"/>
          <w:szCs w:val="24"/>
        </w:rPr>
        <w:t>transportu – w miesięcznych okresach rozliczeniowych, w terminie do 10</w:t>
      </w:r>
      <w:r w:rsidR="008C1BF3">
        <w:rPr>
          <w:rFonts w:ascii="Times New Roman" w:hAnsi="Times New Roman" w:cs="Times New Roman"/>
          <w:sz w:val="24"/>
          <w:szCs w:val="24"/>
        </w:rPr>
        <w:t>.</w:t>
      </w:r>
      <w:r w:rsidR="003E4010" w:rsidRPr="00705E32">
        <w:rPr>
          <w:rFonts w:ascii="Times New Roman" w:hAnsi="Times New Roman" w:cs="Times New Roman"/>
          <w:sz w:val="24"/>
          <w:szCs w:val="24"/>
        </w:rPr>
        <w:t xml:space="preserve"> dnia miesiąca następującego po miesiącu, w którym Wykonawca świadczył usługi przechowywania kontenerów, na podstawie prawidłowo wystawionej faktury VAT, przelewem na rachunek bankowy Wykonawcy. W celu uniknięcia wątpliwości Zamawiający oświadcza, że</w:t>
      </w:r>
      <w:r w:rsidR="008C1BF3">
        <w:rPr>
          <w:rFonts w:ascii="Times New Roman" w:hAnsi="Times New Roman" w:cs="Times New Roman"/>
          <w:sz w:val="24"/>
          <w:szCs w:val="24"/>
        </w:rPr>
        <w:t> </w:t>
      </w:r>
      <w:r w:rsidR="003E4010" w:rsidRPr="00705E32">
        <w:rPr>
          <w:rFonts w:ascii="Times New Roman" w:hAnsi="Times New Roman" w:cs="Times New Roman"/>
          <w:sz w:val="24"/>
          <w:szCs w:val="24"/>
        </w:rPr>
        <w:t xml:space="preserve">Wykonawca, w ramach wynagrodzenia, o którym mowa w zdaniu poprzednim, jest zobowiązany także do skalkulowania usługi przygotowania kontenerów do transportu, </w:t>
      </w:r>
    </w:p>
    <w:p w14:paraId="3AC01DEA" w14:textId="77777777" w:rsidR="003E4010" w:rsidRPr="00705E32" w:rsidRDefault="003E4010" w:rsidP="00B62CA2">
      <w:pPr>
        <w:pStyle w:val="Akapitzlist"/>
        <w:numPr>
          <w:ilvl w:val="0"/>
          <w:numId w:val="7"/>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świadczenie usługi rozmieszczenia i montażu oraz następczego demontażu i złożenia miasteczek kontenerowych wraz z przygotowaniem kontenerów do transportu:</w:t>
      </w:r>
    </w:p>
    <w:p w14:paraId="40349E8C" w14:textId="52EF0289" w:rsidR="003E4010" w:rsidRPr="00705E32" w:rsidRDefault="003E4010" w:rsidP="003E4010">
      <w:pPr>
        <w:pStyle w:val="Akapitzlist"/>
        <w:numPr>
          <w:ilvl w:val="0"/>
          <w:numId w:val="28"/>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w wysokości 70% całkowitej wysokości wynagrodzenia Wykonawcy za realizację pojedynczej usługi, po zakończonym rozmieszczeniu i montażu miasteczek kontenerowych, w terminie 30 dni od dnia przedstawienia prawidłowo wystawionej faktury VAT, przelewem na rachunek bankowy Wykonawcy, </w:t>
      </w:r>
    </w:p>
    <w:p w14:paraId="5AC88CDB" w14:textId="77777777" w:rsidR="003E4010" w:rsidRPr="00705E32" w:rsidRDefault="003E4010" w:rsidP="003E4010">
      <w:pPr>
        <w:pStyle w:val="Akapitzlist"/>
        <w:numPr>
          <w:ilvl w:val="0"/>
          <w:numId w:val="28"/>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w wysokości 30% całkowitej wysokości wynagrodzenia Wykonawcy za realizację pojedynczej usługi, po zakończonym demontażu i złożenia miasteczek kontenerowych, w tym przygotowania kontenerów do transportu, w terminie 30 dni od dnia </w:t>
      </w:r>
      <w:r w:rsidRPr="00705E32">
        <w:rPr>
          <w:rFonts w:ascii="Times New Roman" w:hAnsi="Times New Roman" w:cs="Times New Roman"/>
          <w:sz w:val="24"/>
          <w:szCs w:val="24"/>
        </w:rPr>
        <w:lastRenderedPageBreak/>
        <w:t xml:space="preserve">przedstawienia prawidłowo wystawionej faktury VAT, przelewem na rachunek bankowy Wykonawcy. </w:t>
      </w:r>
    </w:p>
    <w:p w14:paraId="2EB09348" w14:textId="13E8887B" w:rsidR="00CC1CB7" w:rsidRPr="00705E32" w:rsidRDefault="00913452" w:rsidP="003E4010">
      <w:pPr>
        <w:tabs>
          <w:tab w:val="left" w:pos="1875"/>
        </w:tabs>
        <w:spacing w:after="0" w:line="276" w:lineRule="auto"/>
        <w:ind w:left="284"/>
        <w:jc w:val="both"/>
        <w:rPr>
          <w:rFonts w:ascii="Times New Roman" w:hAnsi="Times New Roman" w:cs="Times New Roman"/>
          <w:sz w:val="24"/>
          <w:szCs w:val="24"/>
        </w:rPr>
      </w:pPr>
      <w:r w:rsidRPr="00705E32">
        <w:rPr>
          <w:rFonts w:ascii="Times New Roman" w:hAnsi="Times New Roman" w:cs="Times New Roman"/>
          <w:sz w:val="24"/>
          <w:szCs w:val="24"/>
        </w:rPr>
        <w:t>Zamawiający nie przewiduje</w:t>
      </w:r>
      <w:r w:rsidR="00FB411A" w:rsidRPr="00705E32">
        <w:rPr>
          <w:rFonts w:ascii="Times New Roman" w:hAnsi="Times New Roman" w:cs="Times New Roman"/>
          <w:sz w:val="24"/>
          <w:szCs w:val="24"/>
        </w:rPr>
        <w:t xml:space="preserve"> płatności zaliczkowych. </w:t>
      </w:r>
    </w:p>
    <w:p w14:paraId="21D0D1CE" w14:textId="77777777" w:rsidR="00444261" w:rsidRPr="00705E32" w:rsidRDefault="00ED3BB2" w:rsidP="00487713">
      <w:pPr>
        <w:pStyle w:val="Akapitzlist"/>
        <w:numPr>
          <w:ilvl w:val="0"/>
          <w:numId w:val="1"/>
        </w:numPr>
        <w:tabs>
          <w:tab w:val="left" w:pos="1875"/>
        </w:tabs>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b/>
          <w:bCs/>
          <w:sz w:val="24"/>
          <w:szCs w:val="24"/>
        </w:rPr>
        <w:t>W</w:t>
      </w:r>
      <w:r w:rsidR="006425B6" w:rsidRPr="00705E32">
        <w:rPr>
          <w:rFonts w:ascii="Times New Roman" w:hAnsi="Times New Roman" w:cs="Times New Roman"/>
          <w:b/>
          <w:bCs/>
          <w:sz w:val="24"/>
          <w:szCs w:val="24"/>
        </w:rPr>
        <w:t>arunki</w:t>
      </w:r>
      <w:r w:rsidR="006425B6" w:rsidRPr="00705E32">
        <w:rPr>
          <w:rFonts w:ascii="Times New Roman" w:hAnsi="Times New Roman" w:cs="Times New Roman"/>
          <w:sz w:val="24"/>
          <w:szCs w:val="24"/>
        </w:rPr>
        <w:t xml:space="preserve"> </w:t>
      </w:r>
      <w:r w:rsidR="006425B6" w:rsidRPr="00705E32">
        <w:rPr>
          <w:rFonts w:ascii="Times New Roman" w:hAnsi="Times New Roman" w:cs="Times New Roman"/>
          <w:b/>
          <w:bCs/>
          <w:sz w:val="24"/>
          <w:szCs w:val="24"/>
        </w:rPr>
        <w:t>gwarancji</w:t>
      </w:r>
      <w:r w:rsidR="003B1EAE" w:rsidRPr="00705E32">
        <w:rPr>
          <w:rFonts w:ascii="Times New Roman" w:hAnsi="Times New Roman" w:cs="Times New Roman"/>
          <w:sz w:val="24"/>
          <w:szCs w:val="24"/>
        </w:rPr>
        <w:t>:</w:t>
      </w:r>
    </w:p>
    <w:p w14:paraId="270D90EF" w14:textId="07C596AD" w:rsidR="003E4010" w:rsidRPr="00705E32" w:rsidRDefault="003E4010" w:rsidP="00613FB6">
      <w:p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Zamawiający wymaga udzielenia </w:t>
      </w:r>
      <w:r w:rsidR="00ED7A21" w:rsidRPr="00705E32">
        <w:rPr>
          <w:rFonts w:ascii="Times New Roman" w:hAnsi="Times New Roman" w:cs="Times New Roman"/>
          <w:sz w:val="24"/>
          <w:szCs w:val="24"/>
        </w:rPr>
        <w:t>gwarancji jakości:</w:t>
      </w:r>
    </w:p>
    <w:p w14:paraId="163579AD" w14:textId="3DC1153A" w:rsidR="00ED7A21" w:rsidRPr="00705E32" w:rsidRDefault="00ED7A21" w:rsidP="00ED7A21">
      <w:pPr>
        <w:pStyle w:val="Akapitzlist"/>
        <w:numPr>
          <w:ilvl w:val="2"/>
          <w:numId w:val="2"/>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producenta</w:t>
      </w:r>
      <w:r w:rsidR="00990DF6" w:rsidRPr="00705E32">
        <w:rPr>
          <w:rFonts w:ascii="Times New Roman" w:hAnsi="Times New Roman" w:cs="Times New Roman"/>
          <w:sz w:val="24"/>
          <w:szCs w:val="24"/>
        </w:rPr>
        <w:t>, na</w:t>
      </w:r>
      <w:r w:rsidR="00D3398F" w:rsidRPr="00705E32">
        <w:rPr>
          <w:rFonts w:ascii="Times New Roman" w:hAnsi="Times New Roman" w:cs="Times New Roman"/>
          <w:sz w:val="24"/>
          <w:szCs w:val="24"/>
        </w:rPr>
        <w:t xml:space="preserve">: </w:t>
      </w:r>
      <w:r w:rsidR="002F59E5" w:rsidRPr="00705E32">
        <w:rPr>
          <w:rFonts w:ascii="Times New Roman" w:hAnsi="Times New Roman" w:cs="Times New Roman"/>
          <w:sz w:val="24"/>
          <w:szCs w:val="24"/>
        </w:rPr>
        <w:t>baterie prysznicowe SN, umywalki SN, WC SN, dozowniki do mydła, haczyki łazienkowe, kabiny prysznicowe bez drzwi wewnętrznych i ścian działowych, lustra, pojemniki na papier toaletowy, suszarki do rąk, umywalki, WC, zlewy, apteczki, bojlery, czujniki dymu, gaśnice, grzejniki elektryczne konwektorowe, jednostki klimatyzacji typu monoblock, lodówki, płyty indukcyjne, podgrzewacze, pralki, suszarki do prania, sygnalizację SN, agregaty prądotwórcze, infokioski, maszty oświetleniowe, podjazdy SN, tablice informacyjne, narzędzia montażowe, blaty kuchenne, regały magazynowe, zabudowy kuchenne, krzesła, siedziska SN, stoły, łóżka, łóżka SN i szafy;</w:t>
      </w:r>
    </w:p>
    <w:p w14:paraId="07C80941" w14:textId="530A7F1A" w:rsidR="00D3398F" w:rsidRPr="00705E32" w:rsidRDefault="00D3398F" w:rsidP="00ED7A21">
      <w:pPr>
        <w:pStyle w:val="Akapitzlist"/>
        <w:numPr>
          <w:ilvl w:val="2"/>
          <w:numId w:val="2"/>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Wykonawcy</w:t>
      </w:r>
      <w:r w:rsidR="00990DF6" w:rsidRPr="00705E32">
        <w:rPr>
          <w:rFonts w:ascii="Times New Roman" w:hAnsi="Times New Roman" w:cs="Times New Roman"/>
          <w:sz w:val="24"/>
          <w:szCs w:val="24"/>
        </w:rPr>
        <w:t>, na</w:t>
      </w:r>
      <w:r w:rsidRPr="00705E32">
        <w:rPr>
          <w:rFonts w:ascii="Times New Roman" w:hAnsi="Times New Roman" w:cs="Times New Roman"/>
          <w:sz w:val="24"/>
          <w:szCs w:val="24"/>
        </w:rPr>
        <w:t>:</w:t>
      </w:r>
      <w:r w:rsidR="00174E87" w:rsidRPr="00705E32">
        <w:rPr>
          <w:rFonts w:ascii="Times New Roman" w:hAnsi="Times New Roman" w:cs="Times New Roman"/>
          <w:sz w:val="24"/>
          <w:szCs w:val="24"/>
        </w:rPr>
        <w:t xml:space="preserve"> całość przedmiotu planowanego zamówienia, w szczególności </w:t>
      </w:r>
      <w:r w:rsidR="009977BD" w:rsidRPr="00705E32">
        <w:rPr>
          <w:rFonts w:ascii="Times New Roman" w:hAnsi="Times New Roman" w:cs="Times New Roman"/>
          <w:sz w:val="24"/>
          <w:szCs w:val="24"/>
        </w:rPr>
        <w:t xml:space="preserve">kontenery oraz pozostałe wyposażenie, nieujęte w lit. </w:t>
      </w:r>
      <w:r w:rsidR="002F59E5" w:rsidRPr="00705E32">
        <w:rPr>
          <w:rFonts w:ascii="Times New Roman" w:hAnsi="Times New Roman" w:cs="Times New Roman"/>
          <w:sz w:val="24"/>
          <w:szCs w:val="24"/>
        </w:rPr>
        <w:t>a</w:t>
      </w:r>
      <w:r w:rsidR="009977BD" w:rsidRPr="00705E32">
        <w:rPr>
          <w:rFonts w:ascii="Times New Roman" w:hAnsi="Times New Roman" w:cs="Times New Roman"/>
          <w:sz w:val="24"/>
          <w:szCs w:val="24"/>
        </w:rPr>
        <w:t xml:space="preserve"> powyżej,</w:t>
      </w:r>
      <w:r w:rsidR="002F59E5" w:rsidRPr="00705E32">
        <w:rPr>
          <w:rFonts w:ascii="Times New Roman" w:hAnsi="Times New Roman" w:cs="Times New Roman"/>
          <w:sz w:val="24"/>
          <w:szCs w:val="24"/>
        </w:rPr>
        <w:t xml:space="preserve"> z wyłączeniem oznaczeń ewakuacyjnych, numerów pokoi;</w:t>
      </w:r>
    </w:p>
    <w:p w14:paraId="3A5F55FB" w14:textId="37D86D13" w:rsidR="00990DF6" w:rsidRPr="00705E32" w:rsidRDefault="00444261" w:rsidP="00D3398F">
      <w:p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co najmniej do dnia </w:t>
      </w:r>
      <w:r w:rsidRPr="00705E32">
        <w:rPr>
          <w:rFonts w:ascii="Times New Roman" w:hAnsi="Times New Roman" w:cs="Times New Roman"/>
          <w:b/>
          <w:bCs/>
          <w:sz w:val="24"/>
          <w:szCs w:val="24"/>
        </w:rPr>
        <w:t>30 września 2026 roku</w:t>
      </w:r>
      <w:r w:rsidR="00D3398F" w:rsidRPr="00705E32">
        <w:rPr>
          <w:rFonts w:ascii="Times New Roman" w:hAnsi="Times New Roman" w:cs="Times New Roman"/>
          <w:sz w:val="24"/>
          <w:szCs w:val="24"/>
        </w:rPr>
        <w:t xml:space="preserve">, z możliwością przedłużenia terminu udzielonej gwarancji jakości producenta / Wykonawcy w ramach prawa opcji. </w:t>
      </w:r>
    </w:p>
    <w:p w14:paraId="30576126" w14:textId="078AF362" w:rsidR="00D3037D" w:rsidRPr="00705E32" w:rsidRDefault="00D3037D" w:rsidP="00D3037D">
      <w:pPr>
        <w:pStyle w:val="Akapitzlist"/>
        <w:numPr>
          <w:ilvl w:val="0"/>
          <w:numId w:val="1"/>
        </w:numPr>
        <w:spacing w:after="0" w:line="276" w:lineRule="auto"/>
        <w:ind w:left="426" w:hanging="426"/>
        <w:jc w:val="both"/>
        <w:rPr>
          <w:rFonts w:ascii="Times New Roman" w:hAnsi="Times New Roman" w:cs="Times New Roman"/>
          <w:b/>
          <w:bCs/>
          <w:sz w:val="24"/>
          <w:szCs w:val="24"/>
        </w:rPr>
      </w:pPr>
      <w:r w:rsidRPr="00705E32">
        <w:rPr>
          <w:rFonts w:ascii="Times New Roman" w:hAnsi="Times New Roman" w:cs="Times New Roman"/>
          <w:b/>
          <w:bCs/>
          <w:sz w:val="24"/>
          <w:szCs w:val="24"/>
        </w:rPr>
        <w:t>Prawo opcji:</w:t>
      </w:r>
    </w:p>
    <w:p w14:paraId="546A70F3" w14:textId="3260382A" w:rsidR="00D3037D" w:rsidRPr="00705E32" w:rsidRDefault="00990DF6" w:rsidP="00613FB6">
      <w:pPr>
        <w:spacing w:after="0" w:line="276" w:lineRule="auto"/>
        <w:jc w:val="both"/>
        <w:rPr>
          <w:rFonts w:ascii="Times New Roman" w:hAnsi="Times New Roman" w:cs="Times New Roman"/>
          <w:b/>
          <w:bCs/>
          <w:sz w:val="24"/>
          <w:szCs w:val="24"/>
        </w:rPr>
      </w:pPr>
      <w:r w:rsidRPr="00705E32">
        <w:rPr>
          <w:rFonts w:ascii="Times New Roman" w:hAnsi="Times New Roman" w:cs="Times New Roman"/>
          <w:sz w:val="24"/>
          <w:szCs w:val="24"/>
        </w:rPr>
        <w:t>Zamawiający przewiduje możliwość skorzystania z prawa opcji polegającego na</w:t>
      </w:r>
      <w:r w:rsidR="00D3037D" w:rsidRPr="00705E32">
        <w:rPr>
          <w:rFonts w:ascii="Times New Roman" w:hAnsi="Times New Roman" w:cs="Times New Roman"/>
          <w:sz w:val="24"/>
          <w:szCs w:val="24"/>
        </w:rPr>
        <w:t>:</w:t>
      </w:r>
    </w:p>
    <w:p w14:paraId="57E975FC" w14:textId="337605EE" w:rsidR="00D3037D" w:rsidRPr="00705E32" w:rsidRDefault="00D3037D" w:rsidP="00D3037D">
      <w:pPr>
        <w:pStyle w:val="Akapitzlist"/>
        <w:numPr>
          <w:ilvl w:val="1"/>
          <w:numId w:val="1"/>
        </w:num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przedłużeniu okresu, w którym Wykonawca jest zobowiązany do świadczenia usługi przechowywania kontenerów (wraz z ich ubezpieczeniem przed utratą, w tym kradzieżą i kradzieżą z włamaniem, uszkodzenia, zniszczenia, etc)</w:t>
      </w:r>
      <w:r w:rsidR="009F556F" w:rsidRPr="00705E32">
        <w:rPr>
          <w:rFonts w:ascii="Times New Roman" w:hAnsi="Times New Roman" w:cs="Times New Roman"/>
          <w:sz w:val="24"/>
          <w:szCs w:val="24"/>
        </w:rPr>
        <w:t>, w tym przygotowania kontenerów do transportu</w:t>
      </w:r>
      <w:r w:rsidRPr="00705E32">
        <w:rPr>
          <w:rFonts w:ascii="Times New Roman" w:hAnsi="Times New Roman" w:cs="Times New Roman"/>
          <w:sz w:val="24"/>
          <w:szCs w:val="24"/>
        </w:rPr>
        <w:t xml:space="preserve"> – przez okres (maksymalnie) dalszych 36 miesięcy, liczonych od dnia 1 października 2026 roku, </w:t>
      </w:r>
    </w:p>
    <w:p w14:paraId="3552F591" w14:textId="44506AD5" w:rsidR="00D3037D" w:rsidRPr="00705E32" w:rsidRDefault="00D3037D" w:rsidP="009F556F">
      <w:pPr>
        <w:pStyle w:val="Akapitzlist"/>
        <w:numPr>
          <w:ilvl w:val="1"/>
          <w:numId w:val="1"/>
        </w:num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przedłużeniu okresu, w którym Wykonawca jest zobowiązany do świadczenia usługi </w:t>
      </w:r>
      <w:r w:rsidR="009F556F" w:rsidRPr="00705E32">
        <w:rPr>
          <w:rFonts w:ascii="Times New Roman" w:hAnsi="Times New Roman" w:cs="Times New Roman"/>
          <w:sz w:val="24"/>
          <w:szCs w:val="24"/>
        </w:rPr>
        <w:t>rozmieszczenia i montażu i następczego demontażu i złożenia, w tym przygotowania kontenerów do transportu</w:t>
      </w:r>
      <w:r w:rsidRPr="00705E32">
        <w:rPr>
          <w:rFonts w:ascii="Times New Roman" w:hAnsi="Times New Roman" w:cs="Times New Roman"/>
          <w:sz w:val="24"/>
          <w:szCs w:val="24"/>
        </w:rPr>
        <w:t xml:space="preserve"> – przez okres (maksymalnie) dalszych 36 miesięcy, liczonych od dnia 1 października 2026 roku, </w:t>
      </w:r>
    </w:p>
    <w:p w14:paraId="5D57467C" w14:textId="77777777" w:rsidR="00BE1CE7" w:rsidRPr="00705E32" w:rsidRDefault="00990DF6" w:rsidP="008168FD">
      <w:pPr>
        <w:pStyle w:val="Akapitzlist"/>
        <w:numPr>
          <w:ilvl w:val="1"/>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przedłużeniu gwarancji </w:t>
      </w:r>
      <w:r w:rsidR="00D3037D" w:rsidRPr="00705E32">
        <w:rPr>
          <w:rFonts w:ascii="Times New Roman" w:hAnsi="Times New Roman" w:cs="Times New Roman"/>
          <w:sz w:val="24"/>
          <w:szCs w:val="24"/>
        </w:rPr>
        <w:t>jakości</w:t>
      </w:r>
      <w:r w:rsidR="00BE1CE7" w:rsidRPr="00705E32">
        <w:rPr>
          <w:rFonts w:ascii="Times New Roman" w:hAnsi="Times New Roman" w:cs="Times New Roman"/>
          <w:sz w:val="24"/>
          <w:szCs w:val="24"/>
        </w:rPr>
        <w:t>:</w:t>
      </w:r>
    </w:p>
    <w:p w14:paraId="1C87E62B" w14:textId="705026FC" w:rsidR="00C80581" w:rsidRPr="00705E32" w:rsidRDefault="00D3037D" w:rsidP="00C80581">
      <w:pPr>
        <w:pStyle w:val="Akapitzlist"/>
        <w:numPr>
          <w:ilvl w:val="2"/>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producenta </w:t>
      </w:r>
      <w:r w:rsidR="00C80581" w:rsidRPr="00705E32">
        <w:rPr>
          <w:rFonts w:ascii="Times New Roman" w:hAnsi="Times New Roman" w:cs="Times New Roman"/>
          <w:sz w:val="24"/>
          <w:szCs w:val="24"/>
        </w:rPr>
        <w:t>na:</w:t>
      </w:r>
      <w:r w:rsidR="00B03E6F" w:rsidRPr="00705E32">
        <w:rPr>
          <w:rFonts w:ascii="Times New Roman" w:hAnsi="Times New Roman" w:cs="Times New Roman"/>
          <w:sz w:val="24"/>
          <w:szCs w:val="24"/>
        </w:rPr>
        <w:t xml:space="preserve"> agregaty prądotwórcze, bojlery, infokioski</w:t>
      </w:r>
      <w:r w:rsidR="00C80581" w:rsidRPr="00705E32">
        <w:rPr>
          <w:rFonts w:ascii="Times New Roman" w:hAnsi="Times New Roman" w:cs="Times New Roman"/>
          <w:sz w:val="24"/>
          <w:szCs w:val="24"/>
        </w:rPr>
        <w:t>,</w:t>
      </w:r>
      <w:r w:rsidR="00B03E6F" w:rsidRPr="00705E32">
        <w:rPr>
          <w:rFonts w:ascii="Times New Roman" w:hAnsi="Times New Roman" w:cs="Times New Roman"/>
          <w:sz w:val="24"/>
          <w:szCs w:val="24"/>
        </w:rPr>
        <w:t xml:space="preserve"> klimatyzacje typu monoblock na</w:t>
      </w:r>
      <w:r w:rsidR="00B03E6F" w:rsidRPr="00705E32">
        <w:rPr>
          <w:rFonts w:ascii="Times New Roman" w:hAnsi="Times New Roman" w:cs="Times New Roman"/>
          <w:b/>
          <w:bCs/>
          <w:sz w:val="24"/>
          <w:szCs w:val="24"/>
        </w:rPr>
        <w:t xml:space="preserve"> </w:t>
      </w:r>
      <w:r w:rsidR="00B03E6F" w:rsidRPr="00705E32">
        <w:rPr>
          <w:rFonts w:ascii="Times New Roman" w:hAnsi="Times New Roman" w:cs="Times New Roman"/>
          <w:sz w:val="24"/>
          <w:szCs w:val="24"/>
        </w:rPr>
        <w:t>okres (maksymalnie) dalszych 36 miesięcy, liczonych od dnia 1 października 2026 roku.</w:t>
      </w:r>
    </w:p>
    <w:p w14:paraId="4D500ACD" w14:textId="36A8DE1B" w:rsidR="00C80581" w:rsidRPr="00705E32" w:rsidRDefault="00D3037D" w:rsidP="002F59E5">
      <w:pPr>
        <w:pStyle w:val="Akapitzlist"/>
        <w:numPr>
          <w:ilvl w:val="2"/>
          <w:numId w:val="1"/>
        </w:num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Wykonawcy</w:t>
      </w:r>
      <w:r w:rsidR="00C80581" w:rsidRPr="00705E32">
        <w:rPr>
          <w:rFonts w:ascii="Times New Roman" w:hAnsi="Times New Roman" w:cs="Times New Roman"/>
          <w:sz w:val="24"/>
          <w:szCs w:val="24"/>
        </w:rPr>
        <w:t xml:space="preserve"> na: </w:t>
      </w:r>
      <w:r w:rsidR="00B03E6F" w:rsidRPr="00705E32">
        <w:rPr>
          <w:rFonts w:ascii="Times New Roman" w:hAnsi="Times New Roman" w:cs="Times New Roman"/>
          <w:sz w:val="24"/>
          <w:szCs w:val="24"/>
        </w:rPr>
        <w:t xml:space="preserve">kontenery oraz pozostałe wyposażenie wskazane w pkt. 9 lit. a oraz </w:t>
      </w:r>
      <w:r w:rsidR="00174E87" w:rsidRPr="00705E32">
        <w:rPr>
          <w:rFonts w:ascii="Times New Roman" w:hAnsi="Times New Roman" w:cs="Times New Roman"/>
          <w:sz w:val="24"/>
          <w:szCs w:val="24"/>
        </w:rPr>
        <w:t xml:space="preserve">lit. </w:t>
      </w:r>
      <w:r w:rsidR="00B03E6F" w:rsidRPr="00705E32">
        <w:rPr>
          <w:rFonts w:ascii="Times New Roman" w:hAnsi="Times New Roman" w:cs="Times New Roman"/>
          <w:sz w:val="24"/>
          <w:szCs w:val="24"/>
        </w:rPr>
        <w:t>b, z wyłączeniem oznaczeń ewakuacyjnych, numerów pokoi</w:t>
      </w:r>
      <w:r w:rsidR="00C80581" w:rsidRPr="00705E32">
        <w:rPr>
          <w:rFonts w:ascii="Times New Roman" w:hAnsi="Times New Roman" w:cs="Times New Roman"/>
          <w:sz w:val="24"/>
          <w:szCs w:val="24"/>
        </w:rPr>
        <w:t>,</w:t>
      </w:r>
      <w:r w:rsidR="00B03E6F" w:rsidRPr="00705E32">
        <w:rPr>
          <w:rFonts w:ascii="Times New Roman" w:hAnsi="Times New Roman" w:cs="Times New Roman"/>
          <w:sz w:val="24"/>
          <w:szCs w:val="24"/>
        </w:rPr>
        <w:t xml:space="preserve"> na</w:t>
      </w:r>
      <w:r w:rsidR="00B03E6F" w:rsidRPr="00705E32">
        <w:rPr>
          <w:rFonts w:ascii="Times New Roman" w:hAnsi="Times New Roman" w:cs="Times New Roman"/>
          <w:b/>
          <w:bCs/>
          <w:sz w:val="24"/>
          <w:szCs w:val="24"/>
        </w:rPr>
        <w:t xml:space="preserve"> </w:t>
      </w:r>
      <w:r w:rsidR="00B03E6F" w:rsidRPr="00705E32">
        <w:rPr>
          <w:rFonts w:ascii="Times New Roman" w:hAnsi="Times New Roman" w:cs="Times New Roman"/>
          <w:sz w:val="24"/>
          <w:szCs w:val="24"/>
        </w:rPr>
        <w:t>okres (maksymalnie) dalszych 120 miesięcy, liczonych od dnia 1 października 2026 roku.</w:t>
      </w:r>
    </w:p>
    <w:bookmarkEnd w:id="0"/>
    <w:p w14:paraId="16D45C9C" w14:textId="77777777" w:rsidR="00613FB6" w:rsidRPr="00705E32" w:rsidRDefault="00613FB6" w:rsidP="00613FB6">
      <w:pPr>
        <w:tabs>
          <w:tab w:val="left" w:pos="1875"/>
        </w:tabs>
        <w:spacing w:after="0" w:line="276" w:lineRule="auto"/>
        <w:jc w:val="both"/>
        <w:rPr>
          <w:rFonts w:ascii="Times New Roman" w:hAnsi="Times New Roman" w:cs="Times New Roman"/>
          <w:sz w:val="24"/>
          <w:szCs w:val="24"/>
        </w:rPr>
      </w:pPr>
    </w:p>
    <w:p w14:paraId="19E2B83D" w14:textId="29D73AF5" w:rsidR="009F556F" w:rsidRPr="00705E32" w:rsidRDefault="00C80581" w:rsidP="00613FB6">
      <w:pPr>
        <w:tabs>
          <w:tab w:val="left" w:pos="1875"/>
        </w:tabs>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Zamawiający będzie uprawniony do skorzystania z prawa opcji </w:t>
      </w:r>
      <w:r w:rsidR="009F556F" w:rsidRPr="00705E32">
        <w:rPr>
          <w:rFonts w:ascii="Times New Roman" w:hAnsi="Times New Roman" w:cs="Times New Roman"/>
          <w:sz w:val="24"/>
          <w:szCs w:val="24"/>
        </w:rPr>
        <w:t>w przypadku stwierdzenia, że</w:t>
      </w:r>
      <w:r w:rsidR="008C1BF3">
        <w:rPr>
          <w:rFonts w:ascii="Times New Roman" w:hAnsi="Times New Roman" w:cs="Times New Roman"/>
          <w:sz w:val="24"/>
          <w:szCs w:val="24"/>
        </w:rPr>
        <w:t> </w:t>
      </w:r>
      <w:r w:rsidR="009F556F" w:rsidRPr="00705E32">
        <w:rPr>
          <w:rFonts w:ascii="Times New Roman" w:hAnsi="Times New Roman" w:cs="Times New Roman"/>
          <w:sz w:val="24"/>
          <w:szCs w:val="24"/>
        </w:rPr>
        <w:t>przedłużenie – odpowiednio – okresu, w którym Wykonawca jest zobowiązany do</w:t>
      </w:r>
      <w:r w:rsidR="008C1BF3">
        <w:rPr>
          <w:rFonts w:ascii="Times New Roman" w:hAnsi="Times New Roman" w:cs="Times New Roman"/>
          <w:sz w:val="24"/>
          <w:szCs w:val="24"/>
        </w:rPr>
        <w:t> </w:t>
      </w:r>
      <w:r w:rsidR="009F556F" w:rsidRPr="00705E32">
        <w:rPr>
          <w:rFonts w:ascii="Times New Roman" w:hAnsi="Times New Roman" w:cs="Times New Roman"/>
          <w:sz w:val="24"/>
          <w:szCs w:val="24"/>
        </w:rPr>
        <w:t xml:space="preserve">świadczenia poszczególnych usługi i/lub przedłużenia gwarancji jakości – odpowiednio – Wykonawcy i/lub producenta </w:t>
      </w:r>
      <w:r w:rsidR="009F556F" w:rsidRPr="00705E32">
        <w:rPr>
          <w:rFonts w:ascii="Times New Roman" w:hAnsi="Times New Roman" w:cs="Times New Roman"/>
          <w:bCs/>
          <w:sz w:val="24"/>
          <w:szCs w:val="24"/>
        </w:rPr>
        <w:t>jest konieczne lub uzasadnione potrzebami Zamawiającego, w</w:t>
      </w:r>
      <w:r w:rsidR="008C1BF3">
        <w:rPr>
          <w:rFonts w:ascii="Times New Roman" w:hAnsi="Times New Roman" w:cs="Times New Roman"/>
          <w:bCs/>
          <w:sz w:val="24"/>
          <w:szCs w:val="24"/>
        </w:rPr>
        <w:t> </w:t>
      </w:r>
      <w:r w:rsidR="009F556F" w:rsidRPr="00705E32">
        <w:rPr>
          <w:rFonts w:ascii="Times New Roman" w:hAnsi="Times New Roman" w:cs="Times New Roman"/>
          <w:bCs/>
          <w:sz w:val="24"/>
          <w:szCs w:val="24"/>
        </w:rPr>
        <w:t xml:space="preserve">szczególności w przypadku kontynuacji przez Zamawiającego projektu grantowego po dniu 30 września 2026 roku lub wystąpienia innych okoliczności uzasadniających przedłużenie okresu świadczenia usług / gwarancji jakości. </w:t>
      </w:r>
    </w:p>
    <w:p w14:paraId="76D23D5A" w14:textId="77777777" w:rsidR="00EA1AEB" w:rsidRPr="00705E32" w:rsidRDefault="00EA1AEB" w:rsidP="00EA1AEB">
      <w:pPr>
        <w:spacing w:after="0" w:line="276" w:lineRule="auto"/>
        <w:jc w:val="both"/>
        <w:rPr>
          <w:rFonts w:ascii="Times New Roman" w:hAnsi="Times New Roman" w:cs="Times New Roman"/>
          <w:b/>
          <w:bCs/>
          <w:sz w:val="24"/>
          <w:szCs w:val="24"/>
        </w:rPr>
      </w:pPr>
    </w:p>
    <w:p w14:paraId="0C26ACD6" w14:textId="432BD4CD" w:rsidR="00C46403" w:rsidRPr="00705E32" w:rsidRDefault="00C46403" w:rsidP="00EA1AEB">
      <w:pPr>
        <w:pStyle w:val="Akapitzlist"/>
        <w:numPr>
          <w:ilvl w:val="0"/>
          <w:numId w:val="2"/>
        </w:numPr>
        <w:spacing w:after="0" w:line="276" w:lineRule="auto"/>
        <w:ind w:left="426" w:hanging="426"/>
        <w:jc w:val="both"/>
        <w:rPr>
          <w:rFonts w:ascii="Times New Roman" w:hAnsi="Times New Roman" w:cs="Times New Roman"/>
          <w:b/>
          <w:bCs/>
          <w:sz w:val="24"/>
          <w:szCs w:val="24"/>
        </w:rPr>
      </w:pPr>
      <w:r w:rsidRPr="00705E32">
        <w:rPr>
          <w:rFonts w:ascii="Times New Roman" w:hAnsi="Times New Roman" w:cs="Times New Roman"/>
          <w:b/>
          <w:bCs/>
          <w:sz w:val="24"/>
          <w:szCs w:val="24"/>
        </w:rPr>
        <w:t xml:space="preserve">Wycena Wykonawców </w:t>
      </w:r>
    </w:p>
    <w:p w14:paraId="42C13F0C" w14:textId="080C8178" w:rsidR="00C46403" w:rsidRPr="00705E32" w:rsidRDefault="00C46403" w:rsidP="00E35E61">
      <w:p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Wycenę przedmiotu planowanego zamówienia prosimy przesłać w postaci wypełnionego formularza stanowiącego </w:t>
      </w:r>
      <w:r w:rsidRPr="00705E32">
        <w:rPr>
          <w:rFonts w:ascii="Times New Roman" w:hAnsi="Times New Roman" w:cs="Times New Roman"/>
          <w:b/>
          <w:bCs/>
          <w:sz w:val="24"/>
          <w:szCs w:val="24"/>
        </w:rPr>
        <w:t xml:space="preserve">Załącznik nr </w:t>
      </w:r>
      <w:r w:rsidR="00CE7231" w:rsidRPr="00705E32">
        <w:rPr>
          <w:rFonts w:ascii="Times New Roman" w:hAnsi="Times New Roman" w:cs="Times New Roman"/>
          <w:b/>
          <w:bCs/>
          <w:sz w:val="24"/>
          <w:szCs w:val="24"/>
        </w:rPr>
        <w:t>2</w:t>
      </w:r>
      <w:r w:rsidRPr="00705E32">
        <w:rPr>
          <w:rFonts w:ascii="Times New Roman" w:hAnsi="Times New Roman" w:cs="Times New Roman"/>
          <w:b/>
          <w:bCs/>
          <w:sz w:val="24"/>
          <w:szCs w:val="24"/>
        </w:rPr>
        <w:t xml:space="preserve"> </w:t>
      </w:r>
      <w:r w:rsidRPr="00705E32">
        <w:rPr>
          <w:rFonts w:ascii="Times New Roman" w:hAnsi="Times New Roman" w:cs="Times New Roman"/>
          <w:sz w:val="24"/>
          <w:szCs w:val="24"/>
        </w:rPr>
        <w:t>do Zapytania o wycenę</w:t>
      </w:r>
      <w:r w:rsidR="00374A4D" w:rsidRPr="00705E32">
        <w:rPr>
          <w:rFonts w:ascii="Times New Roman" w:hAnsi="Times New Roman" w:cs="Times New Roman"/>
          <w:sz w:val="24"/>
          <w:szCs w:val="24"/>
        </w:rPr>
        <w:t xml:space="preserve"> – „Formularz cenowy”</w:t>
      </w:r>
      <w:r w:rsidRPr="00705E32">
        <w:rPr>
          <w:rFonts w:ascii="Times New Roman" w:hAnsi="Times New Roman" w:cs="Times New Roman"/>
          <w:sz w:val="24"/>
          <w:szCs w:val="24"/>
        </w:rPr>
        <w:t>, w</w:t>
      </w:r>
      <w:r w:rsidR="008C1BF3">
        <w:rPr>
          <w:rFonts w:ascii="Times New Roman" w:hAnsi="Times New Roman" w:cs="Times New Roman"/>
          <w:sz w:val="24"/>
          <w:szCs w:val="24"/>
        </w:rPr>
        <w:t> </w:t>
      </w:r>
      <w:r w:rsidRPr="00705E32">
        <w:rPr>
          <w:rFonts w:ascii="Times New Roman" w:hAnsi="Times New Roman" w:cs="Times New Roman"/>
          <w:sz w:val="24"/>
          <w:szCs w:val="24"/>
        </w:rPr>
        <w:t>formie elektronicznej lub w postaci skanu formularza papierowego, na adres</w:t>
      </w:r>
      <w:r w:rsidR="00083645" w:rsidRPr="00705E32">
        <w:rPr>
          <w:rFonts w:ascii="Times New Roman" w:hAnsi="Times New Roman" w:cs="Times New Roman"/>
          <w:sz w:val="24"/>
          <w:szCs w:val="24"/>
        </w:rPr>
        <w:t xml:space="preserve"> e-mail:</w:t>
      </w:r>
      <w:r w:rsidR="00CA77DE" w:rsidRPr="00705E32">
        <w:rPr>
          <w:rFonts w:ascii="Times New Roman" w:hAnsi="Times New Roman" w:cs="Times New Roman"/>
          <w:sz w:val="24"/>
          <w:szCs w:val="24"/>
        </w:rPr>
        <w:t xml:space="preserve"> </w:t>
      </w:r>
      <w:hyperlink r:id="rId10" w:history="1">
        <w:r w:rsidR="008C1BF3" w:rsidRPr="00C63FC3">
          <w:rPr>
            <w:rStyle w:val="Hipercze"/>
            <w:rFonts w:ascii="Times New Roman" w:hAnsi="Times New Roman" w:cs="Times New Roman"/>
            <w:sz w:val="24"/>
            <w:szCs w:val="24"/>
          </w:rPr>
          <w:t>dw@rars.gov.pl</w:t>
        </w:r>
      </w:hyperlink>
      <w:r w:rsidR="00083645" w:rsidRPr="00705E32">
        <w:rPr>
          <w:rFonts w:ascii="Times New Roman" w:hAnsi="Times New Roman" w:cs="Times New Roman"/>
          <w:sz w:val="24"/>
          <w:szCs w:val="24"/>
        </w:rPr>
        <w:t xml:space="preserve">, </w:t>
      </w:r>
      <w:r w:rsidRPr="00705E32">
        <w:rPr>
          <w:rFonts w:ascii="Times New Roman" w:hAnsi="Times New Roman" w:cs="Times New Roman"/>
          <w:sz w:val="24"/>
          <w:szCs w:val="24"/>
        </w:rPr>
        <w:t xml:space="preserve">nie później niż do dnia </w:t>
      </w:r>
      <w:r w:rsidR="008C1BF3">
        <w:rPr>
          <w:rFonts w:ascii="Times New Roman" w:hAnsi="Times New Roman" w:cs="Times New Roman"/>
          <w:b/>
          <w:bCs/>
          <w:sz w:val="24"/>
          <w:szCs w:val="24"/>
        </w:rPr>
        <w:t xml:space="preserve">31 </w:t>
      </w:r>
      <w:r w:rsidR="00D3398F" w:rsidRPr="00705E32">
        <w:rPr>
          <w:rFonts w:ascii="Times New Roman" w:hAnsi="Times New Roman" w:cs="Times New Roman"/>
          <w:b/>
          <w:bCs/>
          <w:sz w:val="24"/>
          <w:szCs w:val="24"/>
        </w:rPr>
        <w:t xml:space="preserve">października </w:t>
      </w:r>
      <w:r w:rsidRPr="00705E32">
        <w:rPr>
          <w:rFonts w:ascii="Times New Roman" w:hAnsi="Times New Roman" w:cs="Times New Roman"/>
          <w:b/>
          <w:bCs/>
          <w:sz w:val="24"/>
          <w:szCs w:val="24"/>
        </w:rPr>
        <w:t>202</w:t>
      </w:r>
      <w:r w:rsidR="00ED3BB2" w:rsidRPr="00705E32">
        <w:rPr>
          <w:rFonts w:ascii="Times New Roman" w:hAnsi="Times New Roman" w:cs="Times New Roman"/>
          <w:b/>
          <w:bCs/>
          <w:sz w:val="24"/>
          <w:szCs w:val="24"/>
        </w:rPr>
        <w:t>4</w:t>
      </w:r>
      <w:r w:rsidR="00F54B75" w:rsidRPr="00705E32">
        <w:rPr>
          <w:rFonts w:ascii="Times New Roman" w:hAnsi="Times New Roman" w:cs="Times New Roman"/>
          <w:b/>
          <w:bCs/>
          <w:sz w:val="24"/>
          <w:szCs w:val="24"/>
        </w:rPr>
        <w:t xml:space="preserve"> </w:t>
      </w:r>
      <w:r w:rsidRPr="00705E32">
        <w:rPr>
          <w:rFonts w:ascii="Times New Roman" w:hAnsi="Times New Roman" w:cs="Times New Roman"/>
          <w:b/>
          <w:bCs/>
          <w:sz w:val="24"/>
          <w:szCs w:val="24"/>
        </w:rPr>
        <w:t>roku</w:t>
      </w:r>
      <w:r w:rsidRPr="00705E32">
        <w:rPr>
          <w:rFonts w:ascii="Times New Roman" w:hAnsi="Times New Roman" w:cs="Times New Roman"/>
          <w:sz w:val="24"/>
          <w:szCs w:val="24"/>
        </w:rPr>
        <w:t xml:space="preserve">. </w:t>
      </w:r>
    </w:p>
    <w:p w14:paraId="0A9C76C5" w14:textId="77777777" w:rsidR="00C46403" w:rsidRPr="00705E32" w:rsidRDefault="00C46403" w:rsidP="00E35E61">
      <w:pPr>
        <w:spacing w:after="0" w:line="276" w:lineRule="auto"/>
        <w:jc w:val="both"/>
        <w:rPr>
          <w:rFonts w:ascii="Times New Roman" w:hAnsi="Times New Roman" w:cs="Times New Roman"/>
          <w:b/>
          <w:bCs/>
          <w:sz w:val="24"/>
          <w:szCs w:val="24"/>
        </w:rPr>
      </w:pPr>
    </w:p>
    <w:p w14:paraId="2BB08E1E" w14:textId="04882D36" w:rsidR="00461129" w:rsidRPr="00705E32" w:rsidRDefault="00461129" w:rsidP="00EA1AEB">
      <w:pPr>
        <w:pStyle w:val="Akapitzlist"/>
        <w:numPr>
          <w:ilvl w:val="0"/>
          <w:numId w:val="2"/>
        </w:numPr>
        <w:spacing w:after="0" w:line="276" w:lineRule="auto"/>
        <w:ind w:left="426" w:hanging="426"/>
        <w:jc w:val="both"/>
        <w:rPr>
          <w:rFonts w:ascii="Times New Roman" w:hAnsi="Times New Roman" w:cs="Times New Roman"/>
          <w:b/>
          <w:bCs/>
          <w:sz w:val="24"/>
          <w:szCs w:val="24"/>
        </w:rPr>
      </w:pPr>
      <w:r w:rsidRPr="00705E32">
        <w:rPr>
          <w:rFonts w:ascii="Times New Roman" w:hAnsi="Times New Roman" w:cs="Times New Roman"/>
          <w:b/>
          <w:bCs/>
          <w:sz w:val="24"/>
          <w:szCs w:val="24"/>
        </w:rPr>
        <w:t>Pozostałe informacje:</w:t>
      </w:r>
    </w:p>
    <w:p w14:paraId="66FDD926" w14:textId="75DBF77C" w:rsidR="00411774" w:rsidRPr="00705E32" w:rsidRDefault="00411774" w:rsidP="00EA1AEB">
      <w:pPr>
        <w:pStyle w:val="Akapitzlist"/>
        <w:numPr>
          <w:ilvl w:val="1"/>
          <w:numId w:val="2"/>
        </w:numPr>
        <w:spacing w:after="0" w:line="276" w:lineRule="auto"/>
        <w:ind w:left="284" w:hanging="284"/>
        <w:jc w:val="both"/>
        <w:rPr>
          <w:rFonts w:ascii="Times New Roman" w:eastAsia="Times New Roman" w:hAnsi="Times New Roman" w:cs="Times New Roman"/>
          <w:b/>
          <w:bCs/>
          <w:sz w:val="24"/>
          <w:szCs w:val="24"/>
        </w:rPr>
      </w:pPr>
      <w:r w:rsidRPr="00705E32">
        <w:rPr>
          <w:rFonts w:ascii="Times New Roman" w:eastAsia="Times New Roman" w:hAnsi="Times New Roman" w:cs="Times New Roman"/>
          <w:sz w:val="24"/>
          <w:szCs w:val="24"/>
        </w:rPr>
        <w:t>W ramach planowanego zamówienia Zamawiający</w:t>
      </w:r>
      <w:r w:rsidR="003B1EAE" w:rsidRPr="00705E32">
        <w:rPr>
          <w:rFonts w:ascii="Times New Roman" w:eastAsia="Times New Roman" w:hAnsi="Times New Roman" w:cs="Times New Roman"/>
          <w:sz w:val="24"/>
          <w:szCs w:val="24"/>
        </w:rPr>
        <w:t xml:space="preserve"> nie</w:t>
      </w:r>
      <w:r w:rsidRPr="00705E32">
        <w:rPr>
          <w:rFonts w:ascii="Times New Roman" w:eastAsia="Times New Roman" w:hAnsi="Times New Roman" w:cs="Times New Roman"/>
          <w:sz w:val="24"/>
          <w:szCs w:val="24"/>
        </w:rPr>
        <w:t xml:space="preserve"> przewiduje składani</w:t>
      </w:r>
      <w:r w:rsidR="003B1EAE" w:rsidRPr="00705E32">
        <w:rPr>
          <w:rFonts w:ascii="Times New Roman" w:eastAsia="Times New Roman" w:hAnsi="Times New Roman" w:cs="Times New Roman"/>
          <w:sz w:val="24"/>
          <w:szCs w:val="24"/>
        </w:rPr>
        <w:t>a</w:t>
      </w:r>
      <w:r w:rsidRPr="00705E32">
        <w:rPr>
          <w:rFonts w:ascii="Times New Roman" w:eastAsia="Times New Roman" w:hAnsi="Times New Roman" w:cs="Times New Roman"/>
          <w:sz w:val="24"/>
          <w:szCs w:val="24"/>
        </w:rPr>
        <w:t xml:space="preserve"> ofert częściowych. </w:t>
      </w:r>
    </w:p>
    <w:p w14:paraId="03838BA4" w14:textId="15EAEF3B" w:rsidR="00CB44A4" w:rsidRPr="00705E32" w:rsidRDefault="00461129" w:rsidP="00EA1AEB">
      <w:pPr>
        <w:pStyle w:val="Akapitzlist"/>
        <w:numPr>
          <w:ilvl w:val="1"/>
          <w:numId w:val="2"/>
        </w:numPr>
        <w:spacing w:after="0" w:line="276" w:lineRule="auto"/>
        <w:ind w:left="284" w:hanging="284"/>
        <w:jc w:val="both"/>
        <w:rPr>
          <w:rFonts w:ascii="Times New Roman" w:eastAsia="Times New Roman" w:hAnsi="Times New Roman" w:cs="Times New Roman"/>
          <w:b/>
          <w:bCs/>
          <w:sz w:val="24"/>
          <w:szCs w:val="24"/>
        </w:rPr>
      </w:pPr>
      <w:r w:rsidRPr="00705E32">
        <w:rPr>
          <w:rFonts w:ascii="Times New Roman" w:eastAsia="Times New Roman" w:hAnsi="Times New Roman" w:cs="Times New Roman"/>
          <w:sz w:val="24"/>
          <w:szCs w:val="24"/>
        </w:rPr>
        <w:t>W ramach planowanego zamówienia Zamawiający nie przewiduj</w:t>
      </w:r>
      <w:r w:rsidR="0054505E" w:rsidRPr="00705E32">
        <w:rPr>
          <w:rFonts w:ascii="Times New Roman" w:eastAsia="Times New Roman" w:hAnsi="Times New Roman" w:cs="Times New Roman"/>
          <w:sz w:val="24"/>
          <w:szCs w:val="24"/>
        </w:rPr>
        <w:t xml:space="preserve">e </w:t>
      </w:r>
      <w:r w:rsidRPr="00705E32">
        <w:rPr>
          <w:rFonts w:ascii="Times New Roman" w:eastAsia="Times New Roman" w:hAnsi="Times New Roman" w:cs="Times New Roman"/>
          <w:sz w:val="24"/>
          <w:szCs w:val="24"/>
        </w:rPr>
        <w:t>składania ofert wariantowych</w:t>
      </w:r>
      <w:r w:rsidR="0054505E" w:rsidRPr="00705E32">
        <w:rPr>
          <w:rFonts w:ascii="Times New Roman" w:eastAsia="Times New Roman" w:hAnsi="Times New Roman" w:cs="Times New Roman"/>
          <w:sz w:val="24"/>
          <w:szCs w:val="24"/>
        </w:rPr>
        <w:t xml:space="preserve">. </w:t>
      </w:r>
    </w:p>
    <w:p w14:paraId="15CE739C" w14:textId="73DB0B34" w:rsidR="007932D3" w:rsidRPr="00705E32" w:rsidRDefault="007932D3" w:rsidP="00EA1AEB">
      <w:pPr>
        <w:pStyle w:val="Akapitzlist"/>
        <w:numPr>
          <w:ilvl w:val="1"/>
          <w:numId w:val="2"/>
        </w:numPr>
        <w:spacing w:after="0" w:line="276" w:lineRule="auto"/>
        <w:ind w:left="284" w:hanging="284"/>
        <w:jc w:val="both"/>
        <w:rPr>
          <w:rFonts w:ascii="Times New Roman" w:hAnsi="Times New Roman" w:cs="Times New Roman"/>
          <w:b/>
          <w:bCs/>
          <w:sz w:val="24"/>
          <w:szCs w:val="24"/>
        </w:rPr>
      </w:pPr>
      <w:r w:rsidRPr="00705E32">
        <w:rPr>
          <w:rFonts w:ascii="Times New Roman" w:hAnsi="Times New Roman" w:cs="Times New Roman"/>
          <w:sz w:val="24"/>
          <w:szCs w:val="24"/>
        </w:rPr>
        <w:t>Zamawiający wymaga:</w:t>
      </w:r>
    </w:p>
    <w:p w14:paraId="4B16051F" w14:textId="4A195777" w:rsidR="00587650" w:rsidRPr="00705E32" w:rsidRDefault="00587650" w:rsidP="009240F9">
      <w:pPr>
        <w:pStyle w:val="Akapitzlist"/>
        <w:numPr>
          <w:ilvl w:val="0"/>
          <w:numId w:val="8"/>
        </w:numPr>
        <w:spacing w:after="0" w:line="276" w:lineRule="auto"/>
        <w:jc w:val="both"/>
        <w:rPr>
          <w:rFonts w:ascii="Times New Roman" w:hAnsi="Times New Roman" w:cs="Times New Roman"/>
          <w:b/>
          <w:bCs/>
          <w:sz w:val="24"/>
          <w:szCs w:val="24"/>
        </w:rPr>
      </w:pPr>
      <w:r w:rsidRPr="00705E32">
        <w:rPr>
          <w:rFonts w:ascii="Times New Roman" w:hAnsi="Times New Roman" w:cs="Times New Roman"/>
          <w:sz w:val="24"/>
          <w:szCs w:val="24"/>
        </w:rPr>
        <w:t xml:space="preserve">każdorazowego ubezpieczenia przedmiotu </w:t>
      </w:r>
      <w:r w:rsidR="00900BC3" w:rsidRPr="00705E32">
        <w:rPr>
          <w:rFonts w:ascii="Times New Roman" w:hAnsi="Times New Roman" w:cs="Times New Roman"/>
          <w:sz w:val="24"/>
          <w:szCs w:val="24"/>
        </w:rPr>
        <w:t>planowanego zamówienia</w:t>
      </w:r>
      <w:r w:rsidR="00667B01" w:rsidRPr="00705E32">
        <w:rPr>
          <w:rFonts w:ascii="Times New Roman" w:hAnsi="Times New Roman" w:cs="Times New Roman"/>
          <w:sz w:val="24"/>
          <w:szCs w:val="24"/>
        </w:rPr>
        <w:t xml:space="preserve"> od utraty</w:t>
      </w:r>
      <w:r w:rsidR="00FC5E4E" w:rsidRPr="00705E32">
        <w:rPr>
          <w:rFonts w:ascii="Times New Roman" w:hAnsi="Times New Roman" w:cs="Times New Roman"/>
          <w:sz w:val="24"/>
          <w:szCs w:val="24"/>
        </w:rPr>
        <w:t>, w tym kradzieży</w:t>
      </w:r>
      <w:r w:rsidR="00F163DA" w:rsidRPr="00705E32">
        <w:rPr>
          <w:rFonts w:ascii="Times New Roman" w:hAnsi="Times New Roman" w:cs="Times New Roman"/>
          <w:sz w:val="24"/>
          <w:szCs w:val="24"/>
        </w:rPr>
        <w:t xml:space="preserve"> dokonanej przez pracowników Wykonawcy</w:t>
      </w:r>
      <w:r w:rsidR="00667B01" w:rsidRPr="00705E32">
        <w:rPr>
          <w:rFonts w:ascii="Times New Roman" w:hAnsi="Times New Roman" w:cs="Times New Roman"/>
          <w:sz w:val="24"/>
          <w:szCs w:val="24"/>
        </w:rPr>
        <w:t xml:space="preserve"> i/lub uszkodzenia</w:t>
      </w:r>
      <w:r w:rsidR="00FC5E4E" w:rsidRPr="00705E32">
        <w:rPr>
          <w:rFonts w:ascii="Times New Roman" w:hAnsi="Times New Roman" w:cs="Times New Roman"/>
          <w:sz w:val="24"/>
          <w:szCs w:val="24"/>
        </w:rPr>
        <w:t xml:space="preserve"> </w:t>
      </w:r>
      <w:r w:rsidR="00900BC3" w:rsidRPr="00705E32">
        <w:rPr>
          <w:rFonts w:ascii="Times New Roman" w:hAnsi="Times New Roman" w:cs="Times New Roman"/>
          <w:sz w:val="24"/>
          <w:szCs w:val="24"/>
        </w:rPr>
        <w:t>przedmiotu planowanego zamówienia – w całym okresie świadczenia usługi przechowywania przedmiotu planowanego zamówienia</w:t>
      </w:r>
      <w:r w:rsidR="00487713" w:rsidRPr="00705E32">
        <w:rPr>
          <w:rFonts w:ascii="Times New Roman" w:hAnsi="Times New Roman" w:cs="Times New Roman"/>
          <w:sz w:val="24"/>
          <w:szCs w:val="24"/>
        </w:rPr>
        <w:t xml:space="preserve">, </w:t>
      </w:r>
      <w:r w:rsidR="00F163DA" w:rsidRPr="00705E32">
        <w:rPr>
          <w:rFonts w:ascii="Times New Roman" w:hAnsi="Times New Roman" w:cs="Times New Roman"/>
          <w:sz w:val="24"/>
          <w:szCs w:val="24"/>
        </w:rPr>
        <w:t xml:space="preserve"> </w:t>
      </w:r>
    </w:p>
    <w:p w14:paraId="2B25C2AD" w14:textId="0E878EF6" w:rsidR="00710208" w:rsidRPr="00705E32" w:rsidRDefault="007932D3" w:rsidP="009240F9">
      <w:pPr>
        <w:pStyle w:val="Akapitzlist"/>
        <w:numPr>
          <w:ilvl w:val="0"/>
          <w:numId w:val="8"/>
        </w:numPr>
        <w:spacing w:after="0" w:line="276" w:lineRule="auto"/>
        <w:jc w:val="both"/>
        <w:rPr>
          <w:rFonts w:ascii="Times New Roman" w:hAnsi="Times New Roman" w:cs="Times New Roman"/>
          <w:b/>
          <w:bCs/>
          <w:sz w:val="24"/>
          <w:szCs w:val="24"/>
        </w:rPr>
      </w:pPr>
      <w:r w:rsidRPr="00705E32">
        <w:rPr>
          <w:rFonts w:ascii="Times New Roman" w:hAnsi="Times New Roman" w:cs="Times New Roman"/>
          <w:sz w:val="24"/>
          <w:szCs w:val="24"/>
        </w:rPr>
        <w:t>posiadania przez Wykonawcę polisy OC</w:t>
      </w:r>
      <w:r w:rsidR="00710208" w:rsidRPr="00705E32">
        <w:rPr>
          <w:rFonts w:ascii="Times New Roman" w:hAnsi="Times New Roman" w:cs="Times New Roman"/>
          <w:sz w:val="24"/>
          <w:szCs w:val="24"/>
        </w:rPr>
        <w:t xml:space="preserve"> przez cały okres realizacji przedmiotu zamówienia na kwotę nie mniejszą niż ¼ wartości zamówienia udzielonego na skutek wyboru oferty Wykonawcy, </w:t>
      </w:r>
      <w:r w:rsidR="009E46B6" w:rsidRPr="00705E32">
        <w:rPr>
          <w:rFonts w:ascii="Times New Roman" w:hAnsi="Times New Roman" w:cs="Times New Roman"/>
          <w:sz w:val="24"/>
          <w:szCs w:val="24"/>
        </w:rPr>
        <w:t>lub na kwotę nie mniejszą niż 1.000.000,00 złotych – w zależności od tego, która z tych kwot jest niższa,</w:t>
      </w:r>
    </w:p>
    <w:p w14:paraId="6E3C0753" w14:textId="6351AAFD" w:rsidR="00710208" w:rsidRPr="00705E32" w:rsidRDefault="00710208" w:rsidP="009240F9">
      <w:pPr>
        <w:pStyle w:val="Akapitzlist"/>
        <w:numPr>
          <w:ilvl w:val="0"/>
          <w:numId w:val="8"/>
        </w:numPr>
        <w:spacing w:after="0" w:line="276" w:lineRule="auto"/>
        <w:jc w:val="both"/>
        <w:rPr>
          <w:rFonts w:ascii="Times New Roman" w:hAnsi="Times New Roman" w:cs="Times New Roman"/>
          <w:b/>
          <w:bCs/>
          <w:sz w:val="24"/>
          <w:szCs w:val="24"/>
        </w:rPr>
      </w:pPr>
      <w:r w:rsidRPr="00705E32">
        <w:rPr>
          <w:rFonts w:ascii="Times New Roman" w:hAnsi="Times New Roman" w:cs="Times New Roman"/>
          <w:sz w:val="24"/>
          <w:szCs w:val="24"/>
        </w:rPr>
        <w:t xml:space="preserve">wniesienia zabezpieczenia należytego wykonania umowy w wysokości </w:t>
      </w:r>
      <w:r w:rsidR="001A3C60" w:rsidRPr="00705E32">
        <w:rPr>
          <w:rFonts w:ascii="Times New Roman" w:hAnsi="Times New Roman" w:cs="Times New Roman"/>
          <w:sz w:val="24"/>
          <w:szCs w:val="24"/>
        </w:rPr>
        <w:t>2</w:t>
      </w:r>
      <w:r w:rsidR="00410E1F" w:rsidRPr="00705E32">
        <w:rPr>
          <w:rFonts w:ascii="Times New Roman" w:hAnsi="Times New Roman" w:cs="Times New Roman"/>
          <w:sz w:val="24"/>
          <w:szCs w:val="24"/>
        </w:rPr>
        <w:t>%</w:t>
      </w:r>
      <w:r w:rsidRPr="00705E32">
        <w:rPr>
          <w:rFonts w:ascii="Times New Roman" w:hAnsi="Times New Roman" w:cs="Times New Roman"/>
          <w:sz w:val="24"/>
          <w:szCs w:val="24"/>
        </w:rPr>
        <w:t xml:space="preserve"> wartości zamówienia udzielonego na skutek wyboru oferty Wykonawcy</w:t>
      </w:r>
      <w:r w:rsidR="00F163DA" w:rsidRPr="00705E32">
        <w:rPr>
          <w:rFonts w:ascii="Times New Roman" w:hAnsi="Times New Roman" w:cs="Times New Roman"/>
          <w:sz w:val="24"/>
          <w:szCs w:val="24"/>
        </w:rPr>
        <w:t xml:space="preserve">, </w:t>
      </w:r>
    </w:p>
    <w:p w14:paraId="79A68995" w14:textId="5045D450" w:rsidR="00410E1F" w:rsidRPr="00705E32" w:rsidRDefault="00C456AC" w:rsidP="00EA1AEB">
      <w:pPr>
        <w:pStyle w:val="Akapitzlist"/>
        <w:numPr>
          <w:ilvl w:val="1"/>
          <w:numId w:val="2"/>
        </w:numPr>
        <w:spacing w:after="0" w:line="276" w:lineRule="auto"/>
        <w:jc w:val="both"/>
        <w:rPr>
          <w:rFonts w:ascii="Times New Roman" w:hAnsi="Times New Roman" w:cs="Times New Roman"/>
          <w:b/>
          <w:bCs/>
          <w:sz w:val="24"/>
          <w:szCs w:val="24"/>
        </w:rPr>
      </w:pPr>
      <w:bookmarkStart w:id="1" w:name="_Hlk145584860"/>
      <w:r w:rsidRPr="00705E32">
        <w:rPr>
          <w:rFonts w:ascii="Times New Roman" w:hAnsi="Times New Roman" w:cs="Times New Roman"/>
          <w:sz w:val="24"/>
          <w:szCs w:val="24"/>
        </w:rPr>
        <w:t xml:space="preserve">Zamawiający wymaga </w:t>
      </w:r>
      <w:r w:rsidR="00410E1F" w:rsidRPr="00705E32">
        <w:rPr>
          <w:rFonts w:ascii="Times New Roman" w:hAnsi="Times New Roman" w:cs="Times New Roman"/>
          <w:sz w:val="24"/>
          <w:szCs w:val="24"/>
        </w:rPr>
        <w:t xml:space="preserve">przeprowadzenia </w:t>
      </w:r>
      <w:r w:rsidR="00990DF6" w:rsidRPr="00705E32">
        <w:rPr>
          <w:rFonts w:ascii="Times New Roman" w:hAnsi="Times New Roman" w:cs="Times New Roman"/>
          <w:b/>
          <w:bCs/>
          <w:sz w:val="24"/>
          <w:szCs w:val="24"/>
        </w:rPr>
        <w:t>instruktażu</w:t>
      </w:r>
      <w:r w:rsidR="00410E1F" w:rsidRPr="00705E32">
        <w:rPr>
          <w:rFonts w:ascii="Times New Roman" w:hAnsi="Times New Roman" w:cs="Times New Roman"/>
          <w:sz w:val="24"/>
          <w:szCs w:val="24"/>
        </w:rPr>
        <w:t xml:space="preserve"> z zakresu obsługi</w:t>
      </w:r>
      <w:r w:rsidR="00D82EE4" w:rsidRPr="00705E32">
        <w:rPr>
          <w:rFonts w:ascii="Times New Roman" w:hAnsi="Times New Roman" w:cs="Times New Roman"/>
          <w:sz w:val="24"/>
          <w:szCs w:val="24"/>
        </w:rPr>
        <w:t xml:space="preserve"> i</w:t>
      </w:r>
      <w:r w:rsidR="00410E1F" w:rsidRPr="00705E32">
        <w:rPr>
          <w:rFonts w:ascii="Times New Roman" w:hAnsi="Times New Roman" w:cs="Times New Roman"/>
          <w:sz w:val="24"/>
          <w:szCs w:val="24"/>
        </w:rPr>
        <w:t xml:space="preserve"> </w:t>
      </w:r>
      <w:r w:rsidR="00D82EE4" w:rsidRPr="00705E32">
        <w:rPr>
          <w:rFonts w:ascii="Times New Roman" w:hAnsi="Times New Roman" w:cs="Times New Roman"/>
          <w:sz w:val="24"/>
          <w:szCs w:val="24"/>
        </w:rPr>
        <w:t xml:space="preserve">użytkowania </w:t>
      </w:r>
      <w:r w:rsidR="00990DF6" w:rsidRPr="00705E32">
        <w:rPr>
          <w:rFonts w:ascii="Times New Roman" w:hAnsi="Times New Roman" w:cs="Times New Roman"/>
          <w:sz w:val="24"/>
          <w:szCs w:val="24"/>
        </w:rPr>
        <w:t>miasteczek kontenerowych (poszczególnych kontenerów)</w:t>
      </w:r>
      <w:r w:rsidR="00D82EE4" w:rsidRPr="00705E32">
        <w:rPr>
          <w:rFonts w:ascii="Times New Roman" w:hAnsi="Times New Roman" w:cs="Times New Roman"/>
          <w:sz w:val="24"/>
          <w:szCs w:val="24"/>
        </w:rPr>
        <w:t xml:space="preserve"> oraz ich bieżącej </w:t>
      </w:r>
      <w:r w:rsidR="00410E1F" w:rsidRPr="00705E32">
        <w:rPr>
          <w:rFonts w:ascii="Times New Roman" w:hAnsi="Times New Roman" w:cs="Times New Roman"/>
          <w:sz w:val="24"/>
          <w:szCs w:val="24"/>
        </w:rPr>
        <w:t>konserwacji</w:t>
      </w:r>
      <w:r w:rsidR="00D82EE4" w:rsidRPr="00705E32">
        <w:rPr>
          <w:rFonts w:ascii="Times New Roman" w:hAnsi="Times New Roman" w:cs="Times New Roman"/>
          <w:sz w:val="24"/>
          <w:szCs w:val="24"/>
        </w:rPr>
        <w:t>,</w:t>
      </w:r>
      <w:r w:rsidR="00990DF6" w:rsidRPr="00705E32">
        <w:rPr>
          <w:rFonts w:ascii="Times New Roman" w:hAnsi="Times New Roman" w:cs="Times New Roman"/>
          <w:sz w:val="24"/>
          <w:szCs w:val="24"/>
        </w:rPr>
        <w:t xml:space="preserve"> w</w:t>
      </w:r>
      <w:r w:rsidR="008C1BF3">
        <w:rPr>
          <w:rFonts w:ascii="Times New Roman" w:hAnsi="Times New Roman" w:cs="Times New Roman"/>
          <w:sz w:val="24"/>
          <w:szCs w:val="24"/>
        </w:rPr>
        <w:t> </w:t>
      </w:r>
      <w:r w:rsidR="00990DF6" w:rsidRPr="00705E32">
        <w:rPr>
          <w:rFonts w:ascii="Times New Roman" w:hAnsi="Times New Roman" w:cs="Times New Roman"/>
          <w:sz w:val="24"/>
          <w:szCs w:val="24"/>
        </w:rPr>
        <w:t>tym wymiany elementów zużywalnych,</w:t>
      </w:r>
      <w:r w:rsidR="00D82EE4" w:rsidRPr="00705E32">
        <w:rPr>
          <w:rFonts w:ascii="Times New Roman" w:hAnsi="Times New Roman" w:cs="Times New Roman"/>
          <w:sz w:val="24"/>
          <w:szCs w:val="24"/>
        </w:rPr>
        <w:t xml:space="preserve"> </w:t>
      </w:r>
      <w:r w:rsidR="00990DF6" w:rsidRPr="00705E32">
        <w:rPr>
          <w:rFonts w:ascii="Times New Roman" w:hAnsi="Times New Roman" w:cs="Times New Roman"/>
          <w:sz w:val="24"/>
          <w:szCs w:val="24"/>
        </w:rPr>
        <w:t>po każdym rozmieszczeniu i montażu miasteczka kontenerowego</w:t>
      </w:r>
      <w:r w:rsidR="0054505E" w:rsidRPr="00705E32">
        <w:rPr>
          <w:rFonts w:ascii="Times New Roman" w:hAnsi="Times New Roman" w:cs="Times New Roman"/>
          <w:sz w:val="24"/>
          <w:szCs w:val="24"/>
        </w:rPr>
        <w:t xml:space="preserve">. </w:t>
      </w:r>
    </w:p>
    <w:p w14:paraId="41906A7E" w14:textId="5E5DE39F" w:rsidR="00990DF6" w:rsidRPr="00705E32" w:rsidRDefault="00990DF6" w:rsidP="00EA1AEB">
      <w:pPr>
        <w:pStyle w:val="Akapitzlist"/>
        <w:numPr>
          <w:ilvl w:val="1"/>
          <w:numId w:val="2"/>
        </w:numPr>
        <w:spacing w:after="0" w:line="276" w:lineRule="auto"/>
        <w:jc w:val="both"/>
        <w:rPr>
          <w:rFonts w:ascii="Times New Roman" w:hAnsi="Times New Roman" w:cs="Times New Roman"/>
          <w:b/>
          <w:bCs/>
          <w:sz w:val="24"/>
          <w:szCs w:val="24"/>
        </w:rPr>
      </w:pPr>
      <w:r w:rsidRPr="00705E32">
        <w:rPr>
          <w:rFonts w:ascii="Times New Roman" w:hAnsi="Times New Roman" w:cs="Times New Roman"/>
          <w:sz w:val="24"/>
          <w:szCs w:val="24"/>
        </w:rPr>
        <w:t xml:space="preserve">Planowany termin udzielenia zamówienia publicznego: </w:t>
      </w:r>
      <w:r w:rsidRPr="00705E32">
        <w:rPr>
          <w:rFonts w:ascii="Times New Roman" w:hAnsi="Times New Roman" w:cs="Times New Roman"/>
          <w:b/>
          <w:bCs/>
          <w:sz w:val="24"/>
          <w:szCs w:val="24"/>
        </w:rPr>
        <w:t xml:space="preserve">listopad 2024 roku. </w:t>
      </w:r>
    </w:p>
    <w:bookmarkEnd w:id="1"/>
    <w:p w14:paraId="3D2C9C2D" w14:textId="77777777" w:rsidR="00E56419" w:rsidRPr="00705E32" w:rsidRDefault="00E56419" w:rsidP="00E35E61">
      <w:pPr>
        <w:spacing w:after="0" w:line="276" w:lineRule="auto"/>
        <w:jc w:val="both"/>
        <w:rPr>
          <w:rFonts w:ascii="Times New Roman" w:hAnsi="Times New Roman" w:cs="Times New Roman"/>
          <w:b/>
          <w:bCs/>
          <w:sz w:val="24"/>
          <w:szCs w:val="24"/>
        </w:rPr>
      </w:pPr>
    </w:p>
    <w:p w14:paraId="2F851B04" w14:textId="25FB6B5A" w:rsidR="00C46403" w:rsidRPr="00705E32" w:rsidRDefault="00C46403" w:rsidP="00EA1AEB">
      <w:pPr>
        <w:pStyle w:val="Akapitzlist"/>
        <w:numPr>
          <w:ilvl w:val="0"/>
          <w:numId w:val="2"/>
        </w:numPr>
        <w:spacing w:after="0" w:line="276" w:lineRule="auto"/>
        <w:ind w:left="426" w:hanging="426"/>
        <w:jc w:val="both"/>
        <w:rPr>
          <w:rFonts w:ascii="Times New Roman" w:hAnsi="Times New Roman" w:cs="Times New Roman"/>
          <w:b/>
          <w:bCs/>
          <w:sz w:val="24"/>
          <w:szCs w:val="24"/>
        </w:rPr>
      </w:pPr>
      <w:r w:rsidRPr="00705E32">
        <w:rPr>
          <w:rFonts w:ascii="Times New Roman" w:hAnsi="Times New Roman" w:cs="Times New Roman"/>
          <w:b/>
          <w:bCs/>
          <w:sz w:val="24"/>
          <w:szCs w:val="24"/>
        </w:rPr>
        <w:t>Zastrzeżenie</w:t>
      </w:r>
    </w:p>
    <w:p w14:paraId="206A2BD1" w14:textId="63BD8820" w:rsidR="00C46403" w:rsidRPr="00705E32" w:rsidRDefault="00C46403" w:rsidP="00EA1AEB">
      <w:pPr>
        <w:pStyle w:val="Akapitzlist"/>
        <w:numPr>
          <w:ilvl w:val="1"/>
          <w:numId w:val="2"/>
        </w:num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Zapytanie o wycenę:</w:t>
      </w:r>
    </w:p>
    <w:p w14:paraId="241FAFB8" w14:textId="77777777" w:rsidR="00C46403" w:rsidRPr="00705E32" w:rsidRDefault="00C46403" w:rsidP="009240F9">
      <w:pPr>
        <w:pStyle w:val="Akapitzlist"/>
        <w:numPr>
          <w:ilvl w:val="0"/>
          <w:numId w:val="4"/>
        </w:numPr>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 xml:space="preserve">nie stanowi zapytania ofertowego w rozumieniu art. 66 ustawy z dnia 23 kwietnia 1964 roku Kodeks cywilny, </w:t>
      </w:r>
    </w:p>
    <w:p w14:paraId="6EA4E18F" w14:textId="77777777" w:rsidR="00C46403" w:rsidRPr="00705E32" w:rsidRDefault="00C46403" w:rsidP="009240F9">
      <w:pPr>
        <w:pStyle w:val="Akapitzlist"/>
        <w:numPr>
          <w:ilvl w:val="0"/>
          <w:numId w:val="4"/>
        </w:numPr>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 xml:space="preserve">nie jest ogłoszeniem o zamówieniu zamieszczanym w Bazie konkurencyjności, </w:t>
      </w:r>
    </w:p>
    <w:p w14:paraId="466E223C" w14:textId="77777777" w:rsidR="00C46403" w:rsidRPr="00705E32" w:rsidRDefault="00C46403" w:rsidP="009240F9">
      <w:pPr>
        <w:pStyle w:val="Akapitzlist"/>
        <w:numPr>
          <w:ilvl w:val="0"/>
          <w:numId w:val="4"/>
        </w:numPr>
        <w:spacing w:after="0" w:line="276" w:lineRule="auto"/>
        <w:ind w:left="284" w:hanging="284"/>
        <w:jc w:val="both"/>
        <w:rPr>
          <w:rFonts w:ascii="Times New Roman" w:hAnsi="Times New Roman" w:cs="Times New Roman"/>
          <w:sz w:val="24"/>
          <w:szCs w:val="24"/>
        </w:rPr>
      </w:pPr>
      <w:r w:rsidRPr="00705E32">
        <w:rPr>
          <w:rFonts w:ascii="Times New Roman" w:hAnsi="Times New Roman" w:cs="Times New Roman"/>
          <w:sz w:val="24"/>
          <w:szCs w:val="24"/>
        </w:rPr>
        <w:t xml:space="preserve">nie jest ogłoszeniem o zamiarze udzielenia zamówienia publikowanym na podstawie art. 89 ust. 1 ustawy z dnia 11 września 2019 roku Prawo zamówień publicznych. </w:t>
      </w:r>
    </w:p>
    <w:p w14:paraId="2A8E0082" w14:textId="65D25DCE" w:rsidR="00C46403" w:rsidRPr="008C1BF3" w:rsidRDefault="00C46403" w:rsidP="00E35E61">
      <w:pPr>
        <w:pStyle w:val="Akapitzlist"/>
        <w:numPr>
          <w:ilvl w:val="1"/>
          <w:numId w:val="2"/>
        </w:numPr>
        <w:spacing w:after="0" w:line="276" w:lineRule="auto"/>
        <w:jc w:val="both"/>
        <w:rPr>
          <w:rFonts w:ascii="Times New Roman" w:hAnsi="Times New Roman" w:cs="Times New Roman"/>
          <w:sz w:val="24"/>
          <w:szCs w:val="24"/>
        </w:rPr>
      </w:pPr>
      <w:r w:rsidRPr="00705E32">
        <w:rPr>
          <w:rFonts w:ascii="Times New Roman" w:hAnsi="Times New Roman" w:cs="Times New Roman"/>
          <w:sz w:val="24"/>
          <w:szCs w:val="24"/>
        </w:rPr>
        <w:t xml:space="preserve">Celem Zapytania o wycenę jest wyłącznie pozyskanie wiedzy o wartości planowanego zamówienia. </w:t>
      </w:r>
    </w:p>
    <w:p w14:paraId="6085D621" w14:textId="77777777" w:rsidR="00EA0025" w:rsidRPr="00705E32" w:rsidRDefault="00EA0025" w:rsidP="00E35E61">
      <w:pPr>
        <w:spacing w:after="0" w:line="276" w:lineRule="auto"/>
        <w:jc w:val="both"/>
        <w:rPr>
          <w:rFonts w:ascii="Times New Roman" w:hAnsi="Times New Roman" w:cs="Times New Roman"/>
          <w:sz w:val="24"/>
          <w:szCs w:val="24"/>
        </w:rPr>
      </w:pPr>
    </w:p>
    <w:p w14:paraId="24B6433C" w14:textId="77777777" w:rsidR="00C46403" w:rsidRPr="00705E32" w:rsidRDefault="00C46403" w:rsidP="00E35E61">
      <w:pPr>
        <w:spacing w:after="0" w:line="276" w:lineRule="auto"/>
        <w:jc w:val="both"/>
        <w:rPr>
          <w:rFonts w:ascii="Times New Roman" w:hAnsi="Times New Roman" w:cs="Times New Roman"/>
          <w:sz w:val="24"/>
          <w:szCs w:val="24"/>
        </w:rPr>
      </w:pPr>
      <w:r w:rsidRPr="00705E32">
        <w:rPr>
          <w:rFonts w:ascii="Times New Roman" w:hAnsi="Times New Roman" w:cs="Times New Roman"/>
          <w:i/>
          <w:iCs/>
          <w:sz w:val="24"/>
          <w:szCs w:val="24"/>
        </w:rPr>
        <w:t>Załączniki:</w:t>
      </w:r>
    </w:p>
    <w:p w14:paraId="4463E0C3" w14:textId="280D11C7" w:rsidR="00C456AC" w:rsidRPr="00705E32" w:rsidRDefault="00EA0025" w:rsidP="009240F9">
      <w:pPr>
        <w:pStyle w:val="Akapitzlist"/>
        <w:numPr>
          <w:ilvl w:val="0"/>
          <w:numId w:val="3"/>
        </w:numPr>
        <w:spacing w:after="0" w:line="276" w:lineRule="auto"/>
        <w:ind w:left="284" w:hanging="284"/>
        <w:jc w:val="both"/>
        <w:rPr>
          <w:rFonts w:ascii="Times New Roman" w:hAnsi="Times New Roman" w:cs="Times New Roman"/>
          <w:i/>
          <w:iCs/>
          <w:sz w:val="24"/>
          <w:szCs w:val="24"/>
        </w:rPr>
      </w:pPr>
      <w:r w:rsidRPr="00705E32">
        <w:rPr>
          <w:rFonts w:ascii="Times New Roman" w:hAnsi="Times New Roman" w:cs="Times New Roman"/>
          <w:i/>
          <w:iCs/>
          <w:sz w:val="24"/>
          <w:szCs w:val="24"/>
        </w:rPr>
        <w:t xml:space="preserve">Załącznik nr 1 – </w:t>
      </w:r>
      <w:r w:rsidR="00C46403" w:rsidRPr="00705E32">
        <w:rPr>
          <w:rFonts w:ascii="Times New Roman" w:hAnsi="Times New Roman" w:cs="Times New Roman"/>
          <w:i/>
          <w:iCs/>
          <w:sz w:val="24"/>
          <w:szCs w:val="24"/>
        </w:rPr>
        <w:t>Szczegółowy opis planowanego zamówienia,</w:t>
      </w:r>
    </w:p>
    <w:p w14:paraId="168936CA" w14:textId="68024DE7" w:rsidR="00B87BB9" w:rsidRPr="00265CBE" w:rsidRDefault="00852A92" w:rsidP="00E35E61">
      <w:pPr>
        <w:pStyle w:val="Akapitzlist"/>
        <w:numPr>
          <w:ilvl w:val="0"/>
          <w:numId w:val="3"/>
        </w:numPr>
        <w:spacing w:after="0" w:line="276" w:lineRule="auto"/>
        <w:ind w:left="284" w:hanging="284"/>
        <w:jc w:val="both"/>
        <w:rPr>
          <w:rFonts w:ascii="Times New Roman" w:hAnsi="Times New Roman" w:cs="Times New Roman"/>
          <w:i/>
          <w:iCs/>
          <w:sz w:val="24"/>
          <w:szCs w:val="24"/>
        </w:rPr>
      </w:pPr>
      <w:r w:rsidRPr="00705E32">
        <w:rPr>
          <w:rFonts w:ascii="Times New Roman" w:hAnsi="Times New Roman" w:cs="Times New Roman"/>
          <w:i/>
          <w:iCs/>
          <w:sz w:val="24"/>
          <w:szCs w:val="24"/>
        </w:rPr>
        <w:t xml:space="preserve">Załącznik nr </w:t>
      </w:r>
      <w:r w:rsidR="00CE7231" w:rsidRPr="00705E32">
        <w:rPr>
          <w:rFonts w:ascii="Times New Roman" w:hAnsi="Times New Roman" w:cs="Times New Roman"/>
          <w:i/>
          <w:iCs/>
          <w:sz w:val="24"/>
          <w:szCs w:val="24"/>
        </w:rPr>
        <w:t>2</w:t>
      </w:r>
      <w:r w:rsidRPr="00705E32">
        <w:rPr>
          <w:rFonts w:ascii="Times New Roman" w:hAnsi="Times New Roman" w:cs="Times New Roman"/>
          <w:i/>
          <w:iCs/>
          <w:sz w:val="24"/>
          <w:szCs w:val="24"/>
        </w:rPr>
        <w:t xml:space="preserve"> – </w:t>
      </w:r>
      <w:r w:rsidR="00C46403" w:rsidRPr="00705E32">
        <w:rPr>
          <w:rFonts w:ascii="Times New Roman" w:hAnsi="Times New Roman" w:cs="Times New Roman"/>
          <w:i/>
          <w:iCs/>
          <w:sz w:val="24"/>
          <w:szCs w:val="24"/>
        </w:rPr>
        <w:t xml:space="preserve">Formularz cenowy. </w:t>
      </w:r>
    </w:p>
    <w:sectPr w:rsidR="00B87BB9" w:rsidRPr="00265CBE" w:rsidSect="00132FF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AF31" w14:textId="77777777" w:rsidR="00185958" w:rsidRDefault="00185958" w:rsidP="008F0897">
      <w:pPr>
        <w:spacing w:after="0" w:line="240" w:lineRule="auto"/>
      </w:pPr>
      <w:r>
        <w:separator/>
      </w:r>
    </w:p>
  </w:endnote>
  <w:endnote w:type="continuationSeparator" w:id="0">
    <w:p w14:paraId="44AEF9C5" w14:textId="77777777" w:rsidR="00185958" w:rsidRDefault="00185958" w:rsidP="008F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1BFD" w14:textId="77777777" w:rsidR="00185958" w:rsidRDefault="00185958" w:rsidP="008F0897">
      <w:pPr>
        <w:spacing w:after="0" w:line="240" w:lineRule="auto"/>
      </w:pPr>
      <w:r>
        <w:separator/>
      </w:r>
    </w:p>
  </w:footnote>
  <w:footnote w:type="continuationSeparator" w:id="0">
    <w:p w14:paraId="24B2D21B" w14:textId="77777777" w:rsidR="00185958" w:rsidRDefault="00185958" w:rsidP="008F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1D64" w14:textId="77777777" w:rsidR="005D3C53" w:rsidRDefault="005D3C53" w:rsidP="005D3C53">
    <w:pPr>
      <w:pStyle w:val="Nagwek"/>
    </w:pPr>
    <w:r w:rsidRPr="00877573">
      <w:rPr>
        <w:noProof/>
      </w:rPr>
      <w:drawing>
        <wp:anchor distT="0" distB="0" distL="114300" distR="114300" simplePos="0" relativeHeight="251660288" behindDoc="1" locked="0" layoutInCell="1" allowOverlap="1" wp14:anchorId="06E7E413" wp14:editId="092561A8">
          <wp:simplePos x="0" y="0"/>
          <wp:positionH relativeFrom="column">
            <wp:posOffset>2155825</wp:posOffset>
          </wp:positionH>
          <wp:positionV relativeFrom="paragraph">
            <wp:posOffset>85090</wp:posOffset>
          </wp:positionV>
          <wp:extent cx="3848100" cy="541020"/>
          <wp:effectExtent l="0" t="0" r="0" b="0"/>
          <wp:wrapSquare wrapText="bothSides"/>
          <wp:docPr id="406261564" name="Obraz 406261564"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54546" name="Obraz 787954546" descr="Obraz zawierający tekst, Czcionka, zrzut ekranu, Jaskrawoniebieski&#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810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7573">
      <w:rPr>
        <w:noProof/>
      </w:rPr>
      <w:drawing>
        <wp:anchor distT="0" distB="0" distL="114300" distR="114300" simplePos="0" relativeHeight="251659264" behindDoc="0" locked="0" layoutInCell="1" allowOverlap="1" wp14:anchorId="7A2018B5" wp14:editId="3C60DE2D">
          <wp:simplePos x="0" y="0"/>
          <wp:positionH relativeFrom="margin">
            <wp:posOffset>0</wp:posOffset>
          </wp:positionH>
          <wp:positionV relativeFrom="paragraph">
            <wp:posOffset>-635</wp:posOffset>
          </wp:positionV>
          <wp:extent cx="2065020" cy="752475"/>
          <wp:effectExtent l="0" t="0" r="0" b="9525"/>
          <wp:wrapNone/>
          <wp:docPr id="858400036" name="Obraz 858400036"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502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D5A13" w14:textId="77777777" w:rsidR="005D3C53" w:rsidRDefault="005D3C53" w:rsidP="005D3C53">
    <w:pPr>
      <w:pStyle w:val="Nagwek"/>
    </w:pPr>
  </w:p>
  <w:p w14:paraId="3DF54F16" w14:textId="77777777" w:rsidR="005D3C53" w:rsidRDefault="005D3C53" w:rsidP="005D3C53">
    <w:pPr>
      <w:pStyle w:val="Nagwek"/>
    </w:pPr>
  </w:p>
  <w:p w14:paraId="58BB5615" w14:textId="77777777" w:rsidR="00522FAC" w:rsidRPr="00365F37" w:rsidRDefault="00522FAC" w:rsidP="009134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129"/>
    <w:multiLevelType w:val="hybridMultilevel"/>
    <w:tmpl w:val="7D688C7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B1486B"/>
    <w:multiLevelType w:val="hybridMultilevel"/>
    <w:tmpl w:val="F8B2581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871081"/>
    <w:multiLevelType w:val="hybridMultilevel"/>
    <w:tmpl w:val="B75A8BE8"/>
    <w:lvl w:ilvl="0" w:tplc="EFCE6CFA">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492CA8"/>
    <w:multiLevelType w:val="hybridMultilevel"/>
    <w:tmpl w:val="CE2ACCCA"/>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1FD26B3B"/>
    <w:multiLevelType w:val="hybridMultilevel"/>
    <w:tmpl w:val="5AE2296C"/>
    <w:lvl w:ilvl="0" w:tplc="90521D22">
      <w:start w:val="1"/>
      <w:numFmt w:val="lowerLetter"/>
      <w:lvlText w:val="%1."/>
      <w:lvlJc w:val="left"/>
      <w:pPr>
        <w:ind w:left="36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5D6DB8"/>
    <w:multiLevelType w:val="hybridMultilevel"/>
    <w:tmpl w:val="C6ECC45A"/>
    <w:lvl w:ilvl="0" w:tplc="32F8E26C">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9FA1D4F"/>
    <w:multiLevelType w:val="hybridMultilevel"/>
    <w:tmpl w:val="BE96380E"/>
    <w:lvl w:ilvl="0" w:tplc="C49AEFC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7F1C90"/>
    <w:multiLevelType w:val="hybridMultilevel"/>
    <w:tmpl w:val="5AE2296C"/>
    <w:lvl w:ilvl="0" w:tplc="FFFFFFFF">
      <w:start w:val="1"/>
      <w:numFmt w:val="lowerLetter"/>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1EA1A0C"/>
    <w:multiLevelType w:val="hybridMultilevel"/>
    <w:tmpl w:val="F8B2581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143A3E"/>
    <w:multiLevelType w:val="hybridMultilevel"/>
    <w:tmpl w:val="8F8A1824"/>
    <w:lvl w:ilvl="0" w:tplc="71C2A0D2">
      <w:start w:val="1"/>
      <w:numFmt w:val="lowerLetter"/>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F651AB"/>
    <w:multiLevelType w:val="hybridMultilevel"/>
    <w:tmpl w:val="96E8B466"/>
    <w:lvl w:ilvl="0" w:tplc="FFFFFFFF">
      <w:start w:val="1"/>
      <w:numFmt w:val="upp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D84F31"/>
    <w:multiLevelType w:val="hybridMultilevel"/>
    <w:tmpl w:val="5C86F9E4"/>
    <w:lvl w:ilvl="0" w:tplc="D23824C6">
      <w:start w:val="1"/>
      <w:numFmt w:val="upperRoman"/>
      <w:lvlText w:val="%1."/>
      <w:lvlJc w:val="left"/>
      <w:pPr>
        <w:ind w:left="720" w:hanging="720"/>
      </w:pPr>
      <w:rPr>
        <w:rFonts w:hint="default"/>
      </w:rPr>
    </w:lvl>
    <w:lvl w:ilvl="1" w:tplc="A91E7204">
      <w:start w:val="1"/>
      <w:numFmt w:val="decimal"/>
      <w:lvlText w:val="%2."/>
      <w:lvlJc w:val="left"/>
      <w:pPr>
        <w:ind w:left="360" w:hanging="360"/>
      </w:pPr>
      <w:rPr>
        <w:rFonts w:ascii="Times New Roman" w:eastAsia="Times New Roman" w:hAnsi="Times New Roman" w:cs="Times New Roman"/>
        <w:b w:val="0"/>
        <w:bCs w:val="0"/>
      </w:rPr>
    </w:lvl>
    <w:lvl w:ilvl="2" w:tplc="48AC602E">
      <w:start w:val="1"/>
      <w:numFmt w:val="lowerLetter"/>
      <w:lvlText w:val="%3."/>
      <w:lvlJc w:val="left"/>
      <w:pPr>
        <w:ind w:left="36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D23CAA"/>
    <w:multiLevelType w:val="hybridMultilevel"/>
    <w:tmpl w:val="0C0470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DE46BBC"/>
    <w:multiLevelType w:val="hybridMultilevel"/>
    <w:tmpl w:val="96E8B466"/>
    <w:lvl w:ilvl="0" w:tplc="1DCEC9DA">
      <w:start w:val="1"/>
      <w:numFmt w:val="upp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ED74514"/>
    <w:multiLevelType w:val="hybridMultilevel"/>
    <w:tmpl w:val="A3FA41A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66437F"/>
    <w:multiLevelType w:val="hybridMultilevel"/>
    <w:tmpl w:val="3B4AF94A"/>
    <w:lvl w:ilvl="0" w:tplc="04150005">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6" w15:restartNumberingAfterBreak="0">
    <w:nsid w:val="582E2CAC"/>
    <w:multiLevelType w:val="hybridMultilevel"/>
    <w:tmpl w:val="D806066C"/>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997F37"/>
    <w:multiLevelType w:val="hybridMultilevel"/>
    <w:tmpl w:val="62281ED8"/>
    <w:lvl w:ilvl="0" w:tplc="93FC9060">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B052188"/>
    <w:multiLevelType w:val="hybridMultilevel"/>
    <w:tmpl w:val="50703B1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5D31D95"/>
    <w:multiLevelType w:val="hybridMultilevel"/>
    <w:tmpl w:val="D806066C"/>
    <w:lvl w:ilvl="0" w:tplc="A97C78EA">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E40BE4"/>
    <w:multiLevelType w:val="hybridMultilevel"/>
    <w:tmpl w:val="BE428A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A837ABC"/>
    <w:multiLevelType w:val="hybridMultilevel"/>
    <w:tmpl w:val="3BF489BA"/>
    <w:lvl w:ilvl="0" w:tplc="A63E2478">
      <w:start w:val="1"/>
      <w:numFmt w:val="decimal"/>
      <w:lvlText w:val="%1."/>
      <w:lvlJc w:val="left"/>
      <w:pPr>
        <w:ind w:left="-360" w:hanging="360"/>
      </w:pPr>
      <w:rPr>
        <w:rFonts w:ascii="Times New Roman" w:eastAsiaTheme="minorHAnsi" w:hAnsi="Times New Roman" w:cs="Times New Roman"/>
        <w:b w:val="0"/>
        <w:bCs w:val="0"/>
      </w:rPr>
    </w:lvl>
    <w:lvl w:ilvl="1" w:tplc="41D4F586">
      <w:start w:val="1"/>
      <w:numFmt w:val="upperLetter"/>
      <w:lvlText w:val="%2."/>
      <w:lvlJc w:val="left"/>
      <w:pPr>
        <w:ind w:left="360" w:hanging="360"/>
      </w:pPr>
      <w:rPr>
        <w:b w:val="0"/>
        <w:bCs w:val="0"/>
      </w:rPr>
    </w:lvl>
    <w:lvl w:ilvl="2" w:tplc="DE26F294">
      <w:start w:val="1"/>
      <w:numFmt w:val="lowerLetter"/>
      <w:lvlText w:val="%3."/>
      <w:lvlJc w:val="left"/>
      <w:pPr>
        <w:ind w:left="360" w:hanging="360"/>
      </w:pPr>
      <w:rPr>
        <w:rFonts w:hint="default"/>
      </w:r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6EC72200"/>
    <w:multiLevelType w:val="hybridMultilevel"/>
    <w:tmpl w:val="9AC8834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72F61742"/>
    <w:multiLevelType w:val="hybridMultilevel"/>
    <w:tmpl w:val="4740B124"/>
    <w:lvl w:ilvl="0" w:tplc="04150019">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5714E4"/>
    <w:multiLevelType w:val="hybridMultilevel"/>
    <w:tmpl w:val="FB6C09D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0A6A84"/>
    <w:multiLevelType w:val="hybridMultilevel"/>
    <w:tmpl w:val="449EBA5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DBB55A6"/>
    <w:multiLevelType w:val="hybridMultilevel"/>
    <w:tmpl w:val="1272ED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E6C4C49"/>
    <w:multiLevelType w:val="hybridMultilevel"/>
    <w:tmpl w:val="5AE2296C"/>
    <w:lvl w:ilvl="0" w:tplc="FFFFFFFF">
      <w:start w:val="1"/>
      <w:numFmt w:val="lowerLetter"/>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56768753">
    <w:abstractNumId w:val="21"/>
  </w:num>
  <w:num w:numId="2" w16cid:durableId="498276095">
    <w:abstractNumId w:val="11"/>
  </w:num>
  <w:num w:numId="3" w16cid:durableId="1080563786">
    <w:abstractNumId w:val="12"/>
  </w:num>
  <w:num w:numId="4" w16cid:durableId="54864189">
    <w:abstractNumId w:val="25"/>
  </w:num>
  <w:num w:numId="5" w16cid:durableId="454907683">
    <w:abstractNumId w:val="17"/>
  </w:num>
  <w:num w:numId="6" w16cid:durableId="2092046560">
    <w:abstractNumId w:val="8"/>
  </w:num>
  <w:num w:numId="7" w16cid:durableId="1456872340">
    <w:abstractNumId w:val="18"/>
  </w:num>
  <w:num w:numId="8" w16cid:durableId="1427455064">
    <w:abstractNumId w:val="23"/>
  </w:num>
  <w:num w:numId="9" w16cid:durableId="1075858851">
    <w:abstractNumId w:val="2"/>
  </w:num>
  <w:num w:numId="10" w16cid:durableId="1917663228">
    <w:abstractNumId w:val="26"/>
  </w:num>
  <w:num w:numId="11" w16cid:durableId="597906172">
    <w:abstractNumId w:val="24"/>
  </w:num>
  <w:num w:numId="12" w16cid:durableId="1985962767">
    <w:abstractNumId w:val="22"/>
  </w:num>
  <w:num w:numId="13" w16cid:durableId="156268024">
    <w:abstractNumId w:val="13"/>
  </w:num>
  <w:num w:numId="14" w16cid:durableId="897403038">
    <w:abstractNumId w:val="19"/>
  </w:num>
  <w:num w:numId="15" w16cid:durableId="447310935">
    <w:abstractNumId w:val="4"/>
  </w:num>
  <w:num w:numId="16" w16cid:durableId="573978774">
    <w:abstractNumId w:val="9"/>
  </w:num>
  <w:num w:numId="17" w16cid:durableId="1872452102">
    <w:abstractNumId w:val="14"/>
  </w:num>
  <w:num w:numId="18" w16cid:durableId="595138432">
    <w:abstractNumId w:val="1"/>
  </w:num>
  <w:num w:numId="19" w16cid:durableId="888804455">
    <w:abstractNumId w:val="10"/>
  </w:num>
  <w:num w:numId="20" w16cid:durableId="1021399064">
    <w:abstractNumId w:val="16"/>
  </w:num>
  <w:num w:numId="21" w16cid:durableId="1346830555">
    <w:abstractNumId w:val="27"/>
  </w:num>
  <w:num w:numId="22" w16cid:durableId="139350546">
    <w:abstractNumId w:val="3"/>
  </w:num>
  <w:num w:numId="23" w16cid:durableId="812866494">
    <w:abstractNumId w:val="7"/>
  </w:num>
  <w:num w:numId="24" w16cid:durableId="532306229">
    <w:abstractNumId w:val="20"/>
  </w:num>
  <w:num w:numId="25" w16cid:durableId="494417359">
    <w:abstractNumId w:val="0"/>
  </w:num>
  <w:num w:numId="26" w16cid:durableId="942802140">
    <w:abstractNumId w:val="5"/>
  </w:num>
  <w:num w:numId="27" w16cid:durableId="1886913755">
    <w:abstractNumId w:val="6"/>
  </w:num>
  <w:num w:numId="28" w16cid:durableId="17057143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DF"/>
    <w:rsid w:val="0000634C"/>
    <w:rsid w:val="00011CDC"/>
    <w:rsid w:val="00014230"/>
    <w:rsid w:val="0002252C"/>
    <w:rsid w:val="00024CC2"/>
    <w:rsid w:val="000316CF"/>
    <w:rsid w:val="00036C1E"/>
    <w:rsid w:val="0003728A"/>
    <w:rsid w:val="00046C46"/>
    <w:rsid w:val="00047917"/>
    <w:rsid w:val="000556FC"/>
    <w:rsid w:val="0005594D"/>
    <w:rsid w:val="00057AD3"/>
    <w:rsid w:val="00061F72"/>
    <w:rsid w:val="00062538"/>
    <w:rsid w:val="00063814"/>
    <w:rsid w:val="000755C6"/>
    <w:rsid w:val="00077A0E"/>
    <w:rsid w:val="00077E07"/>
    <w:rsid w:val="00083645"/>
    <w:rsid w:val="00083FA5"/>
    <w:rsid w:val="0008580E"/>
    <w:rsid w:val="0008681A"/>
    <w:rsid w:val="00094BB1"/>
    <w:rsid w:val="000A282B"/>
    <w:rsid w:val="000B16D7"/>
    <w:rsid w:val="000B56A6"/>
    <w:rsid w:val="000C3390"/>
    <w:rsid w:val="000C78A2"/>
    <w:rsid w:val="000D2ACC"/>
    <w:rsid w:val="000E0625"/>
    <w:rsid w:val="000E0A2F"/>
    <w:rsid w:val="000E5E26"/>
    <w:rsid w:val="000F1246"/>
    <w:rsid w:val="000F7043"/>
    <w:rsid w:val="000F748A"/>
    <w:rsid w:val="00113C6A"/>
    <w:rsid w:val="00120022"/>
    <w:rsid w:val="00127BF6"/>
    <w:rsid w:val="001301A4"/>
    <w:rsid w:val="001317E2"/>
    <w:rsid w:val="00132FF6"/>
    <w:rsid w:val="00136CF8"/>
    <w:rsid w:val="00142AB9"/>
    <w:rsid w:val="0014337F"/>
    <w:rsid w:val="00150EF2"/>
    <w:rsid w:val="00154322"/>
    <w:rsid w:val="00162138"/>
    <w:rsid w:val="00165AFE"/>
    <w:rsid w:val="00174750"/>
    <w:rsid w:val="00174E87"/>
    <w:rsid w:val="00180204"/>
    <w:rsid w:val="00185958"/>
    <w:rsid w:val="001860C4"/>
    <w:rsid w:val="0019618F"/>
    <w:rsid w:val="001A3C60"/>
    <w:rsid w:val="001A5E75"/>
    <w:rsid w:val="001B1767"/>
    <w:rsid w:val="001B25E7"/>
    <w:rsid w:val="001B2CC1"/>
    <w:rsid w:val="001B30D0"/>
    <w:rsid w:val="001B329C"/>
    <w:rsid w:val="001B36A5"/>
    <w:rsid w:val="001C2978"/>
    <w:rsid w:val="001D661B"/>
    <w:rsid w:val="001D709F"/>
    <w:rsid w:val="001E428A"/>
    <w:rsid w:val="001F5C57"/>
    <w:rsid w:val="00203357"/>
    <w:rsid w:val="00223612"/>
    <w:rsid w:val="002538CC"/>
    <w:rsid w:val="00263263"/>
    <w:rsid w:val="002632B8"/>
    <w:rsid w:val="00263852"/>
    <w:rsid w:val="00265CBE"/>
    <w:rsid w:val="0027579B"/>
    <w:rsid w:val="0028608B"/>
    <w:rsid w:val="00291772"/>
    <w:rsid w:val="00291BD3"/>
    <w:rsid w:val="002A03D2"/>
    <w:rsid w:val="002A21EF"/>
    <w:rsid w:val="002A34E2"/>
    <w:rsid w:val="002A467F"/>
    <w:rsid w:val="002A60CF"/>
    <w:rsid w:val="002B4356"/>
    <w:rsid w:val="002C3518"/>
    <w:rsid w:val="002D0D3D"/>
    <w:rsid w:val="002D161A"/>
    <w:rsid w:val="002D2A58"/>
    <w:rsid w:val="002D4109"/>
    <w:rsid w:val="002E0806"/>
    <w:rsid w:val="002F59E5"/>
    <w:rsid w:val="00303FFF"/>
    <w:rsid w:val="00310422"/>
    <w:rsid w:val="00314143"/>
    <w:rsid w:val="0031472E"/>
    <w:rsid w:val="00321150"/>
    <w:rsid w:val="00322A83"/>
    <w:rsid w:val="00326B35"/>
    <w:rsid w:val="0032786C"/>
    <w:rsid w:val="00331C79"/>
    <w:rsid w:val="003340D9"/>
    <w:rsid w:val="00335938"/>
    <w:rsid w:val="00336C6A"/>
    <w:rsid w:val="00341157"/>
    <w:rsid w:val="0035218D"/>
    <w:rsid w:val="00360F44"/>
    <w:rsid w:val="00365F37"/>
    <w:rsid w:val="00370F1F"/>
    <w:rsid w:val="00374A4D"/>
    <w:rsid w:val="00380024"/>
    <w:rsid w:val="003802F6"/>
    <w:rsid w:val="0039118F"/>
    <w:rsid w:val="003A14E5"/>
    <w:rsid w:val="003A160B"/>
    <w:rsid w:val="003A2DB7"/>
    <w:rsid w:val="003A5388"/>
    <w:rsid w:val="003A6B91"/>
    <w:rsid w:val="003B1EAE"/>
    <w:rsid w:val="003B37EA"/>
    <w:rsid w:val="003B3DF0"/>
    <w:rsid w:val="003C05E6"/>
    <w:rsid w:val="003C5F2E"/>
    <w:rsid w:val="003D3C05"/>
    <w:rsid w:val="003E4010"/>
    <w:rsid w:val="003E4695"/>
    <w:rsid w:val="003F69C6"/>
    <w:rsid w:val="00410E1F"/>
    <w:rsid w:val="00411774"/>
    <w:rsid w:val="00426005"/>
    <w:rsid w:val="004279C3"/>
    <w:rsid w:val="00430521"/>
    <w:rsid w:val="0043155A"/>
    <w:rsid w:val="00442F19"/>
    <w:rsid w:val="00444261"/>
    <w:rsid w:val="00454F5E"/>
    <w:rsid w:val="004602C3"/>
    <w:rsid w:val="00461129"/>
    <w:rsid w:val="00477BB7"/>
    <w:rsid w:val="00477E4D"/>
    <w:rsid w:val="0048345D"/>
    <w:rsid w:val="00483B0A"/>
    <w:rsid w:val="004843B0"/>
    <w:rsid w:val="00487713"/>
    <w:rsid w:val="004A2006"/>
    <w:rsid w:val="004A58D8"/>
    <w:rsid w:val="004A61FC"/>
    <w:rsid w:val="004A6B17"/>
    <w:rsid w:val="004B00BB"/>
    <w:rsid w:val="004B7C6F"/>
    <w:rsid w:val="004E6CE6"/>
    <w:rsid w:val="004F78A6"/>
    <w:rsid w:val="004F7E15"/>
    <w:rsid w:val="00507FFD"/>
    <w:rsid w:val="00521092"/>
    <w:rsid w:val="005215E0"/>
    <w:rsid w:val="00522FAC"/>
    <w:rsid w:val="0052305A"/>
    <w:rsid w:val="00531C2C"/>
    <w:rsid w:val="00543E21"/>
    <w:rsid w:val="00544118"/>
    <w:rsid w:val="0054505E"/>
    <w:rsid w:val="00546153"/>
    <w:rsid w:val="00557EEE"/>
    <w:rsid w:val="00565FE8"/>
    <w:rsid w:val="00566F33"/>
    <w:rsid w:val="00574CC3"/>
    <w:rsid w:val="00584272"/>
    <w:rsid w:val="00586B9A"/>
    <w:rsid w:val="00587650"/>
    <w:rsid w:val="00590CAC"/>
    <w:rsid w:val="00593B0B"/>
    <w:rsid w:val="005952E5"/>
    <w:rsid w:val="00597BD6"/>
    <w:rsid w:val="005A2B35"/>
    <w:rsid w:val="005A588E"/>
    <w:rsid w:val="005B03E0"/>
    <w:rsid w:val="005B1F24"/>
    <w:rsid w:val="005C4137"/>
    <w:rsid w:val="005C6D1F"/>
    <w:rsid w:val="005D37B2"/>
    <w:rsid w:val="005D3C53"/>
    <w:rsid w:val="005E3427"/>
    <w:rsid w:val="005E3F8F"/>
    <w:rsid w:val="005E4487"/>
    <w:rsid w:val="005F56D9"/>
    <w:rsid w:val="005F7DE3"/>
    <w:rsid w:val="00604B07"/>
    <w:rsid w:val="00613F0E"/>
    <w:rsid w:val="00613FB6"/>
    <w:rsid w:val="006243F0"/>
    <w:rsid w:val="00627046"/>
    <w:rsid w:val="00630934"/>
    <w:rsid w:val="00636294"/>
    <w:rsid w:val="00636834"/>
    <w:rsid w:val="006425B6"/>
    <w:rsid w:val="00643F7F"/>
    <w:rsid w:val="0065429D"/>
    <w:rsid w:val="00667B01"/>
    <w:rsid w:val="00672E70"/>
    <w:rsid w:val="006749FF"/>
    <w:rsid w:val="00684F46"/>
    <w:rsid w:val="00687340"/>
    <w:rsid w:val="00693F47"/>
    <w:rsid w:val="006A5657"/>
    <w:rsid w:val="006B0E3F"/>
    <w:rsid w:val="006B4320"/>
    <w:rsid w:val="006B6370"/>
    <w:rsid w:val="006D024B"/>
    <w:rsid w:val="006D5A82"/>
    <w:rsid w:val="006D752C"/>
    <w:rsid w:val="006E15BC"/>
    <w:rsid w:val="006F14FE"/>
    <w:rsid w:val="006F3F4C"/>
    <w:rsid w:val="006F6C11"/>
    <w:rsid w:val="00705E32"/>
    <w:rsid w:val="00710208"/>
    <w:rsid w:val="00714D73"/>
    <w:rsid w:val="00724C9C"/>
    <w:rsid w:val="007348D1"/>
    <w:rsid w:val="00737C86"/>
    <w:rsid w:val="00747A0C"/>
    <w:rsid w:val="00752FB3"/>
    <w:rsid w:val="0076105D"/>
    <w:rsid w:val="00770B2C"/>
    <w:rsid w:val="007734C6"/>
    <w:rsid w:val="00791216"/>
    <w:rsid w:val="007932D3"/>
    <w:rsid w:val="007944D3"/>
    <w:rsid w:val="007A442E"/>
    <w:rsid w:val="007A5482"/>
    <w:rsid w:val="007A7DD1"/>
    <w:rsid w:val="007E16CD"/>
    <w:rsid w:val="007E310A"/>
    <w:rsid w:val="007F1876"/>
    <w:rsid w:val="00800E02"/>
    <w:rsid w:val="00803717"/>
    <w:rsid w:val="00804431"/>
    <w:rsid w:val="00804FEA"/>
    <w:rsid w:val="008102BC"/>
    <w:rsid w:val="008217AE"/>
    <w:rsid w:val="008276DC"/>
    <w:rsid w:val="00831633"/>
    <w:rsid w:val="008413E3"/>
    <w:rsid w:val="0084467F"/>
    <w:rsid w:val="00852A92"/>
    <w:rsid w:val="00863BA4"/>
    <w:rsid w:val="00870AB6"/>
    <w:rsid w:val="00871850"/>
    <w:rsid w:val="00877D30"/>
    <w:rsid w:val="00890706"/>
    <w:rsid w:val="00893595"/>
    <w:rsid w:val="008951A6"/>
    <w:rsid w:val="008A1227"/>
    <w:rsid w:val="008A520C"/>
    <w:rsid w:val="008B3425"/>
    <w:rsid w:val="008C078F"/>
    <w:rsid w:val="008C1BF3"/>
    <w:rsid w:val="008C28C3"/>
    <w:rsid w:val="008C445F"/>
    <w:rsid w:val="008C683F"/>
    <w:rsid w:val="008C7689"/>
    <w:rsid w:val="008E0B7E"/>
    <w:rsid w:val="008F0897"/>
    <w:rsid w:val="00900BC3"/>
    <w:rsid w:val="009023B9"/>
    <w:rsid w:val="00905236"/>
    <w:rsid w:val="00905647"/>
    <w:rsid w:val="00913452"/>
    <w:rsid w:val="00913A9E"/>
    <w:rsid w:val="0091725D"/>
    <w:rsid w:val="009240F9"/>
    <w:rsid w:val="009300F3"/>
    <w:rsid w:val="00932B4B"/>
    <w:rsid w:val="00932BF5"/>
    <w:rsid w:val="009338F9"/>
    <w:rsid w:val="0093452E"/>
    <w:rsid w:val="009364DF"/>
    <w:rsid w:val="00957254"/>
    <w:rsid w:val="00963BAB"/>
    <w:rsid w:val="00965898"/>
    <w:rsid w:val="009820D4"/>
    <w:rsid w:val="009868FE"/>
    <w:rsid w:val="00990DF6"/>
    <w:rsid w:val="00993CAF"/>
    <w:rsid w:val="00995E73"/>
    <w:rsid w:val="009977BD"/>
    <w:rsid w:val="009A24D3"/>
    <w:rsid w:val="009B261B"/>
    <w:rsid w:val="009B29AE"/>
    <w:rsid w:val="009B45EA"/>
    <w:rsid w:val="009C0F93"/>
    <w:rsid w:val="009C2FAF"/>
    <w:rsid w:val="009D0AD1"/>
    <w:rsid w:val="009D55DA"/>
    <w:rsid w:val="009D5842"/>
    <w:rsid w:val="009E3791"/>
    <w:rsid w:val="009E46B6"/>
    <w:rsid w:val="009E4BA3"/>
    <w:rsid w:val="009E717B"/>
    <w:rsid w:val="009F0E53"/>
    <w:rsid w:val="009F47C1"/>
    <w:rsid w:val="009F556F"/>
    <w:rsid w:val="009F61A6"/>
    <w:rsid w:val="00A0113A"/>
    <w:rsid w:val="00A04482"/>
    <w:rsid w:val="00A0716D"/>
    <w:rsid w:val="00A12AC3"/>
    <w:rsid w:val="00A14393"/>
    <w:rsid w:val="00A26BA7"/>
    <w:rsid w:val="00A302ED"/>
    <w:rsid w:val="00A42A05"/>
    <w:rsid w:val="00A7576E"/>
    <w:rsid w:val="00A8211C"/>
    <w:rsid w:val="00A830B7"/>
    <w:rsid w:val="00A905A1"/>
    <w:rsid w:val="00A9569A"/>
    <w:rsid w:val="00A9726A"/>
    <w:rsid w:val="00AA7602"/>
    <w:rsid w:val="00AB3FDE"/>
    <w:rsid w:val="00AB749A"/>
    <w:rsid w:val="00AC0573"/>
    <w:rsid w:val="00AC134D"/>
    <w:rsid w:val="00AC2D57"/>
    <w:rsid w:val="00AC4B9D"/>
    <w:rsid w:val="00AD2467"/>
    <w:rsid w:val="00AE1019"/>
    <w:rsid w:val="00AE31DA"/>
    <w:rsid w:val="00AF53C8"/>
    <w:rsid w:val="00B00442"/>
    <w:rsid w:val="00B03E6F"/>
    <w:rsid w:val="00B04A70"/>
    <w:rsid w:val="00B11D87"/>
    <w:rsid w:val="00B17766"/>
    <w:rsid w:val="00B231DB"/>
    <w:rsid w:val="00B34A6F"/>
    <w:rsid w:val="00B34DC1"/>
    <w:rsid w:val="00B372E7"/>
    <w:rsid w:val="00B44956"/>
    <w:rsid w:val="00B466C5"/>
    <w:rsid w:val="00B47972"/>
    <w:rsid w:val="00B519C9"/>
    <w:rsid w:val="00B62CA2"/>
    <w:rsid w:val="00B84D9A"/>
    <w:rsid w:val="00B85544"/>
    <w:rsid w:val="00B87BB9"/>
    <w:rsid w:val="00B909B0"/>
    <w:rsid w:val="00BA28A4"/>
    <w:rsid w:val="00BA579A"/>
    <w:rsid w:val="00BD4BF4"/>
    <w:rsid w:val="00BE1CE7"/>
    <w:rsid w:val="00BE4020"/>
    <w:rsid w:val="00BE66E1"/>
    <w:rsid w:val="00BE687E"/>
    <w:rsid w:val="00BF20F6"/>
    <w:rsid w:val="00C01A83"/>
    <w:rsid w:val="00C0652A"/>
    <w:rsid w:val="00C126E2"/>
    <w:rsid w:val="00C15AD4"/>
    <w:rsid w:val="00C277E7"/>
    <w:rsid w:val="00C413CF"/>
    <w:rsid w:val="00C456AC"/>
    <w:rsid w:val="00C46403"/>
    <w:rsid w:val="00C64052"/>
    <w:rsid w:val="00C71C4A"/>
    <w:rsid w:val="00C74B0F"/>
    <w:rsid w:val="00C80581"/>
    <w:rsid w:val="00C903E9"/>
    <w:rsid w:val="00C91278"/>
    <w:rsid w:val="00CA0D40"/>
    <w:rsid w:val="00CA4C21"/>
    <w:rsid w:val="00CA77DE"/>
    <w:rsid w:val="00CB18CF"/>
    <w:rsid w:val="00CB2F7F"/>
    <w:rsid w:val="00CB409E"/>
    <w:rsid w:val="00CB44A4"/>
    <w:rsid w:val="00CB5B01"/>
    <w:rsid w:val="00CC1CB7"/>
    <w:rsid w:val="00CC1EE7"/>
    <w:rsid w:val="00CC3210"/>
    <w:rsid w:val="00CC356A"/>
    <w:rsid w:val="00CD0CDF"/>
    <w:rsid w:val="00CD7130"/>
    <w:rsid w:val="00CE0F49"/>
    <w:rsid w:val="00CE1900"/>
    <w:rsid w:val="00CE7231"/>
    <w:rsid w:val="00CF0556"/>
    <w:rsid w:val="00CF19F7"/>
    <w:rsid w:val="00CF43E6"/>
    <w:rsid w:val="00CF4B4E"/>
    <w:rsid w:val="00D10004"/>
    <w:rsid w:val="00D119C0"/>
    <w:rsid w:val="00D203E5"/>
    <w:rsid w:val="00D22765"/>
    <w:rsid w:val="00D23736"/>
    <w:rsid w:val="00D2513E"/>
    <w:rsid w:val="00D25D53"/>
    <w:rsid w:val="00D263C3"/>
    <w:rsid w:val="00D27782"/>
    <w:rsid w:val="00D3004E"/>
    <w:rsid w:val="00D3037D"/>
    <w:rsid w:val="00D30FAE"/>
    <w:rsid w:val="00D3398F"/>
    <w:rsid w:val="00D34377"/>
    <w:rsid w:val="00D362D0"/>
    <w:rsid w:val="00D3737C"/>
    <w:rsid w:val="00D418D9"/>
    <w:rsid w:val="00D503D6"/>
    <w:rsid w:val="00D554F1"/>
    <w:rsid w:val="00D62D4A"/>
    <w:rsid w:val="00D73A90"/>
    <w:rsid w:val="00D740B8"/>
    <w:rsid w:val="00D7414C"/>
    <w:rsid w:val="00D759ED"/>
    <w:rsid w:val="00D82EE4"/>
    <w:rsid w:val="00D94208"/>
    <w:rsid w:val="00D957DC"/>
    <w:rsid w:val="00DA1FB2"/>
    <w:rsid w:val="00DA75FA"/>
    <w:rsid w:val="00DB3A89"/>
    <w:rsid w:val="00DC7B48"/>
    <w:rsid w:val="00DD48EF"/>
    <w:rsid w:val="00DD7389"/>
    <w:rsid w:val="00DE3B64"/>
    <w:rsid w:val="00DE4229"/>
    <w:rsid w:val="00DE676F"/>
    <w:rsid w:val="00DF1AFE"/>
    <w:rsid w:val="00DF3DA5"/>
    <w:rsid w:val="00DF5628"/>
    <w:rsid w:val="00DF67A6"/>
    <w:rsid w:val="00DF792A"/>
    <w:rsid w:val="00E00581"/>
    <w:rsid w:val="00E0116B"/>
    <w:rsid w:val="00E02412"/>
    <w:rsid w:val="00E1433A"/>
    <w:rsid w:val="00E22C89"/>
    <w:rsid w:val="00E25DCC"/>
    <w:rsid w:val="00E26D33"/>
    <w:rsid w:val="00E35E61"/>
    <w:rsid w:val="00E55DF4"/>
    <w:rsid w:val="00E56419"/>
    <w:rsid w:val="00E570A1"/>
    <w:rsid w:val="00E57155"/>
    <w:rsid w:val="00E61D87"/>
    <w:rsid w:val="00E622F9"/>
    <w:rsid w:val="00E64D01"/>
    <w:rsid w:val="00E650E2"/>
    <w:rsid w:val="00E65F41"/>
    <w:rsid w:val="00E674F4"/>
    <w:rsid w:val="00E72589"/>
    <w:rsid w:val="00E903A9"/>
    <w:rsid w:val="00E96DF5"/>
    <w:rsid w:val="00EA0025"/>
    <w:rsid w:val="00EA1AEB"/>
    <w:rsid w:val="00EA30CF"/>
    <w:rsid w:val="00EA3D83"/>
    <w:rsid w:val="00EA421E"/>
    <w:rsid w:val="00EB20DD"/>
    <w:rsid w:val="00EB4B87"/>
    <w:rsid w:val="00EC30B6"/>
    <w:rsid w:val="00ED3BB2"/>
    <w:rsid w:val="00ED5901"/>
    <w:rsid w:val="00ED7A21"/>
    <w:rsid w:val="00EE1289"/>
    <w:rsid w:val="00EF0C51"/>
    <w:rsid w:val="00EF1EBD"/>
    <w:rsid w:val="00EF3EB5"/>
    <w:rsid w:val="00F01817"/>
    <w:rsid w:val="00F02605"/>
    <w:rsid w:val="00F06F2F"/>
    <w:rsid w:val="00F077CC"/>
    <w:rsid w:val="00F07C0C"/>
    <w:rsid w:val="00F11336"/>
    <w:rsid w:val="00F13867"/>
    <w:rsid w:val="00F13E22"/>
    <w:rsid w:val="00F150F4"/>
    <w:rsid w:val="00F15C79"/>
    <w:rsid w:val="00F163DA"/>
    <w:rsid w:val="00F22786"/>
    <w:rsid w:val="00F247D6"/>
    <w:rsid w:val="00F25979"/>
    <w:rsid w:val="00F2781A"/>
    <w:rsid w:val="00F31CFB"/>
    <w:rsid w:val="00F33FF8"/>
    <w:rsid w:val="00F355AA"/>
    <w:rsid w:val="00F36E4D"/>
    <w:rsid w:val="00F53860"/>
    <w:rsid w:val="00F54B75"/>
    <w:rsid w:val="00F54DFC"/>
    <w:rsid w:val="00F558AA"/>
    <w:rsid w:val="00F56FDA"/>
    <w:rsid w:val="00F5780B"/>
    <w:rsid w:val="00F60A27"/>
    <w:rsid w:val="00F645C5"/>
    <w:rsid w:val="00F773E7"/>
    <w:rsid w:val="00F81509"/>
    <w:rsid w:val="00F87BF7"/>
    <w:rsid w:val="00F931FD"/>
    <w:rsid w:val="00F94BCB"/>
    <w:rsid w:val="00FB2555"/>
    <w:rsid w:val="00FB411A"/>
    <w:rsid w:val="00FB50BB"/>
    <w:rsid w:val="00FB6BF7"/>
    <w:rsid w:val="00FC5E4E"/>
    <w:rsid w:val="00FF1611"/>
    <w:rsid w:val="00FF472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D60B6"/>
  <w15:docId w15:val="{B10BBE6E-F7C1-45B8-A3C1-4C81AEB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C79"/>
  </w:style>
  <w:style w:type="paragraph" w:styleId="Nagwek1">
    <w:name w:val="heading 1"/>
    <w:basedOn w:val="Normalny"/>
    <w:link w:val="Nagwek1Znak"/>
    <w:uiPriority w:val="9"/>
    <w:qFormat/>
    <w:rsid w:val="005B1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F259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Akapit z listą BS,lp1,Preambuła,sw tekst,Colorful Shading - Accent 31,Light List - Accent 51,Bulleted list,Bullet List,FooterText,numbered,List Paragraph1,Paragraphe de liste1"/>
    <w:basedOn w:val="Normalny"/>
    <w:link w:val="AkapitzlistZnak"/>
    <w:uiPriority w:val="34"/>
    <w:qFormat/>
    <w:rsid w:val="009364DF"/>
    <w:pPr>
      <w:ind w:left="720"/>
      <w:contextualSpacing/>
    </w:pPr>
  </w:style>
  <w:style w:type="character" w:customStyle="1" w:styleId="AkapitzlistZnak">
    <w:name w:val="Akapit z listą Znak"/>
    <w:aliases w:val="normalny tekst Znak,L1 Znak,Numerowanie Znak,List Paragraph Znak,Akapit z listą5 Znak,Akapit z listą BS Znak,lp1 Znak,Preambuła Znak,sw tekst Znak,Colorful Shading - Accent 31 Znak,Light List - Accent 51 Znak,Bulleted list Znak"/>
    <w:link w:val="Akapitzlist"/>
    <w:uiPriority w:val="34"/>
    <w:qFormat/>
    <w:locked/>
    <w:rsid w:val="009364DF"/>
  </w:style>
  <w:style w:type="table" w:styleId="Tabela-Siatka">
    <w:name w:val="Table Grid"/>
    <w:basedOn w:val="Standardowy"/>
    <w:uiPriority w:val="39"/>
    <w:rsid w:val="0093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08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897"/>
  </w:style>
  <w:style w:type="paragraph" w:styleId="Stopka">
    <w:name w:val="footer"/>
    <w:basedOn w:val="Normalny"/>
    <w:link w:val="StopkaZnak"/>
    <w:uiPriority w:val="99"/>
    <w:unhideWhenUsed/>
    <w:rsid w:val="008F08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897"/>
  </w:style>
  <w:style w:type="paragraph" w:customStyle="1" w:styleId="Normalny1">
    <w:name w:val="Normalny1"/>
    <w:rsid w:val="00B11D87"/>
    <w:pPr>
      <w:spacing w:after="0" w:line="276" w:lineRule="auto"/>
    </w:pPr>
    <w:rPr>
      <w:rFonts w:ascii="Arial" w:eastAsia="Arial" w:hAnsi="Arial" w:cs="Arial"/>
      <w:lang w:eastAsia="pl-PL"/>
    </w:rPr>
  </w:style>
  <w:style w:type="character" w:styleId="Hipercze">
    <w:name w:val="Hyperlink"/>
    <w:basedOn w:val="Domylnaczcionkaakapitu"/>
    <w:uiPriority w:val="99"/>
    <w:unhideWhenUsed/>
    <w:rsid w:val="00B87BB9"/>
    <w:rPr>
      <w:color w:val="0000FF"/>
      <w:u w:val="single"/>
    </w:rPr>
  </w:style>
  <w:style w:type="character" w:styleId="Odwoaniedokomentarza">
    <w:name w:val="annotation reference"/>
    <w:basedOn w:val="Domylnaczcionkaakapitu"/>
    <w:uiPriority w:val="99"/>
    <w:semiHidden/>
    <w:unhideWhenUsed/>
    <w:rsid w:val="00CB18CF"/>
    <w:rPr>
      <w:sz w:val="16"/>
      <w:szCs w:val="16"/>
    </w:rPr>
  </w:style>
  <w:style w:type="paragraph" w:styleId="Tekstkomentarza">
    <w:name w:val="annotation text"/>
    <w:basedOn w:val="Normalny"/>
    <w:link w:val="TekstkomentarzaZnak"/>
    <w:uiPriority w:val="99"/>
    <w:unhideWhenUsed/>
    <w:rsid w:val="00CB18CF"/>
    <w:pPr>
      <w:spacing w:line="240" w:lineRule="auto"/>
    </w:pPr>
    <w:rPr>
      <w:sz w:val="20"/>
      <w:szCs w:val="20"/>
    </w:rPr>
  </w:style>
  <w:style w:type="character" w:customStyle="1" w:styleId="TekstkomentarzaZnak">
    <w:name w:val="Tekst komentarza Znak"/>
    <w:basedOn w:val="Domylnaczcionkaakapitu"/>
    <w:link w:val="Tekstkomentarza"/>
    <w:uiPriority w:val="99"/>
    <w:rsid w:val="00CB18CF"/>
    <w:rPr>
      <w:sz w:val="20"/>
      <w:szCs w:val="20"/>
    </w:rPr>
  </w:style>
  <w:style w:type="paragraph" w:styleId="Tematkomentarza">
    <w:name w:val="annotation subject"/>
    <w:basedOn w:val="Tekstkomentarza"/>
    <w:next w:val="Tekstkomentarza"/>
    <w:link w:val="TematkomentarzaZnak"/>
    <w:uiPriority w:val="99"/>
    <w:semiHidden/>
    <w:unhideWhenUsed/>
    <w:rsid w:val="00CB18CF"/>
    <w:rPr>
      <w:b/>
      <w:bCs/>
    </w:rPr>
  </w:style>
  <w:style w:type="character" w:customStyle="1" w:styleId="TematkomentarzaZnak">
    <w:name w:val="Temat komentarza Znak"/>
    <w:basedOn w:val="TekstkomentarzaZnak"/>
    <w:link w:val="Tematkomentarza"/>
    <w:uiPriority w:val="99"/>
    <w:semiHidden/>
    <w:rsid w:val="00CB18CF"/>
    <w:rPr>
      <w:b/>
      <w:bCs/>
      <w:sz w:val="20"/>
      <w:szCs w:val="20"/>
    </w:rPr>
  </w:style>
  <w:style w:type="paragraph" w:styleId="Tekstdymka">
    <w:name w:val="Balloon Text"/>
    <w:basedOn w:val="Normalny"/>
    <w:link w:val="TekstdymkaZnak"/>
    <w:uiPriority w:val="99"/>
    <w:semiHidden/>
    <w:unhideWhenUsed/>
    <w:rsid w:val="00643F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3F7F"/>
    <w:rPr>
      <w:rFonts w:ascii="Tahoma" w:hAnsi="Tahoma" w:cs="Tahoma"/>
      <w:sz w:val="16"/>
      <w:szCs w:val="16"/>
    </w:rPr>
  </w:style>
  <w:style w:type="paragraph" w:customStyle="1" w:styleId="Default">
    <w:name w:val="Default"/>
    <w:rsid w:val="003B3DF0"/>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321150"/>
    <w:rPr>
      <w:b/>
      <w:bCs/>
    </w:rPr>
  </w:style>
  <w:style w:type="character" w:customStyle="1" w:styleId="Nierozpoznanawzmianka1">
    <w:name w:val="Nierozpoznana wzmianka1"/>
    <w:basedOn w:val="Domylnaczcionkaakapitu"/>
    <w:uiPriority w:val="99"/>
    <w:semiHidden/>
    <w:unhideWhenUsed/>
    <w:rsid w:val="000E0625"/>
    <w:rPr>
      <w:color w:val="605E5C"/>
      <w:shd w:val="clear" w:color="auto" w:fill="E1DFDD"/>
    </w:rPr>
  </w:style>
  <w:style w:type="paragraph" w:styleId="Tekstprzypisukocowego">
    <w:name w:val="endnote text"/>
    <w:basedOn w:val="Normalny"/>
    <w:link w:val="TekstprzypisukocowegoZnak"/>
    <w:uiPriority w:val="99"/>
    <w:semiHidden/>
    <w:unhideWhenUsed/>
    <w:rsid w:val="00AF53C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3C8"/>
    <w:rPr>
      <w:sz w:val="20"/>
      <w:szCs w:val="20"/>
    </w:rPr>
  </w:style>
  <w:style w:type="character" w:styleId="Odwoanieprzypisukocowego">
    <w:name w:val="endnote reference"/>
    <w:basedOn w:val="Domylnaczcionkaakapitu"/>
    <w:uiPriority w:val="99"/>
    <w:semiHidden/>
    <w:unhideWhenUsed/>
    <w:rsid w:val="00AF53C8"/>
    <w:rPr>
      <w:vertAlign w:val="superscript"/>
    </w:rPr>
  </w:style>
  <w:style w:type="character" w:customStyle="1" w:styleId="Nierozpoznanawzmianka2">
    <w:name w:val="Nierozpoznana wzmianka2"/>
    <w:basedOn w:val="Domylnaczcionkaakapitu"/>
    <w:uiPriority w:val="99"/>
    <w:semiHidden/>
    <w:unhideWhenUsed/>
    <w:rsid w:val="00507FFD"/>
    <w:rPr>
      <w:color w:val="605E5C"/>
      <w:shd w:val="clear" w:color="auto" w:fill="E1DFDD"/>
    </w:rPr>
  </w:style>
  <w:style w:type="character" w:styleId="Nierozpoznanawzmianka">
    <w:name w:val="Unresolved Mention"/>
    <w:basedOn w:val="Domylnaczcionkaakapitu"/>
    <w:uiPriority w:val="99"/>
    <w:semiHidden/>
    <w:unhideWhenUsed/>
    <w:rsid w:val="00F54B75"/>
    <w:rPr>
      <w:color w:val="605E5C"/>
      <w:shd w:val="clear" w:color="auto" w:fill="E1DFDD"/>
    </w:rPr>
  </w:style>
  <w:style w:type="character" w:customStyle="1" w:styleId="Nagwek1Znak">
    <w:name w:val="Nagłówek 1 Znak"/>
    <w:basedOn w:val="Domylnaczcionkaakapitu"/>
    <w:link w:val="Nagwek1"/>
    <w:uiPriority w:val="9"/>
    <w:rsid w:val="005B1F24"/>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5B1F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F25979"/>
    <w:rPr>
      <w:rFonts w:asciiTheme="majorHAnsi" w:eastAsiaTheme="majorEastAsia" w:hAnsiTheme="majorHAnsi" w:cstheme="majorBidi"/>
      <w:color w:val="2F5496" w:themeColor="accent1" w:themeShade="BF"/>
      <w:sz w:val="26"/>
      <w:szCs w:val="26"/>
    </w:rPr>
  </w:style>
  <w:style w:type="paragraph" w:styleId="Poprawka">
    <w:name w:val="Revision"/>
    <w:hidden/>
    <w:uiPriority w:val="99"/>
    <w:semiHidden/>
    <w:rsid w:val="00521092"/>
    <w:pPr>
      <w:spacing w:after="0" w:line="240" w:lineRule="auto"/>
    </w:pPr>
  </w:style>
  <w:style w:type="paragraph" w:styleId="NormalnyWeb">
    <w:name w:val="Normal (Web)"/>
    <w:basedOn w:val="Normalny"/>
    <w:uiPriority w:val="99"/>
    <w:semiHidden/>
    <w:unhideWhenUsed/>
    <w:rsid w:val="005B03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7588">
      <w:bodyDiv w:val="1"/>
      <w:marLeft w:val="0"/>
      <w:marRight w:val="0"/>
      <w:marTop w:val="0"/>
      <w:marBottom w:val="0"/>
      <w:divBdr>
        <w:top w:val="none" w:sz="0" w:space="0" w:color="auto"/>
        <w:left w:val="none" w:sz="0" w:space="0" w:color="auto"/>
        <w:bottom w:val="none" w:sz="0" w:space="0" w:color="auto"/>
        <w:right w:val="none" w:sz="0" w:space="0" w:color="auto"/>
      </w:divBdr>
    </w:div>
    <w:div w:id="188956342">
      <w:bodyDiv w:val="1"/>
      <w:marLeft w:val="0"/>
      <w:marRight w:val="0"/>
      <w:marTop w:val="0"/>
      <w:marBottom w:val="0"/>
      <w:divBdr>
        <w:top w:val="none" w:sz="0" w:space="0" w:color="auto"/>
        <w:left w:val="none" w:sz="0" w:space="0" w:color="auto"/>
        <w:bottom w:val="none" w:sz="0" w:space="0" w:color="auto"/>
        <w:right w:val="none" w:sz="0" w:space="0" w:color="auto"/>
      </w:divBdr>
    </w:div>
    <w:div w:id="479540099">
      <w:bodyDiv w:val="1"/>
      <w:marLeft w:val="0"/>
      <w:marRight w:val="0"/>
      <w:marTop w:val="0"/>
      <w:marBottom w:val="0"/>
      <w:divBdr>
        <w:top w:val="none" w:sz="0" w:space="0" w:color="auto"/>
        <w:left w:val="none" w:sz="0" w:space="0" w:color="auto"/>
        <w:bottom w:val="none" w:sz="0" w:space="0" w:color="auto"/>
        <w:right w:val="none" w:sz="0" w:space="0" w:color="auto"/>
      </w:divBdr>
      <w:divsChild>
        <w:div w:id="1149974689">
          <w:marLeft w:val="0"/>
          <w:marRight w:val="0"/>
          <w:marTop w:val="150"/>
          <w:marBottom w:val="168"/>
          <w:divBdr>
            <w:top w:val="none" w:sz="0" w:space="0" w:color="auto"/>
            <w:left w:val="none" w:sz="0" w:space="0" w:color="auto"/>
            <w:bottom w:val="none" w:sz="0" w:space="0" w:color="auto"/>
            <w:right w:val="none" w:sz="0" w:space="0" w:color="auto"/>
          </w:divBdr>
        </w:div>
      </w:divsChild>
    </w:div>
    <w:div w:id="714542970">
      <w:bodyDiv w:val="1"/>
      <w:marLeft w:val="0"/>
      <w:marRight w:val="0"/>
      <w:marTop w:val="0"/>
      <w:marBottom w:val="0"/>
      <w:divBdr>
        <w:top w:val="none" w:sz="0" w:space="0" w:color="auto"/>
        <w:left w:val="none" w:sz="0" w:space="0" w:color="auto"/>
        <w:bottom w:val="none" w:sz="0" w:space="0" w:color="auto"/>
        <w:right w:val="none" w:sz="0" w:space="0" w:color="auto"/>
      </w:divBdr>
    </w:div>
    <w:div w:id="840123092">
      <w:bodyDiv w:val="1"/>
      <w:marLeft w:val="0"/>
      <w:marRight w:val="0"/>
      <w:marTop w:val="0"/>
      <w:marBottom w:val="0"/>
      <w:divBdr>
        <w:top w:val="none" w:sz="0" w:space="0" w:color="auto"/>
        <w:left w:val="none" w:sz="0" w:space="0" w:color="auto"/>
        <w:bottom w:val="none" w:sz="0" w:space="0" w:color="auto"/>
        <w:right w:val="none" w:sz="0" w:space="0" w:color="auto"/>
      </w:divBdr>
    </w:div>
    <w:div w:id="947854205">
      <w:bodyDiv w:val="1"/>
      <w:marLeft w:val="0"/>
      <w:marRight w:val="0"/>
      <w:marTop w:val="0"/>
      <w:marBottom w:val="0"/>
      <w:divBdr>
        <w:top w:val="none" w:sz="0" w:space="0" w:color="auto"/>
        <w:left w:val="none" w:sz="0" w:space="0" w:color="auto"/>
        <w:bottom w:val="none" w:sz="0" w:space="0" w:color="auto"/>
        <w:right w:val="none" w:sz="0" w:space="0" w:color="auto"/>
      </w:divBdr>
    </w:div>
    <w:div w:id="958606999">
      <w:bodyDiv w:val="1"/>
      <w:marLeft w:val="0"/>
      <w:marRight w:val="0"/>
      <w:marTop w:val="0"/>
      <w:marBottom w:val="0"/>
      <w:divBdr>
        <w:top w:val="none" w:sz="0" w:space="0" w:color="auto"/>
        <w:left w:val="none" w:sz="0" w:space="0" w:color="auto"/>
        <w:bottom w:val="none" w:sz="0" w:space="0" w:color="auto"/>
        <w:right w:val="none" w:sz="0" w:space="0" w:color="auto"/>
      </w:divBdr>
    </w:div>
    <w:div w:id="1010644406">
      <w:bodyDiv w:val="1"/>
      <w:marLeft w:val="0"/>
      <w:marRight w:val="0"/>
      <w:marTop w:val="0"/>
      <w:marBottom w:val="0"/>
      <w:divBdr>
        <w:top w:val="none" w:sz="0" w:space="0" w:color="auto"/>
        <w:left w:val="none" w:sz="0" w:space="0" w:color="auto"/>
        <w:bottom w:val="none" w:sz="0" w:space="0" w:color="auto"/>
        <w:right w:val="none" w:sz="0" w:space="0" w:color="auto"/>
      </w:divBdr>
    </w:div>
    <w:div w:id="1054625181">
      <w:bodyDiv w:val="1"/>
      <w:marLeft w:val="0"/>
      <w:marRight w:val="0"/>
      <w:marTop w:val="0"/>
      <w:marBottom w:val="0"/>
      <w:divBdr>
        <w:top w:val="none" w:sz="0" w:space="0" w:color="auto"/>
        <w:left w:val="none" w:sz="0" w:space="0" w:color="auto"/>
        <w:bottom w:val="none" w:sz="0" w:space="0" w:color="auto"/>
        <w:right w:val="none" w:sz="0" w:space="0" w:color="auto"/>
      </w:divBdr>
    </w:div>
    <w:div w:id="1073311244">
      <w:bodyDiv w:val="1"/>
      <w:marLeft w:val="0"/>
      <w:marRight w:val="0"/>
      <w:marTop w:val="0"/>
      <w:marBottom w:val="0"/>
      <w:divBdr>
        <w:top w:val="none" w:sz="0" w:space="0" w:color="auto"/>
        <w:left w:val="none" w:sz="0" w:space="0" w:color="auto"/>
        <w:bottom w:val="none" w:sz="0" w:space="0" w:color="auto"/>
        <w:right w:val="none" w:sz="0" w:space="0" w:color="auto"/>
      </w:divBdr>
    </w:div>
    <w:div w:id="1108237042">
      <w:bodyDiv w:val="1"/>
      <w:marLeft w:val="0"/>
      <w:marRight w:val="0"/>
      <w:marTop w:val="0"/>
      <w:marBottom w:val="0"/>
      <w:divBdr>
        <w:top w:val="none" w:sz="0" w:space="0" w:color="auto"/>
        <w:left w:val="none" w:sz="0" w:space="0" w:color="auto"/>
        <w:bottom w:val="none" w:sz="0" w:space="0" w:color="auto"/>
        <w:right w:val="none" w:sz="0" w:space="0" w:color="auto"/>
      </w:divBdr>
    </w:div>
    <w:div w:id="1429497187">
      <w:bodyDiv w:val="1"/>
      <w:marLeft w:val="0"/>
      <w:marRight w:val="0"/>
      <w:marTop w:val="0"/>
      <w:marBottom w:val="0"/>
      <w:divBdr>
        <w:top w:val="none" w:sz="0" w:space="0" w:color="auto"/>
        <w:left w:val="none" w:sz="0" w:space="0" w:color="auto"/>
        <w:bottom w:val="none" w:sz="0" w:space="0" w:color="auto"/>
        <w:right w:val="none" w:sz="0" w:space="0" w:color="auto"/>
      </w:divBdr>
    </w:div>
    <w:div w:id="1594431298">
      <w:bodyDiv w:val="1"/>
      <w:marLeft w:val="0"/>
      <w:marRight w:val="0"/>
      <w:marTop w:val="0"/>
      <w:marBottom w:val="0"/>
      <w:divBdr>
        <w:top w:val="none" w:sz="0" w:space="0" w:color="auto"/>
        <w:left w:val="none" w:sz="0" w:space="0" w:color="auto"/>
        <w:bottom w:val="none" w:sz="0" w:space="0" w:color="auto"/>
        <w:right w:val="none" w:sz="0" w:space="0" w:color="auto"/>
      </w:divBdr>
    </w:div>
    <w:div w:id="1629044909">
      <w:bodyDiv w:val="1"/>
      <w:marLeft w:val="0"/>
      <w:marRight w:val="0"/>
      <w:marTop w:val="0"/>
      <w:marBottom w:val="0"/>
      <w:divBdr>
        <w:top w:val="none" w:sz="0" w:space="0" w:color="auto"/>
        <w:left w:val="none" w:sz="0" w:space="0" w:color="auto"/>
        <w:bottom w:val="none" w:sz="0" w:space="0" w:color="auto"/>
        <w:right w:val="none" w:sz="0" w:space="0" w:color="auto"/>
      </w:divBdr>
    </w:div>
    <w:div w:id="1870752674">
      <w:bodyDiv w:val="1"/>
      <w:marLeft w:val="0"/>
      <w:marRight w:val="0"/>
      <w:marTop w:val="0"/>
      <w:marBottom w:val="0"/>
      <w:divBdr>
        <w:top w:val="none" w:sz="0" w:space="0" w:color="auto"/>
        <w:left w:val="none" w:sz="0" w:space="0" w:color="auto"/>
        <w:bottom w:val="none" w:sz="0" w:space="0" w:color="auto"/>
        <w:right w:val="none" w:sz="0" w:space="0" w:color="auto"/>
      </w:divBdr>
    </w:div>
    <w:div w:id="1871917490">
      <w:bodyDiv w:val="1"/>
      <w:marLeft w:val="0"/>
      <w:marRight w:val="0"/>
      <w:marTop w:val="0"/>
      <w:marBottom w:val="0"/>
      <w:divBdr>
        <w:top w:val="none" w:sz="0" w:space="0" w:color="auto"/>
        <w:left w:val="none" w:sz="0" w:space="0" w:color="auto"/>
        <w:bottom w:val="none" w:sz="0" w:space="0" w:color="auto"/>
        <w:right w:val="none" w:sz="0" w:space="0" w:color="auto"/>
      </w:divBdr>
    </w:div>
    <w:div w:id="1899053762">
      <w:bodyDiv w:val="1"/>
      <w:marLeft w:val="0"/>
      <w:marRight w:val="0"/>
      <w:marTop w:val="0"/>
      <w:marBottom w:val="0"/>
      <w:divBdr>
        <w:top w:val="none" w:sz="0" w:space="0" w:color="auto"/>
        <w:left w:val="none" w:sz="0" w:space="0" w:color="auto"/>
        <w:bottom w:val="none" w:sz="0" w:space="0" w:color="auto"/>
        <w:right w:val="none" w:sz="0" w:space="0" w:color="auto"/>
      </w:divBdr>
    </w:div>
    <w:div w:id="2093427278">
      <w:bodyDiv w:val="1"/>
      <w:marLeft w:val="0"/>
      <w:marRight w:val="0"/>
      <w:marTop w:val="0"/>
      <w:marBottom w:val="0"/>
      <w:divBdr>
        <w:top w:val="none" w:sz="0" w:space="0" w:color="auto"/>
        <w:left w:val="none" w:sz="0" w:space="0" w:color="auto"/>
        <w:bottom w:val="none" w:sz="0" w:space="0" w:color="auto"/>
        <w:right w:val="none" w:sz="0" w:space="0" w:color="auto"/>
      </w:divBdr>
    </w:div>
    <w:div w:id="21088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rar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w@rars.gov.pl" TargetMode="External"/><Relationship Id="rId4" Type="http://schemas.openxmlformats.org/officeDocument/2006/relationships/settings" Target="settings.xml"/><Relationship Id="rId9" Type="http://schemas.openxmlformats.org/officeDocument/2006/relationships/hyperlink" Target="mailto:dw@rars.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3AE6-E5E1-4638-9D46-88E56308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1470</Words>
  <Characters>8821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Stec</dc:creator>
  <cp:lastModifiedBy>Kostrzewa Tomasz</cp:lastModifiedBy>
  <cp:revision>10</cp:revision>
  <cp:lastPrinted>2024-10-13T09:21:00Z</cp:lastPrinted>
  <dcterms:created xsi:type="dcterms:W3CDTF">2024-10-17T14:22:00Z</dcterms:created>
  <dcterms:modified xsi:type="dcterms:W3CDTF">2024-10-18T07:21:00Z</dcterms:modified>
</cp:coreProperties>
</file>