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77777777" w:rsidR="00DA4BF3" w:rsidRPr="00DA4BF3" w:rsidRDefault="00DA4BF3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226FE0FB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724A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3916C258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724A07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2A768C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724A07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2D12A4C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724A07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F47A6C1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 xml:space="preserve">We wszystkich sprawach, które dotyczą przetwarzania danych osobowych oraz korzystania </w:t>
      </w:r>
      <w:r w:rsidR="00724A07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3AD512C1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724A07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6FA0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24A07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51D1C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Obarowski Jakub</cp:lastModifiedBy>
  <cp:revision>6</cp:revision>
  <dcterms:created xsi:type="dcterms:W3CDTF">2024-02-15T10:49:00Z</dcterms:created>
  <dcterms:modified xsi:type="dcterms:W3CDTF">2024-11-06T11:56:00Z</dcterms:modified>
</cp:coreProperties>
</file>