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0AE0" w14:textId="736CF9F1" w:rsidR="00044CF9" w:rsidRDefault="00044CF9" w:rsidP="00044CF9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344B3">
        <w:rPr>
          <w:rFonts w:ascii="Arial" w:hAnsi="Arial" w:cs="Arial"/>
          <w:b/>
          <w:bCs/>
          <w:sz w:val="20"/>
          <w:szCs w:val="20"/>
        </w:rPr>
        <w:t>1</w:t>
      </w:r>
    </w:p>
    <w:p w14:paraId="273164E6" w14:textId="08586875" w:rsidR="00ED518E" w:rsidRPr="00ED518E" w:rsidRDefault="00ED518E" w:rsidP="00ED518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518E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1EA86572" w14:textId="77777777" w:rsidR="00FF7EC6" w:rsidRDefault="00FF7EC6">
      <w:pPr>
        <w:rPr>
          <w:rFonts w:ascii="Arial" w:hAnsi="Arial" w:cs="Arial"/>
          <w:b/>
          <w:bCs/>
          <w:sz w:val="20"/>
          <w:szCs w:val="20"/>
        </w:rPr>
      </w:pPr>
    </w:p>
    <w:p w14:paraId="790C675A" w14:textId="7CBD85CB" w:rsidR="00FF7EC6" w:rsidRPr="00FF7EC6" w:rsidRDefault="00FF7EC6" w:rsidP="00FF7EC6">
      <w:pPr>
        <w:tabs>
          <w:tab w:val="left" w:pos="360"/>
        </w:tabs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1. D</w:t>
      </w:r>
      <w:r w:rsidRPr="00FF7E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eska ortopedyczna </w:t>
      </w:r>
    </w:p>
    <w:p w14:paraId="6A8047FC" w14:textId="4E944D65" w:rsidR="00FF7EC6" w:rsidRPr="00FF7EC6" w:rsidRDefault="00FF7EC6" w:rsidP="00FF7EC6">
      <w:pPr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 xml:space="preserve">Deska ortopedyczna przeznaczona do transportu pacjentów z podejrzeniem urazów kręgosłupa oraz innych obrażeń wymagających stabilizacji.  </w:t>
      </w:r>
    </w:p>
    <w:p w14:paraId="5656769F" w14:textId="77777777" w:rsidR="00FF7EC6" w:rsidRPr="00FF7EC6" w:rsidRDefault="00FF7EC6" w:rsidP="00FF7EC6">
      <w:pPr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F7EC6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Wymagania techniczne deski:</w:t>
      </w:r>
    </w:p>
    <w:p w14:paraId="4E119710" w14:textId="77777777" w:rsidR="00FF7EC6" w:rsidRPr="00FF7EC6" w:rsidRDefault="00FF7EC6" w:rsidP="00FF7EC6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Materiał:</w:t>
      </w:r>
    </w:p>
    <w:p w14:paraId="13DD30D5" w14:textId="566CF0BA" w:rsidR="00FF7EC6" w:rsidRPr="00FF7EC6" w:rsidRDefault="00FF7EC6" w:rsidP="00FF7EC6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-wysokiej jakości tworzywo sztuczne</w:t>
      </w:r>
      <w:r w:rsidR="00594F0E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044CF9">
        <w:rPr>
          <w:rFonts w:ascii="Arial" w:eastAsia="Times New Roman" w:hAnsi="Arial" w:cs="Arial"/>
          <w:sz w:val="20"/>
          <w:szCs w:val="20"/>
          <w:lang w:eastAsia="pl-PL"/>
        </w:rPr>
        <w:t>brak</w:t>
      </w:r>
      <w:r w:rsidR="00594F0E">
        <w:rPr>
          <w:rFonts w:ascii="Arial" w:eastAsia="Times New Roman" w:hAnsi="Arial" w:cs="Arial"/>
          <w:sz w:val="20"/>
          <w:szCs w:val="20"/>
          <w:lang w:eastAsia="pl-PL"/>
        </w:rPr>
        <w:t xml:space="preserve"> pustej przestrzeni wewnątrz</w:t>
      </w:r>
      <w:r w:rsidR="00044CF9">
        <w:rPr>
          <w:rFonts w:ascii="Arial" w:eastAsia="Times New Roman" w:hAnsi="Arial" w:cs="Arial"/>
          <w:sz w:val="20"/>
          <w:szCs w:val="20"/>
          <w:lang w:eastAsia="pl-PL"/>
        </w:rPr>
        <w:t xml:space="preserve"> deski</w:t>
      </w:r>
    </w:p>
    <w:p w14:paraId="27A72410" w14:textId="77777777" w:rsidR="00FF7EC6" w:rsidRPr="00FF7EC6" w:rsidRDefault="00FF7EC6" w:rsidP="00FF7EC6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-odporny na uszkodzenia, pleśń i bakterie, nieabsorbujący płynów i łatwy do czyszczenia</w:t>
      </w:r>
    </w:p>
    <w:p w14:paraId="521F34A1" w14:textId="7DBB68D5" w:rsidR="00FF7EC6" w:rsidRPr="00FF7EC6" w:rsidRDefault="00FF7EC6" w:rsidP="00FF7EC6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-przepuszczalny dla promieni X</w:t>
      </w:r>
    </w:p>
    <w:p w14:paraId="1232F4E2" w14:textId="0610048A" w:rsidR="00FF7EC6" w:rsidRPr="00FF7EC6" w:rsidRDefault="00FF7EC6" w:rsidP="00FF7EC6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Wymiary</w:t>
      </w:r>
      <w:r w:rsidR="00AC7701">
        <w:rPr>
          <w:rFonts w:ascii="Arial" w:eastAsia="Times New Roman" w:hAnsi="Arial" w:cs="Arial"/>
          <w:sz w:val="20"/>
          <w:szCs w:val="20"/>
          <w:lang w:eastAsia="pl-PL"/>
        </w:rPr>
        <w:t xml:space="preserve"> zewnętrzne</w:t>
      </w:r>
      <w:r w:rsidRPr="00FF7EC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7E94743" w14:textId="33ABE89C" w:rsidR="00FF7EC6" w:rsidRPr="00FF7EC6" w:rsidRDefault="00FF7EC6" w:rsidP="00FF7EC6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-długość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min.</w:t>
      </w:r>
      <w:r w:rsidRPr="00FF7EC6">
        <w:rPr>
          <w:rFonts w:ascii="Arial" w:eastAsia="Times New Roman" w:hAnsi="Arial" w:cs="Arial"/>
          <w:sz w:val="20"/>
          <w:szCs w:val="20"/>
          <w:lang w:eastAsia="pl-PL"/>
        </w:rPr>
        <w:t xml:space="preserve"> 180 cm</w:t>
      </w:r>
    </w:p>
    <w:p w14:paraId="5B5FA1EA" w14:textId="142C8C18" w:rsidR="00FF7EC6" w:rsidRPr="00FF7EC6" w:rsidRDefault="00FF7EC6" w:rsidP="00FF7EC6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-szerokość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min. </w:t>
      </w:r>
      <w:r w:rsidRPr="00FF7EC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594F0E">
        <w:rPr>
          <w:rFonts w:ascii="Arial" w:eastAsia="Times New Roman" w:hAnsi="Arial" w:cs="Arial"/>
          <w:sz w:val="20"/>
          <w:szCs w:val="20"/>
          <w:lang w:eastAsia="pl-PL"/>
        </w:rPr>
        <w:t>0 c</w:t>
      </w:r>
      <w:r w:rsidRPr="00FF7EC6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594F0E">
        <w:rPr>
          <w:rFonts w:ascii="Arial" w:eastAsia="Times New Roman" w:hAnsi="Arial" w:cs="Arial"/>
          <w:sz w:val="20"/>
          <w:szCs w:val="20"/>
          <w:lang w:eastAsia="pl-PL"/>
        </w:rPr>
        <w:t xml:space="preserve"> w najszerszym punkcie</w:t>
      </w:r>
    </w:p>
    <w:p w14:paraId="7ED38045" w14:textId="0011EB37" w:rsidR="00FF7EC6" w:rsidRPr="00FF7EC6" w:rsidRDefault="00FF7EC6" w:rsidP="00FF7EC6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-grubość</w:t>
      </w:r>
      <w:r w:rsidR="000D6AD4">
        <w:rPr>
          <w:rFonts w:ascii="Arial" w:eastAsia="Times New Roman" w:hAnsi="Arial" w:cs="Arial"/>
          <w:sz w:val="20"/>
          <w:szCs w:val="20"/>
          <w:lang w:eastAsia="pl-PL"/>
        </w:rPr>
        <w:t xml:space="preserve"> min.</w:t>
      </w:r>
      <w:r w:rsidRPr="00FF7EC6">
        <w:rPr>
          <w:rFonts w:ascii="Arial" w:eastAsia="Times New Roman" w:hAnsi="Arial" w:cs="Arial"/>
          <w:sz w:val="20"/>
          <w:szCs w:val="20"/>
          <w:lang w:eastAsia="pl-PL"/>
        </w:rPr>
        <w:t xml:space="preserve"> 4 cm </w:t>
      </w:r>
    </w:p>
    <w:p w14:paraId="12ECD759" w14:textId="387B0DEA" w:rsidR="00FF7EC6" w:rsidRPr="00FF7EC6" w:rsidRDefault="00FF7EC6" w:rsidP="00FF7EC6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 xml:space="preserve">Waga </w:t>
      </w:r>
      <w:r w:rsidR="000D6AD4">
        <w:rPr>
          <w:rFonts w:ascii="Arial" w:eastAsia="Times New Roman" w:hAnsi="Arial" w:cs="Arial"/>
          <w:sz w:val="20"/>
          <w:szCs w:val="20"/>
          <w:lang w:eastAsia="pl-PL"/>
        </w:rPr>
        <w:t xml:space="preserve">deski (bez dokompletowania) </w:t>
      </w:r>
      <w:r w:rsidRPr="00FF7EC6">
        <w:rPr>
          <w:rFonts w:ascii="Arial" w:eastAsia="Times New Roman" w:hAnsi="Arial" w:cs="Arial"/>
          <w:sz w:val="20"/>
          <w:szCs w:val="20"/>
          <w:lang w:eastAsia="pl-PL"/>
        </w:rPr>
        <w:t>max. 10 kg</w:t>
      </w:r>
    </w:p>
    <w:p w14:paraId="230E239C" w14:textId="060371A3" w:rsidR="00FF7EC6" w:rsidRPr="00FF7EC6" w:rsidRDefault="00FF7EC6" w:rsidP="00FF7EC6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 xml:space="preserve">Nośność min. </w:t>
      </w:r>
      <w:r w:rsidR="00896DDA">
        <w:rPr>
          <w:rFonts w:ascii="Arial" w:eastAsia="Times New Roman" w:hAnsi="Arial" w:cs="Arial"/>
          <w:sz w:val="20"/>
          <w:szCs w:val="20"/>
          <w:lang w:eastAsia="pl-PL"/>
        </w:rPr>
        <w:t>250</w:t>
      </w:r>
      <w:r w:rsidRPr="00FF7EC6">
        <w:rPr>
          <w:rFonts w:ascii="Arial" w:eastAsia="Times New Roman" w:hAnsi="Arial" w:cs="Arial"/>
          <w:sz w:val="20"/>
          <w:szCs w:val="20"/>
          <w:lang w:eastAsia="pl-PL"/>
        </w:rPr>
        <w:t xml:space="preserve"> kg</w:t>
      </w:r>
    </w:p>
    <w:p w14:paraId="7078ECF0" w14:textId="77777777" w:rsidR="00FF7EC6" w:rsidRPr="00FF7EC6" w:rsidRDefault="00FF7EC6" w:rsidP="00FF7EC6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Uchwyty transportowe:</w:t>
      </w:r>
    </w:p>
    <w:p w14:paraId="6A26A826" w14:textId="77777777" w:rsidR="00FF7EC6" w:rsidRPr="00FF7EC6" w:rsidRDefault="00FF7EC6" w:rsidP="00FF7EC6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F7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7EC6">
        <w:rPr>
          <w:rFonts w:ascii="Arial" w:eastAsia="Times New Roman" w:hAnsi="Arial" w:cs="Arial"/>
          <w:sz w:val="20"/>
          <w:szCs w:val="20"/>
          <w:lang w:eastAsia="pl-PL"/>
        </w:rPr>
        <w:t xml:space="preserve">min. 14 uchwytów transportowych </w:t>
      </w:r>
    </w:p>
    <w:p w14:paraId="680DA879" w14:textId="77777777" w:rsidR="00FF7EC6" w:rsidRPr="00FF7EC6" w:rsidRDefault="00FF7EC6" w:rsidP="00FF7EC6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- umożliwiające wygodny i bezpieczny uchwyt w rękawicach</w:t>
      </w:r>
    </w:p>
    <w:p w14:paraId="6F050EA8" w14:textId="6D08EA97" w:rsidR="00FF7EC6" w:rsidRDefault="00FF7EC6" w:rsidP="00FF7EC6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C6">
        <w:rPr>
          <w:rFonts w:ascii="Arial" w:eastAsia="Times New Roman" w:hAnsi="Arial" w:cs="Arial"/>
          <w:sz w:val="20"/>
          <w:szCs w:val="20"/>
          <w:lang w:eastAsia="pl-PL"/>
        </w:rPr>
        <w:t>Dodatnia pływalność</w:t>
      </w:r>
      <w:r w:rsidR="00896DDA">
        <w:rPr>
          <w:rFonts w:ascii="Arial" w:eastAsia="Times New Roman" w:hAnsi="Arial" w:cs="Arial"/>
          <w:sz w:val="20"/>
          <w:szCs w:val="20"/>
          <w:lang w:eastAsia="pl-PL"/>
        </w:rPr>
        <w:t xml:space="preserve"> przy obciążeniu min. 100 kg</w:t>
      </w:r>
    </w:p>
    <w:p w14:paraId="52EFB7E9" w14:textId="77777777" w:rsidR="00FF7EC6" w:rsidRDefault="00FF7EC6" w:rsidP="00FF7EC6">
      <w:pPr>
        <w:numPr>
          <w:ilvl w:val="0"/>
          <w:numId w:val="11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zestawie: </w:t>
      </w:r>
    </w:p>
    <w:p w14:paraId="0A03B222" w14:textId="63D1A378" w:rsidR="00FF7EC6" w:rsidRDefault="00FF7EC6" w:rsidP="00FF7EC6">
      <w:pPr>
        <w:autoSpaceDE w:val="0"/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0D6A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klockowy stabilizator głowy</w:t>
      </w:r>
    </w:p>
    <w:p w14:paraId="49DA8BB5" w14:textId="20CEF929" w:rsidR="00FF7EC6" w:rsidRPr="003829BA" w:rsidRDefault="00FF7EC6" w:rsidP="003829BA">
      <w:pPr>
        <w:autoSpaceDE w:val="0"/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min. 4 pasy stabilizujące </w:t>
      </w:r>
      <w:r w:rsidRPr="00FF7EC6">
        <w:rPr>
          <w:rFonts w:ascii="Arial" w:eastAsia="Times New Roman" w:hAnsi="Arial" w:cs="Arial"/>
          <w:sz w:val="20"/>
          <w:szCs w:val="20"/>
          <w:lang w:eastAsia="pl-PL"/>
        </w:rPr>
        <w:t>z klamrami i obrotowymi karabińczykami</w:t>
      </w:r>
    </w:p>
    <w:p w14:paraId="7361DF0A" w14:textId="77777777" w:rsidR="00FF7EC6" w:rsidRDefault="00FF7EC6">
      <w:pPr>
        <w:rPr>
          <w:rFonts w:ascii="Arial" w:hAnsi="Arial" w:cs="Arial"/>
          <w:b/>
          <w:bCs/>
          <w:sz w:val="20"/>
          <w:szCs w:val="20"/>
        </w:rPr>
      </w:pPr>
    </w:p>
    <w:p w14:paraId="28A54A38" w14:textId="602E82EE" w:rsidR="00007CAC" w:rsidRPr="00ED518E" w:rsidRDefault="00ED342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ED518E" w:rsidRPr="00ED518E">
        <w:rPr>
          <w:rFonts w:ascii="Arial" w:hAnsi="Arial" w:cs="Arial"/>
          <w:b/>
          <w:bCs/>
          <w:sz w:val="20"/>
          <w:szCs w:val="20"/>
        </w:rPr>
        <w:t>Nosze</w:t>
      </w:r>
      <w:r w:rsidR="00ED51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D518E" w:rsidRPr="00ED518E">
        <w:rPr>
          <w:rFonts w:ascii="Arial" w:hAnsi="Arial" w:cs="Arial"/>
          <w:b/>
          <w:bCs/>
          <w:sz w:val="20"/>
          <w:szCs w:val="20"/>
        </w:rPr>
        <w:t>płachtowe</w:t>
      </w:r>
      <w:proofErr w:type="spellEnd"/>
    </w:p>
    <w:p w14:paraId="0B84F2ED" w14:textId="38BD4891" w:rsidR="005019F3" w:rsidRDefault="005019F3" w:rsidP="00ED518E">
      <w:pPr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9F3">
        <w:rPr>
          <w:rFonts w:ascii="Arial" w:eastAsia="Times New Roman" w:hAnsi="Arial" w:cs="Arial"/>
          <w:sz w:val="20"/>
          <w:szCs w:val="20"/>
          <w:lang w:eastAsia="pl-PL"/>
        </w:rPr>
        <w:t xml:space="preserve">Nosze </w:t>
      </w:r>
      <w:proofErr w:type="spellStart"/>
      <w:r w:rsidRPr="005019F3">
        <w:rPr>
          <w:rFonts w:ascii="Arial" w:eastAsia="Times New Roman" w:hAnsi="Arial" w:cs="Arial"/>
          <w:sz w:val="20"/>
          <w:szCs w:val="20"/>
          <w:lang w:eastAsia="pl-PL"/>
        </w:rPr>
        <w:t>płachtowe</w:t>
      </w:r>
      <w:proofErr w:type="spellEnd"/>
      <w:r w:rsidRPr="005019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Pr="005019F3">
        <w:rPr>
          <w:rFonts w:ascii="Arial" w:eastAsia="Times New Roman" w:hAnsi="Arial" w:cs="Arial"/>
          <w:sz w:val="20"/>
          <w:szCs w:val="20"/>
          <w:lang w:eastAsia="pl-PL"/>
        </w:rPr>
        <w:t xml:space="preserve"> transpor</w:t>
      </w:r>
      <w:r>
        <w:rPr>
          <w:rFonts w:ascii="Arial" w:eastAsia="Times New Roman" w:hAnsi="Arial" w:cs="Arial"/>
          <w:sz w:val="20"/>
          <w:szCs w:val="20"/>
          <w:lang w:eastAsia="pl-PL"/>
        </w:rPr>
        <w:t>tu</w:t>
      </w:r>
      <w:r w:rsidRPr="005019F3">
        <w:rPr>
          <w:rFonts w:ascii="Arial" w:eastAsia="Times New Roman" w:hAnsi="Arial" w:cs="Arial"/>
          <w:sz w:val="20"/>
          <w:szCs w:val="20"/>
          <w:lang w:eastAsia="pl-PL"/>
        </w:rPr>
        <w:t xml:space="preserve"> osób poszkodowanych.</w:t>
      </w:r>
    </w:p>
    <w:p w14:paraId="7DB6445C" w14:textId="2340B0C3" w:rsidR="00ED518E" w:rsidRPr="00ED518E" w:rsidRDefault="00ED518E" w:rsidP="00ED518E">
      <w:pPr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D518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Wymagania techniczne</w:t>
      </w:r>
      <w:r w:rsidR="005019F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:</w:t>
      </w:r>
    </w:p>
    <w:p w14:paraId="6E1C33D6" w14:textId="19B67AD0" w:rsidR="00ED518E" w:rsidRPr="00ED518E" w:rsidRDefault="00ED518E" w:rsidP="0024606B">
      <w:pPr>
        <w:numPr>
          <w:ilvl w:val="0"/>
          <w:numId w:val="12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Materiał: </w:t>
      </w:r>
    </w:p>
    <w:p w14:paraId="6B72FE2C" w14:textId="43336453" w:rsidR="005019F3" w:rsidRDefault="00ED518E" w:rsidP="00ED518E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5019F3">
        <w:rPr>
          <w:rFonts w:ascii="Arial" w:eastAsia="Times New Roman" w:hAnsi="Arial" w:cs="Arial"/>
          <w:sz w:val="20"/>
          <w:szCs w:val="20"/>
          <w:lang w:eastAsia="pl-PL"/>
        </w:rPr>
        <w:t xml:space="preserve"> ła</w:t>
      </w:r>
      <w:r w:rsidR="009E4B1F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5019F3">
        <w:rPr>
          <w:rFonts w:ascii="Arial" w:eastAsia="Times New Roman" w:hAnsi="Arial" w:cs="Arial"/>
          <w:sz w:val="20"/>
          <w:szCs w:val="20"/>
          <w:lang w:eastAsia="pl-PL"/>
        </w:rPr>
        <w:t>wy do czyszczenia, możliwość dezynfekcji</w:t>
      </w:r>
    </w:p>
    <w:p w14:paraId="4D215116" w14:textId="0D4CBC7A" w:rsidR="005019F3" w:rsidRDefault="005019F3" w:rsidP="00ED518E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odporny na przetarcia</w:t>
      </w:r>
    </w:p>
    <w:p w14:paraId="79EA9B62" w14:textId="16CFB239" w:rsidR="00ED518E" w:rsidRPr="00ED518E" w:rsidRDefault="005019F3" w:rsidP="00ED518E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ED342F">
        <w:rPr>
          <w:rFonts w:ascii="Arial" w:eastAsia="Times New Roman" w:hAnsi="Arial" w:cs="Arial"/>
          <w:sz w:val="20"/>
          <w:szCs w:val="20"/>
          <w:lang w:eastAsia="pl-PL"/>
        </w:rPr>
        <w:t>nieprzemakalny</w:t>
      </w:r>
    </w:p>
    <w:p w14:paraId="38580938" w14:textId="77777777" w:rsidR="00ED518E" w:rsidRPr="00ED518E" w:rsidRDefault="00ED518E" w:rsidP="0024606B">
      <w:pPr>
        <w:numPr>
          <w:ilvl w:val="0"/>
          <w:numId w:val="12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Wymiary:</w:t>
      </w:r>
    </w:p>
    <w:p w14:paraId="246684AF" w14:textId="1ED6D3AF" w:rsidR="00ED518E" w:rsidRPr="00ED518E" w:rsidRDefault="00ED518E" w:rsidP="00ED518E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-długość </w:t>
      </w:r>
      <w:r w:rsidR="005019F3">
        <w:rPr>
          <w:rFonts w:ascii="Arial" w:eastAsia="Times New Roman" w:hAnsi="Arial" w:cs="Arial"/>
          <w:sz w:val="20"/>
          <w:szCs w:val="20"/>
          <w:lang w:eastAsia="pl-PL"/>
        </w:rPr>
        <w:t>min. 190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 cm</w:t>
      </w:r>
    </w:p>
    <w:p w14:paraId="0BFCF12A" w14:textId="7E53E726" w:rsidR="00ED518E" w:rsidRPr="00ED518E" w:rsidRDefault="00ED518E" w:rsidP="00ED518E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-szerokość: </w:t>
      </w:r>
      <w:r w:rsidR="005019F3">
        <w:rPr>
          <w:rFonts w:ascii="Arial" w:eastAsia="Times New Roman" w:hAnsi="Arial" w:cs="Arial"/>
          <w:sz w:val="20"/>
          <w:szCs w:val="20"/>
          <w:lang w:eastAsia="pl-PL"/>
        </w:rPr>
        <w:t>min. 70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 cm</w:t>
      </w:r>
    </w:p>
    <w:p w14:paraId="00BE2475" w14:textId="75A63939" w:rsidR="00ED518E" w:rsidRPr="00ED518E" w:rsidRDefault="00ED518E" w:rsidP="0024606B">
      <w:pPr>
        <w:numPr>
          <w:ilvl w:val="0"/>
          <w:numId w:val="12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Nośność min. </w:t>
      </w:r>
      <w:r w:rsidR="003829BA">
        <w:rPr>
          <w:rFonts w:ascii="Arial" w:eastAsia="Times New Roman" w:hAnsi="Arial" w:cs="Arial"/>
          <w:sz w:val="20"/>
          <w:szCs w:val="20"/>
          <w:lang w:eastAsia="pl-PL"/>
        </w:rPr>
        <w:t>200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 kg</w:t>
      </w:r>
    </w:p>
    <w:p w14:paraId="19893CA7" w14:textId="00D1C501" w:rsidR="00ED518E" w:rsidRDefault="00ED518E" w:rsidP="0024606B">
      <w:pPr>
        <w:numPr>
          <w:ilvl w:val="0"/>
          <w:numId w:val="12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Uchwyty transportowe</w:t>
      </w:r>
      <w:r w:rsidR="005019F3">
        <w:rPr>
          <w:rFonts w:ascii="Arial" w:eastAsia="Times New Roman" w:hAnsi="Arial" w:cs="Arial"/>
          <w:sz w:val="20"/>
          <w:szCs w:val="20"/>
          <w:lang w:eastAsia="pl-PL"/>
        </w:rPr>
        <w:t>: min. 8</w:t>
      </w:r>
      <w:r w:rsidR="006458FD">
        <w:rPr>
          <w:rFonts w:ascii="Arial" w:eastAsia="Times New Roman" w:hAnsi="Arial" w:cs="Arial"/>
          <w:sz w:val="20"/>
          <w:szCs w:val="20"/>
          <w:lang w:eastAsia="pl-PL"/>
        </w:rPr>
        <w:t xml:space="preserve"> (4 uchwyty po każdej stronie)</w:t>
      </w:r>
    </w:p>
    <w:p w14:paraId="3C6128C2" w14:textId="6DF03743" w:rsidR="00ED342F" w:rsidRPr="003829BA" w:rsidRDefault="00ED342F" w:rsidP="00ED342F">
      <w:pPr>
        <w:numPr>
          <w:ilvl w:val="0"/>
          <w:numId w:val="12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Nosze w dedykowanym futerale.</w:t>
      </w:r>
    </w:p>
    <w:p w14:paraId="2D6E3620" w14:textId="781F3107" w:rsidR="00ED342F" w:rsidRDefault="00ED342F" w:rsidP="00ED342F">
      <w:p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4E9F34" w14:textId="3C85578C" w:rsidR="00ED342F" w:rsidRPr="00ED518E" w:rsidRDefault="00ED342F" w:rsidP="00ED342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Pr="00ED518E">
        <w:rPr>
          <w:rFonts w:ascii="Arial" w:hAnsi="Arial" w:cs="Arial"/>
          <w:b/>
          <w:bCs/>
          <w:sz w:val="20"/>
          <w:szCs w:val="20"/>
        </w:rPr>
        <w:t>Nosze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D518E">
        <w:rPr>
          <w:rFonts w:ascii="Arial" w:hAnsi="Arial" w:cs="Arial"/>
          <w:b/>
          <w:bCs/>
          <w:sz w:val="20"/>
          <w:szCs w:val="20"/>
        </w:rPr>
        <w:t>płachtowe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na stelażu</w:t>
      </w:r>
    </w:p>
    <w:p w14:paraId="39D04F3A" w14:textId="77777777" w:rsidR="00ED342F" w:rsidRPr="00ED518E" w:rsidRDefault="00ED342F" w:rsidP="00494508">
      <w:pPr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D518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Wymagania techniczne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:</w:t>
      </w:r>
    </w:p>
    <w:p w14:paraId="58446281" w14:textId="3BF5974B" w:rsidR="00EE7B33" w:rsidRDefault="00EE7B33" w:rsidP="0024606B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Stelaż wykonany z wysokiej jakości aluminium</w:t>
      </w:r>
      <w:r w:rsidR="00991340">
        <w:rPr>
          <w:rFonts w:ascii="Arial" w:eastAsia="Times New Roman" w:hAnsi="Arial" w:cs="Arial"/>
          <w:sz w:val="20"/>
          <w:szCs w:val="20"/>
          <w:lang w:eastAsia="pl-PL"/>
        </w:rPr>
        <w:t>, wzmocniona wytrzymałość</w:t>
      </w:r>
      <w:r w:rsidR="004945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26E23">
        <w:rPr>
          <w:rFonts w:ascii="Arial" w:eastAsia="Times New Roman" w:hAnsi="Arial" w:cs="Arial"/>
          <w:sz w:val="20"/>
          <w:szCs w:val="20"/>
          <w:lang w:eastAsia="pl-PL"/>
        </w:rPr>
        <w:t>stelaża</w:t>
      </w:r>
      <w:r w:rsidR="0099134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73DDF5" w14:textId="77777777" w:rsidR="00991340" w:rsidRDefault="00EE7B33" w:rsidP="0024606B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E7B33">
        <w:rPr>
          <w:rFonts w:ascii="Arial" w:eastAsia="Times New Roman" w:hAnsi="Arial" w:cs="Arial"/>
          <w:sz w:val="20"/>
          <w:szCs w:val="20"/>
          <w:lang w:eastAsia="pl-PL"/>
        </w:rPr>
        <w:t xml:space="preserve">Wyposażone w podpórkę do stawiania na podłożu. </w:t>
      </w:r>
    </w:p>
    <w:p w14:paraId="3DC2A4F6" w14:textId="63CD68AF" w:rsidR="00C77A86" w:rsidRDefault="00C77A86" w:rsidP="0024606B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7A86">
        <w:rPr>
          <w:rFonts w:ascii="Arial" w:eastAsia="Times New Roman" w:hAnsi="Arial" w:cs="Arial"/>
          <w:sz w:val="20"/>
          <w:szCs w:val="20"/>
          <w:lang w:eastAsia="pl-PL"/>
        </w:rPr>
        <w:t>Gumowe rączki.</w:t>
      </w:r>
    </w:p>
    <w:p w14:paraId="13E3E529" w14:textId="1BF829F2" w:rsidR="007D308D" w:rsidRDefault="007D308D" w:rsidP="0024606B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Min. </w:t>
      </w:r>
      <w:r w:rsidR="00024A5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7D308D">
        <w:rPr>
          <w:rFonts w:ascii="Arial" w:eastAsia="Times New Roman" w:hAnsi="Arial" w:cs="Arial"/>
          <w:sz w:val="20"/>
          <w:szCs w:val="20"/>
          <w:lang w:eastAsia="pl-PL"/>
        </w:rPr>
        <w:t xml:space="preserve"> pasy zabezpieczające poszkodowanego.</w:t>
      </w:r>
    </w:p>
    <w:p w14:paraId="74394FBD" w14:textId="77777777" w:rsidR="00991340" w:rsidRDefault="00ED342F" w:rsidP="0024606B">
      <w:pPr>
        <w:pStyle w:val="Akapitzlist"/>
        <w:numPr>
          <w:ilvl w:val="0"/>
          <w:numId w:val="6"/>
        </w:numPr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1340">
        <w:rPr>
          <w:rFonts w:ascii="Arial" w:eastAsia="Times New Roman" w:hAnsi="Arial" w:cs="Arial"/>
          <w:sz w:val="20"/>
          <w:szCs w:val="20"/>
          <w:lang w:eastAsia="pl-PL"/>
        </w:rPr>
        <w:t xml:space="preserve">Materiał: </w:t>
      </w:r>
    </w:p>
    <w:p w14:paraId="6C0E1576" w14:textId="2B16257E" w:rsidR="00991340" w:rsidRPr="00991340" w:rsidRDefault="00991340" w:rsidP="0024606B">
      <w:pPr>
        <w:pStyle w:val="Akapitzlist"/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1340">
        <w:rPr>
          <w:rFonts w:ascii="Arial" w:eastAsia="Times New Roman" w:hAnsi="Arial" w:cs="Arial"/>
          <w:sz w:val="20"/>
          <w:szCs w:val="20"/>
          <w:lang w:eastAsia="pl-PL"/>
        </w:rPr>
        <w:t>- ławy do czyszczenia</w:t>
      </w:r>
      <w:r w:rsidR="00494508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991340">
        <w:rPr>
          <w:rFonts w:ascii="Arial" w:eastAsia="Times New Roman" w:hAnsi="Arial" w:cs="Arial"/>
          <w:sz w:val="20"/>
          <w:szCs w:val="20"/>
          <w:lang w:eastAsia="pl-PL"/>
        </w:rPr>
        <w:t>dezynfekcji</w:t>
      </w:r>
    </w:p>
    <w:p w14:paraId="735A304C" w14:textId="77777777" w:rsidR="00991340" w:rsidRPr="00991340" w:rsidRDefault="00991340" w:rsidP="0024606B">
      <w:pPr>
        <w:pStyle w:val="Akapitzlist"/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1340">
        <w:rPr>
          <w:rFonts w:ascii="Arial" w:eastAsia="Times New Roman" w:hAnsi="Arial" w:cs="Arial"/>
          <w:sz w:val="20"/>
          <w:szCs w:val="20"/>
          <w:lang w:eastAsia="pl-PL"/>
        </w:rPr>
        <w:t>- odporny na przetarcia</w:t>
      </w:r>
    </w:p>
    <w:p w14:paraId="67D2232F" w14:textId="77777777" w:rsidR="0024606B" w:rsidRDefault="00991340" w:rsidP="0024606B">
      <w:pPr>
        <w:pStyle w:val="Akapitzlist"/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1340">
        <w:rPr>
          <w:rFonts w:ascii="Arial" w:eastAsia="Times New Roman" w:hAnsi="Arial" w:cs="Arial"/>
          <w:sz w:val="20"/>
          <w:szCs w:val="20"/>
          <w:lang w:eastAsia="pl-PL"/>
        </w:rPr>
        <w:t>- nieprzemakalny</w:t>
      </w:r>
    </w:p>
    <w:p w14:paraId="3A63CD92" w14:textId="77777777" w:rsidR="0024606B" w:rsidRDefault="00ED342F" w:rsidP="00697567">
      <w:pPr>
        <w:pStyle w:val="Akapitzlist"/>
        <w:numPr>
          <w:ilvl w:val="0"/>
          <w:numId w:val="6"/>
        </w:numPr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606B">
        <w:rPr>
          <w:rFonts w:ascii="Arial" w:eastAsia="Times New Roman" w:hAnsi="Arial" w:cs="Arial"/>
          <w:sz w:val="20"/>
          <w:szCs w:val="20"/>
          <w:lang w:eastAsia="pl-PL"/>
        </w:rPr>
        <w:t>Wymiary:</w:t>
      </w:r>
    </w:p>
    <w:p w14:paraId="3BD81669" w14:textId="77777777" w:rsidR="0024606B" w:rsidRDefault="00ED342F" w:rsidP="0024606B">
      <w:pPr>
        <w:pStyle w:val="Akapitzlist"/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606B">
        <w:rPr>
          <w:rFonts w:ascii="Arial" w:eastAsia="Times New Roman" w:hAnsi="Arial" w:cs="Arial"/>
          <w:sz w:val="20"/>
          <w:szCs w:val="20"/>
          <w:lang w:eastAsia="pl-PL"/>
        </w:rPr>
        <w:t>-długość min. 19</w:t>
      </w:r>
      <w:r w:rsidR="00494508" w:rsidRPr="0024606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24606B">
        <w:rPr>
          <w:rFonts w:ascii="Arial" w:eastAsia="Times New Roman" w:hAnsi="Arial" w:cs="Arial"/>
          <w:sz w:val="20"/>
          <w:szCs w:val="20"/>
          <w:lang w:eastAsia="pl-PL"/>
        </w:rPr>
        <w:t xml:space="preserve"> cm</w:t>
      </w:r>
    </w:p>
    <w:p w14:paraId="2BCB2121" w14:textId="77777777" w:rsidR="0024606B" w:rsidRDefault="00ED342F" w:rsidP="0024606B">
      <w:pPr>
        <w:pStyle w:val="Akapitzlist"/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-szerokość: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min. </w:t>
      </w:r>
      <w:r w:rsidR="00991340">
        <w:rPr>
          <w:rFonts w:ascii="Arial" w:eastAsia="Times New Roman" w:hAnsi="Arial" w:cs="Arial"/>
          <w:sz w:val="20"/>
          <w:szCs w:val="20"/>
          <w:lang w:eastAsia="pl-PL"/>
        </w:rPr>
        <w:t>45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 cm</w:t>
      </w:r>
    </w:p>
    <w:p w14:paraId="3CD9AB95" w14:textId="1F697571" w:rsidR="00ED342F" w:rsidRPr="00ED518E" w:rsidRDefault="00ED342F" w:rsidP="0024606B">
      <w:pPr>
        <w:pStyle w:val="Akapitzlist"/>
        <w:numPr>
          <w:ilvl w:val="0"/>
          <w:numId w:val="6"/>
        </w:numPr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Nośność min. 1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>0 kg</w:t>
      </w:r>
    </w:p>
    <w:p w14:paraId="3E661C6C" w14:textId="6A02B786" w:rsidR="00ED342F" w:rsidRDefault="00991340" w:rsidP="0024606B">
      <w:pPr>
        <w:numPr>
          <w:ilvl w:val="0"/>
          <w:numId w:val="6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Zapięcie typu zawiasowego </w:t>
      </w:r>
      <w:r w:rsidRPr="00991340">
        <w:rPr>
          <w:rFonts w:ascii="Arial" w:eastAsia="Times New Roman" w:hAnsi="Arial" w:cs="Arial"/>
          <w:sz w:val="20"/>
          <w:szCs w:val="20"/>
          <w:lang w:eastAsia="pl-PL"/>
        </w:rPr>
        <w:t>umożliwia</w:t>
      </w:r>
      <w:r>
        <w:rPr>
          <w:rFonts w:ascii="Arial" w:eastAsia="Times New Roman" w:hAnsi="Arial" w:cs="Arial"/>
          <w:sz w:val="20"/>
          <w:szCs w:val="20"/>
          <w:lang w:eastAsia="pl-PL"/>
        </w:rPr>
        <w:t>jące</w:t>
      </w:r>
      <w:r w:rsidRPr="00991340">
        <w:rPr>
          <w:rFonts w:ascii="Arial" w:eastAsia="Times New Roman" w:hAnsi="Arial" w:cs="Arial"/>
          <w:sz w:val="20"/>
          <w:szCs w:val="20"/>
          <w:lang w:eastAsia="pl-PL"/>
        </w:rPr>
        <w:t xml:space="preserve"> szybkie i łatwe rozłożenie noszy.</w:t>
      </w:r>
    </w:p>
    <w:p w14:paraId="5FA8DDB7" w14:textId="534F8007" w:rsidR="00ED342F" w:rsidRPr="0024606B" w:rsidRDefault="00494508" w:rsidP="00ED342F">
      <w:pPr>
        <w:pStyle w:val="Akapitzlist"/>
        <w:numPr>
          <w:ilvl w:val="0"/>
          <w:numId w:val="6"/>
        </w:numPr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4508">
        <w:rPr>
          <w:rFonts w:ascii="Arial" w:eastAsia="Times New Roman" w:hAnsi="Arial" w:cs="Arial"/>
          <w:sz w:val="20"/>
          <w:szCs w:val="20"/>
          <w:lang w:eastAsia="pl-PL"/>
        </w:rPr>
        <w:t>Konstrukcja składana umożliwiająca schowanie noszy do torby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F1386">
        <w:rPr>
          <w:rFonts w:ascii="Arial" w:eastAsia="Times New Roman" w:hAnsi="Arial" w:cs="Arial"/>
          <w:sz w:val="20"/>
          <w:szCs w:val="20"/>
          <w:lang w:eastAsia="pl-PL"/>
        </w:rPr>
        <w:t xml:space="preserve"> Torba w komplecie.</w:t>
      </w:r>
    </w:p>
    <w:p w14:paraId="3CD2AFDA" w14:textId="77777777" w:rsidR="0034458D" w:rsidRDefault="0034458D" w:rsidP="00ED342F">
      <w:p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79A9A5" w14:textId="41AA6703" w:rsidR="0034458D" w:rsidRPr="00ED518E" w:rsidRDefault="0024606B" w:rsidP="003445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4458D">
        <w:rPr>
          <w:rFonts w:ascii="Arial" w:hAnsi="Arial" w:cs="Arial"/>
          <w:b/>
          <w:bCs/>
          <w:sz w:val="20"/>
          <w:szCs w:val="20"/>
        </w:rPr>
        <w:t xml:space="preserve">. </w:t>
      </w:r>
      <w:r w:rsidR="0034458D" w:rsidRPr="00ED518E">
        <w:rPr>
          <w:rFonts w:ascii="Arial" w:hAnsi="Arial" w:cs="Arial"/>
          <w:b/>
          <w:bCs/>
          <w:sz w:val="20"/>
          <w:szCs w:val="20"/>
        </w:rPr>
        <w:t>Nosze</w:t>
      </w:r>
      <w:r w:rsidR="0034458D">
        <w:rPr>
          <w:rFonts w:ascii="Arial" w:hAnsi="Arial" w:cs="Arial"/>
          <w:b/>
          <w:bCs/>
          <w:sz w:val="20"/>
          <w:szCs w:val="20"/>
        </w:rPr>
        <w:t xml:space="preserve"> </w:t>
      </w:r>
      <w:r w:rsidR="0034458D" w:rsidRPr="00ED518E">
        <w:rPr>
          <w:rFonts w:ascii="Arial" w:hAnsi="Arial" w:cs="Arial"/>
          <w:b/>
          <w:bCs/>
          <w:sz w:val="20"/>
          <w:szCs w:val="20"/>
        </w:rPr>
        <w:t>p</w:t>
      </w:r>
      <w:r w:rsidR="0034458D">
        <w:rPr>
          <w:rFonts w:ascii="Arial" w:hAnsi="Arial" w:cs="Arial"/>
          <w:b/>
          <w:bCs/>
          <w:sz w:val="20"/>
          <w:szCs w:val="20"/>
        </w:rPr>
        <w:t>odbierakowe</w:t>
      </w:r>
    </w:p>
    <w:p w14:paraId="7B4A0334" w14:textId="79B115BC" w:rsidR="0034458D" w:rsidRPr="0034458D" w:rsidRDefault="0034458D" w:rsidP="0034458D">
      <w:pPr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458D">
        <w:rPr>
          <w:rFonts w:ascii="Arial" w:eastAsia="Times New Roman" w:hAnsi="Arial" w:cs="Arial"/>
          <w:sz w:val="20"/>
          <w:szCs w:val="20"/>
          <w:lang w:eastAsia="pl-PL"/>
        </w:rPr>
        <w:t>Specjalna konstrukcja noszy pozwala na ich rozpięcie i podłożenie pod poszkodowanego bez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458D">
        <w:rPr>
          <w:rFonts w:ascii="Arial" w:eastAsia="Times New Roman" w:hAnsi="Arial" w:cs="Arial"/>
          <w:sz w:val="20"/>
          <w:szCs w:val="20"/>
          <w:lang w:eastAsia="pl-PL"/>
        </w:rPr>
        <w:t>konieczności jego podnoszenia, przekładania czy obracania, co pozwala uniknąć dodatkowych urazów.</w:t>
      </w:r>
    </w:p>
    <w:p w14:paraId="7F9395D7" w14:textId="0A6C6421" w:rsidR="0034458D" w:rsidRPr="00ED518E" w:rsidRDefault="0034458D" w:rsidP="0034458D">
      <w:pPr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D518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Wymagania techniczne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:</w:t>
      </w:r>
    </w:p>
    <w:p w14:paraId="08768A14" w14:textId="53D4C093" w:rsidR="0034458D" w:rsidRDefault="0034458D" w:rsidP="0034458D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Materiał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34458D">
        <w:rPr>
          <w:rFonts w:ascii="Arial" w:eastAsia="Times New Roman" w:hAnsi="Arial" w:cs="Arial"/>
          <w:sz w:val="20"/>
          <w:szCs w:val="20"/>
          <w:lang w:eastAsia="pl-PL"/>
        </w:rPr>
        <w:t xml:space="preserve">aluminium / </w:t>
      </w:r>
      <w:r w:rsidR="00893101" w:rsidRPr="00893101">
        <w:rPr>
          <w:rFonts w:ascii="Arial" w:eastAsia="Times New Roman" w:hAnsi="Arial" w:cs="Arial"/>
          <w:sz w:val="20"/>
          <w:szCs w:val="20"/>
          <w:lang w:eastAsia="pl-PL"/>
        </w:rPr>
        <w:t>tworzyw</w:t>
      </w:r>
      <w:r w:rsidR="00893101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93101" w:rsidRPr="00893101">
        <w:rPr>
          <w:rFonts w:ascii="Arial" w:eastAsia="Times New Roman" w:hAnsi="Arial" w:cs="Arial"/>
          <w:sz w:val="20"/>
          <w:szCs w:val="20"/>
          <w:lang w:eastAsia="pl-PL"/>
        </w:rPr>
        <w:t xml:space="preserve"> sztuczne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4458D">
        <w:rPr>
          <w:rFonts w:ascii="Arial" w:eastAsia="Times New Roman" w:hAnsi="Arial" w:cs="Arial"/>
          <w:sz w:val="20"/>
          <w:szCs w:val="20"/>
          <w:lang w:eastAsia="pl-PL"/>
        </w:rPr>
        <w:t>lekki, wytrzymały na kontakt z szorstkim podłożem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3ECA2F7" w14:textId="55D21DAD" w:rsidR="00FC4A5B" w:rsidRDefault="00FC4A5B" w:rsidP="0034458D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Regulacja długości pozwalająca dopasować nosze do wzrostu pacjenta.</w:t>
      </w:r>
    </w:p>
    <w:p w14:paraId="0B3AAFA1" w14:textId="379035BB" w:rsidR="00024A56" w:rsidRPr="00024A56" w:rsidRDefault="00024A56" w:rsidP="00024A56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024A56">
        <w:rPr>
          <w:rFonts w:ascii="Arial" w:eastAsia="Times New Roman" w:hAnsi="Arial" w:cs="Arial"/>
          <w:sz w:val="20"/>
          <w:szCs w:val="20"/>
          <w:lang w:eastAsia="pl-PL"/>
        </w:rPr>
        <w:t>chwyt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024A56">
        <w:rPr>
          <w:rFonts w:ascii="Arial" w:eastAsia="Times New Roman" w:hAnsi="Arial" w:cs="Arial"/>
          <w:sz w:val="20"/>
          <w:szCs w:val="20"/>
          <w:lang w:eastAsia="pl-PL"/>
        </w:rPr>
        <w:t xml:space="preserve"> zdystansowan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024A56">
        <w:rPr>
          <w:rFonts w:ascii="Arial" w:eastAsia="Times New Roman" w:hAnsi="Arial" w:cs="Arial"/>
          <w:sz w:val="20"/>
          <w:szCs w:val="20"/>
          <w:lang w:eastAsia="pl-PL"/>
        </w:rPr>
        <w:t xml:space="preserve"> od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A56">
        <w:rPr>
          <w:rFonts w:ascii="Arial" w:eastAsia="Times New Roman" w:hAnsi="Arial" w:cs="Arial"/>
          <w:sz w:val="20"/>
          <w:szCs w:val="20"/>
          <w:lang w:eastAsia="pl-PL"/>
        </w:rPr>
        <w:t>podłoża znajdując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024A56">
        <w:rPr>
          <w:rFonts w:ascii="Arial" w:eastAsia="Times New Roman" w:hAnsi="Arial" w:cs="Arial"/>
          <w:sz w:val="20"/>
          <w:szCs w:val="20"/>
          <w:lang w:eastAsia="pl-PL"/>
        </w:rPr>
        <w:t xml:space="preserve"> się na obwodzie noszy służąc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024A56">
        <w:rPr>
          <w:rFonts w:ascii="Arial" w:eastAsia="Times New Roman" w:hAnsi="Arial" w:cs="Arial"/>
          <w:sz w:val="20"/>
          <w:szCs w:val="20"/>
          <w:lang w:eastAsia="pl-PL"/>
        </w:rPr>
        <w:t xml:space="preserve"> 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24A56">
        <w:rPr>
          <w:rFonts w:ascii="Arial" w:eastAsia="Times New Roman" w:hAnsi="Arial" w:cs="Arial"/>
          <w:sz w:val="20"/>
          <w:szCs w:val="20"/>
          <w:lang w:eastAsia="pl-PL"/>
        </w:rPr>
        <w:t>przenoszenia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69BD245" w14:textId="77777777" w:rsidR="0034458D" w:rsidRPr="00ED518E" w:rsidRDefault="0034458D" w:rsidP="0034458D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Wymiary:</w:t>
      </w:r>
    </w:p>
    <w:p w14:paraId="62DE72F6" w14:textId="49C0B88C" w:rsidR="0034458D" w:rsidRPr="00ED518E" w:rsidRDefault="0034458D" w:rsidP="0034458D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-długość</w:t>
      </w:r>
      <w:r w:rsidR="003C00D5">
        <w:rPr>
          <w:rFonts w:ascii="Arial" w:eastAsia="Times New Roman" w:hAnsi="Arial" w:cs="Arial"/>
          <w:sz w:val="20"/>
          <w:szCs w:val="20"/>
          <w:lang w:eastAsia="pl-PL"/>
        </w:rPr>
        <w:t xml:space="preserve"> po rozłożeniu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min. </w:t>
      </w:r>
      <w:r w:rsidR="003C00D5">
        <w:rPr>
          <w:rFonts w:ascii="Arial" w:eastAsia="Times New Roman" w:hAnsi="Arial" w:cs="Arial"/>
          <w:sz w:val="20"/>
          <w:szCs w:val="20"/>
          <w:lang w:eastAsia="pl-PL"/>
        </w:rPr>
        <w:t>200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 cm</w:t>
      </w:r>
      <w:r w:rsidR="00287B38">
        <w:rPr>
          <w:rFonts w:ascii="Arial" w:eastAsia="Times New Roman" w:hAnsi="Arial" w:cs="Arial"/>
          <w:sz w:val="20"/>
          <w:szCs w:val="20"/>
          <w:lang w:eastAsia="pl-PL"/>
        </w:rPr>
        <w:t xml:space="preserve"> / złożone max. 170 cm</w:t>
      </w:r>
    </w:p>
    <w:p w14:paraId="386025F7" w14:textId="020210C9" w:rsidR="007D308D" w:rsidRPr="00ED518E" w:rsidRDefault="0034458D" w:rsidP="007D308D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-szerokość: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min. </w:t>
      </w:r>
      <w:r w:rsidR="003C00D5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 c</w:t>
      </w:r>
      <w:r w:rsidR="003C00D5">
        <w:rPr>
          <w:rFonts w:ascii="Arial" w:eastAsia="Times New Roman" w:hAnsi="Arial" w:cs="Arial"/>
          <w:sz w:val="20"/>
          <w:szCs w:val="20"/>
          <w:lang w:eastAsia="pl-PL"/>
        </w:rPr>
        <w:t>m</w:t>
      </w:r>
    </w:p>
    <w:p w14:paraId="5D6E3DA3" w14:textId="469DD668" w:rsidR="007D308D" w:rsidRDefault="007D308D" w:rsidP="0034458D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Masa max. 10 kg</w:t>
      </w:r>
    </w:p>
    <w:p w14:paraId="49307C9F" w14:textId="244A9CCE" w:rsidR="0034458D" w:rsidRPr="00ED518E" w:rsidRDefault="0034458D" w:rsidP="0034458D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Nośność min. 1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>0 kg</w:t>
      </w:r>
    </w:p>
    <w:p w14:paraId="6A2E4CC7" w14:textId="0FFC4E0D" w:rsidR="00ED342F" w:rsidRDefault="003C00D5" w:rsidP="00ED342F">
      <w:pPr>
        <w:numPr>
          <w:ilvl w:val="0"/>
          <w:numId w:val="8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00D5">
        <w:rPr>
          <w:rFonts w:ascii="Arial" w:eastAsia="Times New Roman" w:hAnsi="Arial" w:cs="Arial"/>
          <w:sz w:val="20"/>
          <w:szCs w:val="20"/>
          <w:lang w:eastAsia="pl-PL"/>
        </w:rPr>
        <w:t xml:space="preserve">Wyposażone w </w:t>
      </w:r>
      <w:r w:rsidR="00024A56">
        <w:rPr>
          <w:rFonts w:ascii="Arial" w:eastAsia="Times New Roman" w:hAnsi="Arial" w:cs="Arial"/>
          <w:sz w:val="20"/>
          <w:szCs w:val="20"/>
          <w:lang w:eastAsia="pl-PL"/>
        </w:rPr>
        <w:t xml:space="preserve">min. 2 </w:t>
      </w:r>
      <w:r w:rsidRPr="003C00D5">
        <w:rPr>
          <w:rFonts w:ascii="Arial" w:eastAsia="Times New Roman" w:hAnsi="Arial" w:cs="Arial"/>
          <w:sz w:val="20"/>
          <w:szCs w:val="20"/>
          <w:lang w:eastAsia="pl-PL"/>
        </w:rPr>
        <w:t>regulowane pasy zabezpieczające</w:t>
      </w:r>
      <w:r w:rsidR="0091590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FEC55CC" w14:textId="77777777" w:rsidR="000D6AD4" w:rsidRDefault="000D6AD4" w:rsidP="000F2DDC">
      <w:p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AB5E7" w14:textId="072BAD85" w:rsidR="000F2DDC" w:rsidRPr="00ED518E" w:rsidRDefault="0024606B" w:rsidP="000F2DD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5</w:t>
      </w:r>
      <w:r w:rsidR="000F2DDC">
        <w:rPr>
          <w:rFonts w:ascii="Arial" w:hAnsi="Arial" w:cs="Arial"/>
          <w:b/>
          <w:bCs/>
          <w:sz w:val="20"/>
          <w:szCs w:val="20"/>
        </w:rPr>
        <w:t>. Materac próżniowy</w:t>
      </w:r>
      <w:r w:rsidR="003B705B">
        <w:rPr>
          <w:rFonts w:ascii="Arial" w:hAnsi="Arial" w:cs="Arial"/>
          <w:b/>
          <w:bCs/>
          <w:sz w:val="20"/>
          <w:szCs w:val="20"/>
        </w:rPr>
        <w:t xml:space="preserve"> z pompką</w:t>
      </w:r>
    </w:p>
    <w:p w14:paraId="16B0499A" w14:textId="77777777" w:rsidR="000F2DDC" w:rsidRPr="00ED518E" w:rsidRDefault="000F2DDC" w:rsidP="000F2DDC">
      <w:pPr>
        <w:autoSpaceDN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D518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Wymagania techniczne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:</w:t>
      </w:r>
    </w:p>
    <w:p w14:paraId="4A462254" w14:textId="77777777" w:rsidR="003B705B" w:rsidRDefault="000F2DDC" w:rsidP="000F2DDC">
      <w:pPr>
        <w:numPr>
          <w:ilvl w:val="0"/>
          <w:numId w:val="10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Materiał</w:t>
      </w:r>
      <w:r w:rsidR="003B705B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4045292" w14:textId="0365DC7E" w:rsidR="000F2DDC" w:rsidRDefault="003B705B" w:rsidP="003B705B">
      <w:pPr>
        <w:autoSpaceDE w:val="0"/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wysokiej jakości tworzywo</w:t>
      </w:r>
      <w:r w:rsidR="000F2DDC" w:rsidRPr="00893101">
        <w:rPr>
          <w:rFonts w:ascii="Arial" w:eastAsia="Times New Roman" w:hAnsi="Arial" w:cs="Arial"/>
          <w:sz w:val="20"/>
          <w:szCs w:val="20"/>
          <w:lang w:eastAsia="pl-PL"/>
        </w:rPr>
        <w:t xml:space="preserve"> sztuczne</w:t>
      </w:r>
      <w:r>
        <w:rPr>
          <w:rFonts w:ascii="Arial" w:eastAsia="Times New Roman" w:hAnsi="Arial" w:cs="Arial"/>
          <w:sz w:val="20"/>
          <w:szCs w:val="20"/>
          <w:lang w:eastAsia="pl-PL"/>
        </w:rPr>
        <w:t>, materiał łatwy do czyszczenia i dezynfekcji</w:t>
      </w:r>
    </w:p>
    <w:p w14:paraId="75C892EE" w14:textId="2E1233BD" w:rsidR="003B705B" w:rsidRDefault="003B705B" w:rsidP="003B705B">
      <w:pPr>
        <w:autoSpaceDE w:val="0"/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287B38" w:rsidRPr="00287B38">
        <w:rPr>
          <w:rFonts w:ascii="Arial" w:eastAsia="Times New Roman" w:hAnsi="Arial" w:cs="Arial"/>
          <w:sz w:val="20"/>
          <w:szCs w:val="20"/>
          <w:lang w:eastAsia="pl-PL"/>
        </w:rPr>
        <w:t>przepuszczalny dla promieni X</w:t>
      </w:r>
    </w:p>
    <w:p w14:paraId="1CC234B5" w14:textId="77777777" w:rsidR="000F2DDC" w:rsidRPr="00ED518E" w:rsidRDefault="000F2DDC" w:rsidP="000F2DDC">
      <w:pPr>
        <w:numPr>
          <w:ilvl w:val="0"/>
          <w:numId w:val="10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Wymiary:</w:t>
      </w:r>
    </w:p>
    <w:p w14:paraId="616CCA56" w14:textId="3F86A9B7" w:rsidR="000F2DDC" w:rsidRPr="00ED518E" w:rsidRDefault="000F2DDC" w:rsidP="000F2DDC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-długość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3B70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min. 200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 cm</w:t>
      </w:r>
    </w:p>
    <w:p w14:paraId="259B2321" w14:textId="525FC7F3" w:rsidR="000F2DDC" w:rsidRPr="00ED518E" w:rsidRDefault="000F2DDC" w:rsidP="000F2DDC">
      <w:pPr>
        <w:autoSpaceDN w:val="0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-szerokość: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min. </w:t>
      </w:r>
      <w:r w:rsidR="003B705B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 xml:space="preserve"> c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</w:p>
    <w:p w14:paraId="4B9F7351" w14:textId="5F032958" w:rsidR="000F2DDC" w:rsidRPr="00ED518E" w:rsidRDefault="000F2DDC" w:rsidP="000F2DDC">
      <w:pPr>
        <w:numPr>
          <w:ilvl w:val="0"/>
          <w:numId w:val="10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sz w:val="20"/>
          <w:szCs w:val="20"/>
          <w:lang w:eastAsia="pl-PL"/>
        </w:rPr>
        <w:t>Nośność min. 1</w:t>
      </w:r>
      <w:r w:rsidR="003B705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ED518E">
        <w:rPr>
          <w:rFonts w:ascii="Arial" w:eastAsia="Times New Roman" w:hAnsi="Arial" w:cs="Arial"/>
          <w:sz w:val="20"/>
          <w:szCs w:val="20"/>
          <w:lang w:eastAsia="pl-PL"/>
        </w:rPr>
        <w:t>0 kg</w:t>
      </w:r>
    </w:p>
    <w:p w14:paraId="3F17CB75" w14:textId="6586E689" w:rsidR="000F2DDC" w:rsidRDefault="000F2DDC" w:rsidP="000F2DDC">
      <w:pPr>
        <w:numPr>
          <w:ilvl w:val="0"/>
          <w:numId w:val="10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00D5">
        <w:rPr>
          <w:rFonts w:ascii="Arial" w:eastAsia="Times New Roman" w:hAnsi="Arial" w:cs="Arial"/>
          <w:sz w:val="20"/>
          <w:szCs w:val="20"/>
          <w:lang w:eastAsia="pl-PL"/>
        </w:rPr>
        <w:t>Wyposażon</w:t>
      </w:r>
      <w:r w:rsidR="003B705B">
        <w:rPr>
          <w:rFonts w:ascii="Arial" w:eastAsia="Times New Roman" w:hAnsi="Arial" w:cs="Arial"/>
          <w:sz w:val="20"/>
          <w:szCs w:val="20"/>
          <w:lang w:eastAsia="pl-PL"/>
        </w:rPr>
        <w:t xml:space="preserve">y w pasy </w:t>
      </w:r>
      <w:r w:rsidR="00024A56">
        <w:rPr>
          <w:rFonts w:ascii="Arial" w:eastAsia="Times New Roman" w:hAnsi="Arial" w:cs="Arial"/>
          <w:sz w:val="20"/>
          <w:szCs w:val="20"/>
          <w:lang w:eastAsia="pl-PL"/>
        </w:rPr>
        <w:t>zabezpieczające pacjenta.</w:t>
      </w:r>
    </w:p>
    <w:p w14:paraId="0FDC5F77" w14:textId="7FD2427A" w:rsidR="003423F4" w:rsidRDefault="003423F4" w:rsidP="000F2DDC">
      <w:pPr>
        <w:numPr>
          <w:ilvl w:val="0"/>
          <w:numId w:val="10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Wyposażony w uchwyty do przenoszenia, min. 8 szt.</w:t>
      </w:r>
    </w:p>
    <w:p w14:paraId="404D4333" w14:textId="7CCF949D" w:rsidR="003423F4" w:rsidRPr="003C00D5" w:rsidRDefault="003423F4" w:rsidP="000F2DDC">
      <w:pPr>
        <w:numPr>
          <w:ilvl w:val="0"/>
          <w:numId w:val="10"/>
        </w:numPr>
        <w:autoSpaceDE w:val="0"/>
        <w:autoSpaceDN w:val="0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Materac w komplecie z pompką i pokrowcem / torbą na materac.</w:t>
      </w:r>
    </w:p>
    <w:p w14:paraId="749A9005" w14:textId="77777777" w:rsidR="005019F3" w:rsidRDefault="005019F3" w:rsidP="00ED518E">
      <w:pPr>
        <w:tabs>
          <w:tab w:val="left" w:pos="360"/>
        </w:tabs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EB2F7" w14:textId="36BD76BB" w:rsidR="0094757D" w:rsidRPr="003344B3" w:rsidRDefault="00ED518E" w:rsidP="003344B3">
      <w:pPr>
        <w:tabs>
          <w:tab w:val="left" w:pos="360"/>
        </w:tabs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518E">
        <w:rPr>
          <w:rFonts w:ascii="Arial" w:eastAsia="Times New Roman" w:hAnsi="Arial" w:cs="Arial"/>
          <w:b/>
          <w:sz w:val="20"/>
          <w:szCs w:val="20"/>
          <w:lang w:eastAsia="pl-PL"/>
        </w:rPr>
        <w:t>Inne wymagania:</w:t>
      </w:r>
    </w:p>
    <w:p w14:paraId="76447489" w14:textId="77777777" w:rsidR="0094757D" w:rsidRPr="0094757D" w:rsidRDefault="0094757D" w:rsidP="0094757D">
      <w:pPr>
        <w:numPr>
          <w:ilvl w:val="0"/>
          <w:numId w:val="13"/>
        </w:numPr>
        <w:autoSpaceDE w:val="0"/>
        <w:autoSpaceDN w:val="0"/>
        <w:spacing w:before="120" w:after="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757D">
        <w:rPr>
          <w:rFonts w:ascii="Arial" w:eastAsia="Calibri" w:hAnsi="Arial" w:cs="Arial"/>
          <w:sz w:val="20"/>
          <w:szCs w:val="20"/>
          <w:lang w:eastAsia="pl-PL"/>
        </w:rPr>
        <w:t>Opakowanie bezpośrednie towaru (zawierające – po 1 szt. towaru) wykonane w sposób i z materiału, który umożliwia przechowywanie go bez pogorszenia jego jakości, co najmniej przez okres równy okresowi rozszerzonej rękojmi na towar w czasie przechowywania.</w:t>
      </w:r>
    </w:p>
    <w:p w14:paraId="3B379E8F" w14:textId="77777777" w:rsidR="0094757D" w:rsidRPr="0094757D" w:rsidRDefault="0094757D" w:rsidP="0094757D">
      <w:pPr>
        <w:numPr>
          <w:ilvl w:val="0"/>
          <w:numId w:val="13"/>
        </w:numPr>
        <w:autoSpaceDE w:val="0"/>
        <w:autoSpaceDN w:val="0"/>
        <w:spacing w:before="120" w:after="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757D">
        <w:rPr>
          <w:rFonts w:ascii="Arial" w:eastAsia="Calibri" w:hAnsi="Arial" w:cs="Arial"/>
          <w:sz w:val="20"/>
          <w:szCs w:val="20"/>
          <w:lang w:eastAsia="pl-PL"/>
        </w:rPr>
        <w:t xml:space="preserve">Opakowanie zbiorcze towaru wykonane w sposób i z materiału, który umożliwia przechowywanie go bez pogorszenia jego jakości, co najmniej przez okres równy okresowi rozszerzonej rękojmi na towar w czasie przechowywania.   </w:t>
      </w:r>
    </w:p>
    <w:p w14:paraId="5FCAB847" w14:textId="77777777" w:rsidR="0094757D" w:rsidRPr="0094757D" w:rsidRDefault="0094757D" w:rsidP="0094757D">
      <w:pPr>
        <w:numPr>
          <w:ilvl w:val="0"/>
          <w:numId w:val="13"/>
        </w:numPr>
        <w:autoSpaceDE w:val="0"/>
        <w:autoSpaceDN w:val="0"/>
        <w:spacing w:before="120" w:after="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757D">
        <w:rPr>
          <w:rFonts w:ascii="Arial" w:eastAsia="Calibri" w:hAnsi="Arial" w:cs="Arial"/>
          <w:sz w:val="20"/>
          <w:szCs w:val="20"/>
          <w:lang w:eastAsia="pl-PL"/>
        </w:rPr>
        <w:t xml:space="preserve">Towar pochodzi z produkcji wykonanej </w:t>
      </w:r>
      <w:r w:rsidRPr="0094757D">
        <w:rPr>
          <w:rFonts w:ascii="Arial" w:eastAsia="Calibri" w:hAnsi="Arial" w:cs="Arial"/>
          <w:b/>
          <w:bCs/>
          <w:sz w:val="20"/>
          <w:szCs w:val="20"/>
          <w:lang w:eastAsia="pl-PL"/>
        </w:rPr>
        <w:t>nie wcześniej niż w 2024 r.</w:t>
      </w:r>
    </w:p>
    <w:p w14:paraId="7F0C5DF2" w14:textId="77777777" w:rsidR="0094757D" w:rsidRPr="0094757D" w:rsidRDefault="0094757D" w:rsidP="0094757D">
      <w:pPr>
        <w:numPr>
          <w:ilvl w:val="0"/>
          <w:numId w:val="13"/>
        </w:numPr>
        <w:autoSpaceDE w:val="0"/>
        <w:autoSpaceDN w:val="0"/>
        <w:spacing w:before="120" w:after="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757D">
        <w:rPr>
          <w:rFonts w:ascii="Arial" w:eastAsia="Calibri" w:hAnsi="Arial" w:cs="Arial"/>
          <w:sz w:val="20"/>
          <w:szCs w:val="20"/>
          <w:lang w:eastAsia="pl-PL"/>
        </w:rPr>
        <w:t>Towar jest fabrycznie nowy.</w:t>
      </w:r>
    </w:p>
    <w:p w14:paraId="187D0B2C" w14:textId="6376473A" w:rsidR="0094757D" w:rsidRPr="0094757D" w:rsidRDefault="0094757D" w:rsidP="0094757D">
      <w:pPr>
        <w:numPr>
          <w:ilvl w:val="0"/>
          <w:numId w:val="13"/>
        </w:numPr>
        <w:autoSpaceDE w:val="0"/>
        <w:autoSpaceDN w:val="0"/>
        <w:spacing w:before="120" w:after="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757D">
        <w:rPr>
          <w:rFonts w:ascii="Arial" w:eastAsia="Calibri" w:hAnsi="Arial" w:cs="Arial"/>
          <w:sz w:val="20"/>
          <w:szCs w:val="20"/>
          <w:lang w:eastAsia="pl-PL"/>
        </w:rPr>
        <w:t xml:space="preserve">Towar spełnia wymogi określone przepisami ustawy z dnia 07 kwietnia 2022 r. o wyrobach medycznych (Dz.U.2024 r. poz. 1620) oraz aktów wykonawczych do tej ustawy, jak również Rozporządzenia Paramentu i Rady (UE) 2017/745 z dnia 5 kwietnia 2017 r. w sprawie wyrobów medycznych, zmiany dyrektywy 2001/83/WE, rozporządzenia WE nr 178/2002 i rozporządzenia (WE) nr 1223/2009 oraz uchylenia dyrektywy Rady 90/385/EWG i 93/42/EWG, posiada aktualną deklarację zgodności, certyfikat wystawiony przez jednostkę notyfikowaną oraz niepowtarzalny kod identyfikacyjny UDI na etykiecie produktu lub na jego opakowaniu, przy jednoczesnym uwzględnieniu postanowień Rozporządzenia Parlamentu Europejskiego i Rady (UE) 2023/607 z dnia 15 marca </w:t>
      </w:r>
      <w:r w:rsidR="003344B3">
        <w:rPr>
          <w:rFonts w:ascii="Arial" w:eastAsia="Calibri" w:hAnsi="Arial" w:cs="Arial"/>
          <w:sz w:val="20"/>
          <w:szCs w:val="20"/>
          <w:lang w:eastAsia="pl-PL"/>
        </w:rPr>
        <w:br/>
      </w:r>
      <w:r w:rsidRPr="0094757D">
        <w:rPr>
          <w:rFonts w:ascii="Arial" w:eastAsia="Calibri" w:hAnsi="Arial" w:cs="Arial"/>
          <w:sz w:val="20"/>
          <w:szCs w:val="20"/>
          <w:lang w:eastAsia="pl-PL"/>
        </w:rPr>
        <w:t>2023 r. w sprawie zmiany rozporządzeń (UE) 2017/745 i (UE) 2017/746 w odniesieniu do przepisów przejściowych dotyczących niektórych wyrobów medycznych i wyrobów medycznych do diagnostyki in vitro.</w:t>
      </w:r>
    </w:p>
    <w:p w14:paraId="10224D03" w14:textId="77777777" w:rsidR="0094757D" w:rsidRPr="0094757D" w:rsidRDefault="0094757D" w:rsidP="0094757D">
      <w:pPr>
        <w:numPr>
          <w:ilvl w:val="0"/>
          <w:numId w:val="13"/>
        </w:numPr>
        <w:autoSpaceDE w:val="0"/>
        <w:autoSpaceDN w:val="0"/>
        <w:spacing w:before="120" w:after="0" w:line="360" w:lineRule="auto"/>
        <w:ind w:left="426" w:right="-284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4757D">
        <w:rPr>
          <w:rFonts w:ascii="Arial" w:eastAsia="Calibri" w:hAnsi="Arial" w:cs="Arial"/>
          <w:sz w:val="20"/>
          <w:szCs w:val="20"/>
          <w:lang w:eastAsia="pl-PL"/>
        </w:rPr>
        <w:t>Towar musi posiadać instrukcję używania oraz opis towaru w zakresie: parametrów technicznych, jakościowych i użytkowych towaru oraz informację co wchodzi w skład zestawu.</w:t>
      </w:r>
    </w:p>
    <w:p w14:paraId="1E5D3DC0" w14:textId="46A54F47" w:rsidR="00ED518E" w:rsidRPr="003344B3" w:rsidRDefault="0094757D" w:rsidP="003344B3">
      <w:pPr>
        <w:numPr>
          <w:ilvl w:val="0"/>
          <w:numId w:val="13"/>
        </w:numPr>
        <w:spacing w:before="120" w:after="0" w:line="360" w:lineRule="auto"/>
        <w:ind w:left="426" w:right="-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757D">
        <w:rPr>
          <w:rFonts w:ascii="Arial" w:eastAsia="Times New Roman" w:hAnsi="Arial" w:cs="Arial"/>
          <w:sz w:val="20"/>
          <w:szCs w:val="20"/>
          <w:lang w:eastAsia="pl-PL"/>
        </w:rPr>
        <w:t xml:space="preserve">Towar zostanie dostarczony na certyfikowanych europaletach, wysokość dostarczonego towaru wraz z paletą nie może przekroczyć 2 metrów. </w:t>
      </w:r>
    </w:p>
    <w:sectPr w:rsidR="00ED518E" w:rsidRPr="003344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8A2E8" w14:textId="77777777" w:rsidR="000D6AD4" w:rsidRDefault="000D6AD4" w:rsidP="000D6AD4">
      <w:pPr>
        <w:spacing w:after="0" w:line="240" w:lineRule="auto"/>
      </w:pPr>
      <w:r>
        <w:separator/>
      </w:r>
    </w:p>
  </w:endnote>
  <w:endnote w:type="continuationSeparator" w:id="0">
    <w:p w14:paraId="1B489FC4" w14:textId="77777777" w:rsidR="000D6AD4" w:rsidRDefault="000D6AD4" w:rsidP="000D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71777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F9585C5" w14:textId="70A57B68" w:rsidR="000D6AD4" w:rsidRPr="000D6AD4" w:rsidRDefault="000D6AD4" w:rsidP="000D6AD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AD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D6AD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D6AD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AD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D6AD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D6AD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D6AD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D6AD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D6AD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AD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D6AD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BC148E" w14:textId="77777777" w:rsidR="000D6AD4" w:rsidRPr="000D6AD4" w:rsidRDefault="000D6AD4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7321" w14:textId="77777777" w:rsidR="000D6AD4" w:rsidRDefault="000D6AD4" w:rsidP="000D6AD4">
      <w:pPr>
        <w:spacing w:after="0" w:line="240" w:lineRule="auto"/>
      </w:pPr>
      <w:r>
        <w:separator/>
      </w:r>
    </w:p>
  </w:footnote>
  <w:footnote w:type="continuationSeparator" w:id="0">
    <w:p w14:paraId="339E4458" w14:textId="77777777" w:rsidR="000D6AD4" w:rsidRDefault="000D6AD4" w:rsidP="000D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792"/>
    <w:multiLevelType w:val="hybridMultilevel"/>
    <w:tmpl w:val="0622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726"/>
    <w:multiLevelType w:val="hybridMultilevel"/>
    <w:tmpl w:val="F254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0887"/>
    <w:multiLevelType w:val="hybridMultilevel"/>
    <w:tmpl w:val="0622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0FDA"/>
    <w:multiLevelType w:val="hybridMultilevel"/>
    <w:tmpl w:val="0622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41DD"/>
    <w:multiLevelType w:val="hybridMultilevel"/>
    <w:tmpl w:val="0FB8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D5B59"/>
    <w:multiLevelType w:val="hybridMultilevel"/>
    <w:tmpl w:val="0622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57F36"/>
    <w:multiLevelType w:val="hybridMultilevel"/>
    <w:tmpl w:val="97B80922"/>
    <w:lvl w:ilvl="0" w:tplc="A8A2CD2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23983"/>
    <w:multiLevelType w:val="hybridMultilevel"/>
    <w:tmpl w:val="0622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D06B0"/>
    <w:multiLevelType w:val="hybridMultilevel"/>
    <w:tmpl w:val="B8A2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37E0E"/>
    <w:multiLevelType w:val="hybridMultilevel"/>
    <w:tmpl w:val="5584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C07F5"/>
    <w:multiLevelType w:val="hybridMultilevel"/>
    <w:tmpl w:val="0622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4430">
    <w:abstractNumId w:val="0"/>
  </w:num>
  <w:num w:numId="2" w16cid:durableId="97919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225889">
    <w:abstractNumId w:val="0"/>
  </w:num>
  <w:num w:numId="4" w16cid:durableId="1618443277">
    <w:abstractNumId w:val="8"/>
  </w:num>
  <w:num w:numId="5" w16cid:durableId="1512260518">
    <w:abstractNumId w:val="10"/>
  </w:num>
  <w:num w:numId="6" w16cid:durableId="671223713">
    <w:abstractNumId w:val="9"/>
  </w:num>
  <w:num w:numId="7" w16cid:durableId="792671742">
    <w:abstractNumId w:val="5"/>
  </w:num>
  <w:num w:numId="8" w16cid:durableId="2126194470">
    <w:abstractNumId w:val="3"/>
  </w:num>
  <w:num w:numId="9" w16cid:durableId="1557467641">
    <w:abstractNumId w:val="2"/>
  </w:num>
  <w:num w:numId="10" w16cid:durableId="215431495">
    <w:abstractNumId w:val="7"/>
  </w:num>
  <w:num w:numId="11" w16cid:durableId="204373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1058272">
    <w:abstractNumId w:val="1"/>
  </w:num>
  <w:num w:numId="13" w16cid:durableId="467549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8E"/>
    <w:rsid w:val="00007CAC"/>
    <w:rsid w:val="00024A56"/>
    <w:rsid w:val="00044CF9"/>
    <w:rsid w:val="000D6AD4"/>
    <w:rsid w:val="000F2DDC"/>
    <w:rsid w:val="001D57BE"/>
    <w:rsid w:val="00214179"/>
    <w:rsid w:val="0024606B"/>
    <w:rsid w:val="00287B38"/>
    <w:rsid w:val="003344B3"/>
    <w:rsid w:val="00337419"/>
    <w:rsid w:val="003423F4"/>
    <w:rsid w:val="0034458D"/>
    <w:rsid w:val="003829BA"/>
    <w:rsid w:val="003B705B"/>
    <w:rsid w:val="003C00D5"/>
    <w:rsid w:val="00494508"/>
    <w:rsid w:val="005019F3"/>
    <w:rsid w:val="0056134A"/>
    <w:rsid w:val="00594F0E"/>
    <w:rsid w:val="006458FD"/>
    <w:rsid w:val="00763142"/>
    <w:rsid w:val="007D308D"/>
    <w:rsid w:val="0084107D"/>
    <w:rsid w:val="00893101"/>
    <w:rsid w:val="00896DDA"/>
    <w:rsid w:val="008C038F"/>
    <w:rsid w:val="0091590E"/>
    <w:rsid w:val="0094757D"/>
    <w:rsid w:val="00991340"/>
    <w:rsid w:val="009E4B1F"/>
    <w:rsid w:val="00AC7701"/>
    <w:rsid w:val="00AD0AA0"/>
    <w:rsid w:val="00AF1386"/>
    <w:rsid w:val="00B26E23"/>
    <w:rsid w:val="00BA5DBC"/>
    <w:rsid w:val="00C77A86"/>
    <w:rsid w:val="00C82D1F"/>
    <w:rsid w:val="00D8022F"/>
    <w:rsid w:val="00DE104F"/>
    <w:rsid w:val="00DF5296"/>
    <w:rsid w:val="00ED342F"/>
    <w:rsid w:val="00ED518E"/>
    <w:rsid w:val="00EE0907"/>
    <w:rsid w:val="00EE0F51"/>
    <w:rsid w:val="00EE7B33"/>
    <w:rsid w:val="00FC4A5B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AD79A4"/>
  <w15:chartTrackingRefBased/>
  <w15:docId w15:val="{EADCADF8-F7D2-47E9-8A8B-A5EA3777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1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18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D34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AD4"/>
  </w:style>
  <w:style w:type="paragraph" w:styleId="Stopka">
    <w:name w:val="footer"/>
    <w:basedOn w:val="Normalny"/>
    <w:link w:val="StopkaZnak"/>
    <w:uiPriority w:val="99"/>
    <w:unhideWhenUsed/>
    <w:rsid w:val="000D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Klaudia</dc:creator>
  <cp:keywords/>
  <dc:description/>
  <cp:lastModifiedBy>Kowalczyk Klaudia</cp:lastModifiedBy>
  <cp:revision>4</cp:revision>
  <cp:lastPrinted>2025-02-24T08:19:00Z</cp:lastPrinted>
  <dcterms:created xsi:type="dcterms:W3CDTF">2025-02-21T13:24:00Z</dcterms:created>
  <dcterms:modified xsi:type="dcterms:W3CDTF">2025-02-24T08:19:00Z</dcterms:modified>
</cp:coreProperties>
</file>