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3220" w14:textId="77777777" w:rsidR="00F1746C" w:rsidRPr="007E0BAE" w:rsidRDefault="00F1746C" w:rsidP="00834C09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82919442"/>
    </w:p>
    <w:p w14:paraId="06E6BBE7" w14:textId="77777777" w:rsidR="00F1746C" w:rsidRPr="007E0BAE" w:rsidRDefault="00F1746C" w:rsidP="00834C09">
      <w:pPr>
        <w:jc w:val="both"/>
        <w:rPr>
          <w:rFonts w:ascii="Arial" w:hAnsi="Arial" w:cs="Arial"/>
          <w:b/>
          <w:sz w:val="20"/>
          <w:szCs w:val="20"/>
        </w:rPr>
      </w:pPr>
    </w:p>
    <w:p w14:paraId="196912EF" w14:textId="6F082D51" w:rsidR="00141179" w:rsidRDefault="00BC6A1B" w:rsidP="00834C09">
      <w:pPr>
        <w:jc w:val="both"/>
        <w:rPr>
          <w:rFonts w:ascii="Arial" w:hAnsi="Arial" w:cs="Arial"/>
          <w:b/>
          <w:sz w:val="20"/>
          <w:szCs w:val="20"/>
        </w:rPr>
      </w:pPr>
      <w:r w:rsidRPr="007E0BAE">
        <w:rPr>
          <w:rFonts w:ascii="Arial" w:hAnsi="Arial" w:cs="Arial"/>
          <w:b/>
          <w:sz w:val="20"/>
          <w:szCs w:val="20"/>
        </w:rPr>
        <w:t xml:space="preserve">Załącznik nr 1 </w:t>
      </w:r>
      <w:r w:rsidR="008B5E2E" w:rsidRPr="007E0BAE">
        <w:rPr>
          <w:rFonts w:ascii="Arial" w:hAnsi="Arial" w:cs="Arial"/>
          <w:b/>
          <w:sz w:val="20"/>
          <w:szCs w:val="20"/>
        </w:rPr>
        <w:t xml:space="preserve">- </w:t>
      </w:r>
      <w:r w:rsidRPr="007E0BAE">
        <w:rPr>
          <w:rFonts w:ascii="Arial" w:hAnsi="Arial" w:cs="Arial"/>
          <w:b/>
          <w:sz w:val="20"/>
          <w:szCs w:val="20"/>
        </w:rPr>
        <w:t>Szczegółowy opis planowanego zamówienia</w:t>
      </w:r>
      <w:r w:rsidR="008B5E2E" w:rsidRPr="007E0BAE">
        <w:rPr>
          <w:rFonts w:ascii="Arial" w:hAnsi="Arial" w:cs="Arial"/>
          <w:b/>
          <w:sz w:val="20"/>
          <w:szCs w:val="20"/>
        </w:rPr>
        <w:t xml:space="preserve"> </w:t>
      </w:r>
    </w:p>
    <w:p w14:paraId="7808DF10" w14:textId="77777777" w:rsidR="00141179" w:rsidRDefault="00141179" w:rsidP="00834C09">
      <w:pPr>
        <w:jc w:val="both"/>
        <w:rPr>
          <w:rFonts w:ascii="Arial" w:hAnsi="Arial" w:cs="Arial"/>
          <w:b/>
          <w:sz w:val="20"/>
          <w:szCs w:val="20"/>
        </w:rPr>
      </w:pPr>
    </w:p>
    <w:p w14:paraId="4178699A" w14:textId="2DD9E37A" w:rsidR="00BC6A1B" w:rsidRPr="007E0BAE" w:rsidRDefault="00BC6A1B" w:rsidP="00834C09">
      <w:pPr>
        <w:jc w:val="both"/>
        <w:rPr>
          <w:rFonts w:ascii="Arial" w:hAnsi="Arial" w:cs="Arial"/>
          <w:b/>
          <w:sz w:val="20"/>
          <w:szCs w:val="20"/>
        </w:rPr>
      </w:pPr>
      <w:r w:rsidRPr="007E0BAE">
        <w:rPr>
          <w:rFonts w:ascii="Arial" w:hAnsi="Arial" w:cs="Arial"/>
          <w:b/>
          <w:sz w:val="20"/>
          <w:szCs w:val="20"/>
        </w:rPr>
        <w:t>(</w:t>
      </w:r>
      <w:r w:rsidR="00125526" w:rsidRPr="007E0BAE">
        <w:rPr>
          <w:rFonts w:ascii="Arial" w:hAnsi="Arial" w:cs="Arial"/>
          <w:b/>
          <w:sz w:val="20"/>
          <w:szCs w:val="20"/>
        </w:rPr>
        <w:t>Rekomendowane</w:t>
      </w:r>
      <w:r w:rsidRPr="007E0BAE">
        <w:rPr>
          <w:rFonts w:ascii="Arial" w:hAnsi="Arial" w:cs="Arial"/>
          <w:b/>
          <w:sz w:val="20"/>
          <w:szCs w:val="20"/>
        </w:rPr>
        <w:t xml:space="preserve"> parametry</w:t>
      </w:r>
      <w:r w:rsidR="00834C09" w:rsidRPr="007E0BAE">
        <w:rPr>
          <w:rFonts w:ascii="Arial" w:hAnsi="Arial" w:cs="Arial"/>
          <w:b/>
          <w:sz w:val="20"/>
          <w:szCs w:val="20"/>
        </w:rPr>
        <w:t xml:space="preserve"> </w:t>
      </w:r>
      <w:r w:rsidR="00B63EC1" w:rsidRPr="007E0BAE">
        <w:rPr>
          <w:rFonts w:ascii="Arial" w:hAnsi="Arial" w:cs="Arial"/>
          <w:b/>
          <w:sz w:val="20"/>
          <w:szCs w:val="20"/>
        </w:rPr>
        <w:t>t</w:t>
      </w:r>
      <w:r w:rsidRPr="007E0BAE">
        <w:rPr>
          <w:rFonts w:ascii="Arial" w:hAnsi="Arial" w:cs="Arial"/>
          <w:b/>
          <w:sz w:val="20"/>
          <w:szCs w:val="20"/>
        </w:rPr>
        <w:t>owarów</w:t>
      </w:r>
      <w:r w:rsidR="00834C09" w:rsidRPr="007E0BAE">
        <w:rPr>
          <w:rFonts w:ascii="Arial" w:hAnsi="Arial" w:cs="Arial"/>
          <w:b/>
          <w:sz w:val="20"/>
          <w:szCs w:val="20"/>
        </w:rPr>
        <w:t>)</w:t>
      </w:r>
      <w:r w:rsidR="006E1A75">
        <w:rPr>
          <w:rFonts w:ascii="Arial" w:hAnsi="Arial" w:cs="Arial"/>
          <w:b/>
          <w:sz w:val="20"/>
          <w:szCs w:val="20"/>
        </w:rPr>
        <w:t>*</w:t>
      </w:r>
      <w:r w:rsidR="00834C09" w:rsidRPr="007E0BAE">
        <w:rPr>
          <w:rFonts w:ascii="Arial" w:hAnsi="Arial" w:cs="Arial"/>
          <w:b/>
          <w:sz w:val="20"/>
          <w:szCs w:val="20"/>
        </w:rPr>
        <w:t xml:space="preserve"> – w przypadku braku możliwości spełnienia określonego parametru prosimy o przedstawienie propozycji </w:t>
      </w:r>
      <w:r w:rsidR="00125526" w:rsidRPr="007E0BAE">
        <w:rPr>
          <w:rFonts w:ascii="Arial" w:hAnsi="Arial" w:cs="Arial"/>
          <w:b/>
          <w:sz w:val="20"/>
          <w:szCs w:val="20"/>
        </w:rPr>
        <w:t>parametru</w:t>
      </w:r>
      <w:r w:rsidR="00834C09" w:rsidRPr="007E0BAE">
        <w:rPr>
          <w:rFonts w:ascii="Arial" w:hAnsi="Arial" w:cs="Arial"/>
          <w:b/>
          <w:sz w:val="20"/>
          <w:szCs w:val="20"/>
        </w:rPr>
        <w:t xml:space="preserve"> alternatywnego lub równoważnego, spełniającego wymogi </w:t>
      </w:r>
      <w:r w:rsidR="00125526" w:rsidRPr="007E0BAE">
        <w:rPr>
          <w:rFonts w:ascii="Arial" w:hAnsi="Arial" w:cs="Arial"/>
          <w:b/>
          <w:sz w:val="20"/>
          <w:szCs w:val="20"/>
        </w:rPr>
        <w:t>funkcjonalne</w:t>
      </w:r>
      <w:r w:rsidR="00834C09" w:rsidRPr="007E0BAE">
        <w:rPr>
          <w:rFonts w:ascii="Arial" w:hAnsi="Arial" w:cs="Arial"/>
          <w:b/>
          <w:sz w:val="20"/>
          <w:szCs w:val="20"/>
        </w:rPr>
        <w:t xml:space="preserve"> i </w:t>
      </w:r>
      <w:r w:rsidR="00125526" w:rsidRPr="007E0BAE">
        <w:rPr>
          <w:rFonts w:ascii="Arial" w:hAnsi="Arial" w:cs="Arial"/>
          <w:b/>
          <w:sz w:val="20"/>
          <w:szCs w:val="20"/>
        </w:rPr>
        <w:t>jakościowe</w:t>
      </w:r>
      <w:r w:rsidR="00834C09" w:rsidRPr="007E0BAE">
        <w:rPr>
          <w:rFonts w:ascii="Arial" w:hAnsi="Arial" w:cs="Arial"/>
          <w:b/>
          <w:sz w:val="20"/>
          <w:szCs w:val="20"/>
        </w:rPr>
        <w:t xml:space="preserve"> zamówienia</w:t>
      </w:r>
      <w:r w:rsidR="001C4BAD" w:rsidRPr="007E0BAE">
        <w:rPr>
          <w:rFonts w:ascii="Arial" w:hAnsi="Arial" w:cs="Arial"/>
          <w:b/>
          <w:sz w:val="20"/>
          <w:szCs w:val="20"/>
        </w:rPr>
        <w:t>.</w:t>
      </w:r>
    </w:p>
    <w:bookmarkEnd w:id="0"/>
    <w:p w14:paraId="6E64927C" w14:textId="77777777" w:rsidR="00BC6A1B" w:rsidRPr="007E0BAE" w:rsidRDefault="00BC6A1B" w:rsidP="00BC6A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235495CF" w14:textId="63A8AA85" w:rsidR="00BC6A1B" w:rsidRPr="007E0BAE" w:rsidRDefault="00BC6A1B" w:rsidP="00674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-Siatka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7083"/>
        <w:gridCol w:w="1134"/>
        <w:gridCol w:w="2403"/>
      </w:tblGrid>
      <w:tr w:rsidR="00D34350" w:rsidRPr="007E0BAE" w14:paraId="0058CE02" w14:textId="77777777" w:rsidTr="003A1982">
        <w:trPr>
          <w:trHeight w:val="712"/>
          <w:jc w:val="center"/>
        </w:trPr>
        <w:tc>
          <w:tcPr>
            <w:tcW w:w="10620" w:type="dxa"/>
            <w:gridSpan w:val="3"/>
            <w:vAlign w:val="center"/>
          </w:tcPr>
          <w:p w14:paraId="7166FC88" w14:textId="741BD3A1" w:rsidR="00D34350" w:rsidRPr="007E0BAE" w:rsidRDefault="00D34350" w:rsidP="00A4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b/>
                <w:sz w:val="20"/>
                <w:szCs w:val="20"/>
              </w:rPr>
              <w:t>Część nr 1</w:t>
            </w:r>
          </w:p>
        </w:tc>
      </w:tr>
      <w:tr w:rsidR="00CD7934" w:rsidRPr="007E0BAE" w14:paraId="77121A64" w14:textId="77777777" w:rsidTr="003A1982">
        <w:trPr>
          <w:trHeight w:val="492"/>
          <w:jc w:val="center"/>
        </w:trPr>
        <w:tc>
          <w:tcPr>
            <w:tcW w:w="7083" w:type="dxa"/>
            <w:vAlign w:val="center"/>
          </w:tcPr>
          <w:p w14:paraId="4E09BD67" w14:textId="1F4E2035" w:rsidR="00CD7934" w:rsidRPr="007E0BAE" w:rsidRDefault="00CD7934" w:rsidP="00A4706C">
            <w:pPr>
              <w:ind w:left="-120" w:right="-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Minimalne p</w:t>
            </w:r>
            <w:r w:rsidRPr="007E0BAE">
              <w:rPr>
                <w:rFonts w:ascii="Arial" w:eastAsia="Arial" w:hAnsi="Arial" w:cs="Arial"/>
                <w:b/>
                <w:sz w:val="20"/>
                <w:szCs w:val="20"/>
              </w:rPr>
              <w:t>arametr towaru</w:t>
            </w:r>
          </w:p>
        </w:tc>
        <w:tc>
          <w:tcPr>
            <w:tcW w:w="1134" w:type="dxa"/>
            <w:vAlign w:val="center"/>
          </w:tcPr>
          <w:p w14:paraId="66B40549" w14:textId="45100CD1" w:rsidR="00CD7934" w:rsidRPr="007E0BAE" w:rsidRDefault="00CD7934" w:rsidP="00A470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b/>
                <w:sz w:val="20"/>
                <w:szCs w:val="20"/>
              </w:rPr>
              <w:t>Spełnia TAK/NIE</w:t>
            </w:r>
          </w:p>
        </w:tc>
        <w:tc>
          <w:tcPr>
            <w:tcW w:w="2403" w:type="dxa"/>
            <w:vAlign w:val="center"/>
          </w:tcPr>
          <w:p w14:paraId="46138CEC" w14:textId="18240828" w:rsidR="00CD7934" w:rsidRPr="007E0BAE" w:rsidRDefault="00CD7934" w:rsidP="00CD793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Rekomendowane </w:t>
            </w:r>
            <w:r w:rsidRPr="007E0BAE">
              <w:rPr>
                <w:rFonts w:ascii="Arial" w:eastAsia="Arial" w:hAnsi="Arial" w:cs="Arial"/>
                <w:b/>
                <w:sz w:val="20"/>
                <w:szCs w:val="20"/>
              </w:rPr>
              <w:t>parametr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y* (wypełnić w </w:t>
            </w:r>
            <w:r w:rsidR="00F8339D">
              <w:rPr>
                <w:rFonts w:ascii="Arial" w:eastAsia="Arial" w:hAnsi="Arial" w:cs="Arial"/>
                <w:b/>
                <w:sz w:val="20"/>
                <w:szCs w:val="20"/>
              </w:rPr>
              <w:t>przypadku,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gdy </w:t>
            </w:r>
            <w:r w:rsidRPr="003F14D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nie spełnia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</w:tr>
      <w:tr w:rsidR="00D34350" w:rsidRPr="007E0BAE" w14:paraId="30FED32A" w14:textId="77777777" w:rsidTr="00D5543B">
        <w:trPr>
          <w:trHeight w:val="654"/>
          <w:jc w:val="center"/>
        </w:trPr>
        <w:tc>
          <w:tcPr>
            <w:tcW w:w="10620" w:type="dxa"/>
            <w:gridSpan w:val="3"/>
            <w:vAlign w:val="center"/>
          </w:tcPr>
          <w:p w14:paraId="6C3DA74D" w14:textId="287F6900" w:rsidR="00D34350" w:rsidRPr="007E0BAE" w:rsidRDefault="00D34350" w:rsidP="00D67BE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b/>
                <w:sz w:val="20"/>
                <w:szCs w:val="20"/>
              </w:rPr>
              <w:t>Samochód ciężarowy z przyczepą - 1 szt.</w:t>
            </w:r>
          </w:p>
        </w:tc>
      </w:tr>
      <w:tr w:rsidR="00CD7934" w:rsidRPr="007E0BAE" w14:paraId="51387DE2" w14:textId="77777777" w:rsidTr="003A1982">
        <w:trPr>
          <w:trHeight w:val="227"/>
          <w:jc w:val="center"/>
        </w:trPr>
        <w:tc>
          <w:tcPr>
            <w:tcW w:w="7083" w:type="dxa"/>
          </w:tcPr>
          <w:p w14:paraId="42160832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Silnik Euro VI: 170-250 KM.</w:t>
            </w:r>
          </w:p>
          <w:p w14:paraId="62453151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Skrzynia biegów: AUTOMATYCZNA.</w:t>
            </w:r>
          </w:p>
          <w:p w14:paraId="1381D163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Rok produkcji - nie starszy niż 6 miesięcy od dnia rozpoczęcia realizacji zamówienia</w:t>
            </w:r>
          </w:p>
          <w:p w14:paraId="764A7816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Dopuszczalna masa całkowita: 7200 – 7500 kg.</w:t>
            </w:r>
          </w:p>
          <w:p w14:paraId="21EDDBE1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Rodzaj pojazdu: SAMOCHÓD CIĘŻAROWY.</w:t>
            </w:r>
          </w:p>
          <w:p w14:paraId="3D191231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zabudowę sypialnianą.</w:t>
            </w:r>
          </w:p>
          <w:p w14:paraId="05DBB846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Regulacja kolumny kierowniczej w dwóch płaszczyznach.</w:t>
            </w:r>
          </w:p>
          <w:p w14:paraId="5938FA12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Amortyzowany komfortowy fotel kierowcy.</w:t>
            </w:r>
          </w:p>
          <w:p w14:paraId="79DE578E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Układ wentylacji i ogrzewania kabiny z klimatyzacją automatyczną.</w:t>
            </w:r>
          </w:p>
          <w:p w14:paraId="61D1ECAD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Radio cyfrowe z android auto i carplay.</w:t>
            </w:r>
          </w:p>
          <w:p w14:paraId="4D71A00F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Aktywny tempomat.</w:t>
            </w:r>
          </w:p>
          <w:p w14:paraId="1B1638EB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Ubezpieczenie OC + AC na minimum 1 rok.</w:t>
            </w:r>
          </w:p>
          <w:p w14:paraId="3E923E34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Koło zapasowe.</w:t>
            </w:r>
          </w:p>
          <w:p w14:paraId="0B691887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Zabudowa z windą o wymiarach minimum dług. x szer. Wys. (mm) 6200 x 2150 x 2150.</w:t>
            </w:r>
          </w:p>
          <w:p w14:paraId="59DE9908" w14:textId="4111D17C" w:rsidR="00CD7934" w:rsidRPr="00682203" w:rsidRDefault="00CD7934" w:rsidP="0068220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Kolor</w:t>
            </w:r>
            <w:r w:rsidRPr="00682203">
              <w:rPr>
                <w:rFonts w:ascii="Arial" w:eastAsia="Arial" w:hAnsi="Arial" w:cs="Arial"/>
                <w:sz w:val="21"/>
                <w:szCs w:val="21"/>
              </w:rPr>
              <w:t xml:space="preserve"> jasnoszary</w:t>
            </w:r>
            <w:r w:rsidR="00682203" w:rsidRPr="00682203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682203">
              <w:rPr>
                <w:rFonts w:ascii="Arial" w:eastAsia="Arial" w:hAnsi="Arial" w:cs="Arial"/>
                <w:sz w:val="21"/>
                <w:szCs w:val="21"/>
              </w:rPr>
              <w:t>RAL 7035</w:t>
            </w:r>
            <w:r w:rsidR="00682203" w:rsidRPr="00682203">
              <w:rPr>
                <w:rFonts w:ascii="Arial" w:eastAsia="Arial" w:hAnsi="Arial" w:cs="Arial"/>
                <w:sz w:val="21"/>
                <w:szCs w:val="21"/>
              </w:rPr>
              <w:t xml:space="preserve"> lub</w:t>
            </w:r>
            <w:r w:rsidR="00682203" w:rsidRPr="00682203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="00682203" w:rsidRPr="00682203">
              <w:rPr>
                <w:rFonts w:ascii="Arial" w:eastAsia="Arial" w:hAnsi="Arial" w:cs="Arial"/>
                <w:sz w:val="21"/>
                <w:szCs w:val="21"/>
              </w:rPr>
              <w:t xml:space="preserve"> za zgodą </w:t>
            </w:r>
            <w:r w:rsidR="00682203" w:rsidRPr="00682203">
              <w:rPr>
                <w:rFonts w:ascii="Arial" w:eastAsia="Arial" w:hAnsi="Arial" w:cs="Arial"/>
                <w:sz w:val="21"/>
                <w:szCs w:val="21"/>
              </w:rPr>
              <w:t>Zamawiającego, zbliżony</w:t>
            </w:r>
          </w:p>
          <w:p w14:paraId="4BA1A544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pas odblaskowy barwy żółtej wokół pojazdu o szerokość 8-15cm poniżej dolnej krawędzi okien. Możliwe inne elementy wizualne do akceptacji przez zamawiającego w trakcie realizacji.</w:t>
            </w:r>
          </w:p>
          <w:p w14:paraId="134E07FC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Przygotowanie pod mocowanie radiotelefonu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razem z anteną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VHF.</w:t>
            </w:r>
          </w:p>
          <w:p w14:paraId="3394FFB3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Opony całoroczne</w:t>
            </w:r>
          </w:p>
          <w:p w14:paraId="762255DC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F50373">
              <w:rPr>
                <w:rFonts w:ascii="Arial" w:eastAsia="Arial" w:hAnsi="Arial" w:cs="Arial"/>
                <w:sz w:val="21"/>
                <w:szCs w:val="21"/>
              </w:rPr>
              <w:t>ogrzewanie postojowe powietrzne/diesla spełniające EN 12999 (lub równoważne)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pozwalające na ogrzewanie kabiny kierowcy</w:t>
            </w:r>
          </w:p>
          <w:p w14:paraId="1E44BEFA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Kamera cofania.</w:t>
            </w:r>
          </w:p>
          <w:p w14:paraId="4E5F3F95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Oświetlenie robocze boczne oraz tylne</w:t>
            </w:r>
          </w:p>
          <w:p w14:paraId="37170AE6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Winda platforma min. 1500 mm / udźwig min. 1000 kg. Zamykająca przestrzeń ładunkową pojazdu.</w:t>
            </w:r>
          </w:p>
          <w:p w14:paraId="0A09F63F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Gniazdo zasilania w zabudowie 2x12V 10A i 2x230V (moc min 1500W) działające przy uruchomionym silniku bądź przy podłączeniu zewnętrznego zasilania.</w:t>
            </w:r>
          </w:p>
          <w:p w14:paraId="3B387673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Dopuszczenie jednostkowe homologacji pojazdu specjalnego.</w:t>
            </w:r>
          </w:p>
          <w:p w14:paraId="0024F006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Zbiornik paliwa min 250L, homologacja zgodna z normami UE.</w:t>
            </w:r>
          </w:p>
          <w:p w14:paraId="2418CC48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Oświetlenie uprzywilejowane z sygnałami dźwiękowymi o mocy &gt;90W (belka dachowa, min. 2 lampy na przednim zderzaku, dwie lampy z tyłu pojazdu, łącznie po min. 2 lampy po bokach pojazdu).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Oświetlenie uprzywilejowane niebieskie z możliwością złączenia światła czerwonego w belce dachowej.</w:t>
            </w:r>
          </w:p>
          <w:p w14:paraId="66619F2D" w14:textId="77777777" w:rsidR="00CD7934" w:rsidRPr="00ED550B" w:rsidRDefault="00CD7934" w:rsidP="00D67BE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Na wyposażeniu pojazdu musi znajdować się wózek paletowy elektryczny samozaładowczy akumulatorowy, pozwalający na podnoszenie palet o masie 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00kg na wysokość min. 100cm. Waga wózka poniżej 4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0kg. Wózek musi nadawać się do użytku na nierównej powierzchni oraz posiadać własny napęd elektryczny</w:t>
            </w:r>
          </w:p>
          <w:p w14:paraId="4A247257" w14:textId="77777777" w:rsidR="00CD7934" w:rsidRPr="00ED550B" w:rsidRDefault="00CD7934" w:rsidP="00D67BEF">
            <w:pPr>
              <w:numPr>
                <w:ilvl w:val="0"/>
                <w:numId w:val="24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Laptop o przekątnej ekranu 13-14” z procesorem w technologii ARM, rozdzielczość ekranu 220 pikselach na cal (+-10), pamięć RAM 8-16gb, waga poniżej 1,3 kg, wymiary poniżej 1,15x31x22cm, rok prezentacji modelu przez producenta 2024-2025.</w:t>
            </w:r>
          </w:p>
          <w:p w14:paraId="73434A25" w14:textId="77777777" w:rsidR="00CD7934" w:rsidRPr="00ED550B" w:rsidRDefault="00CD7934" w:rsidP="00D67BEF">
            <w:pPr>
              <w:numPr>
                <w:ilvl w:val="0"/>
                <w:numId w:val="24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Drukarka mobilna na papier A4 z akumulatorem, pozwalająca na drukowanie poprzez technologię AirPrint wraz z uchwytem o masie poniżej 3kg.</w:t>
            </w:r>
          </w:p>
          <w:p w14:paraId="778065C6" w14:textId="77777777" w:rsidR="00CD7934" w:rsidRPr="00ED550B" w:rsidRDefault="00CD7934" w:rsidP="00D67BEF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pojeździe wyposażenie dodatkowe: Łom metalowy, kamizelki odblaskowe spełniającą normę EN 471 w ilości odpowiadającej ilości dostępnych miejsc, zapasowe żarówki zewnętrzne (po min 1szt o ile dotyczy), trójkąt ostrzegawczy (2 szt.).</w:t>
            </w:r>
          </w:p>
          <w:p w14:paraId="0D09BC22" w14:textId="77777777" w:rsidR="00CD7934" w:rsidRDefault="00CD7934" w:rsidP="00D67BEF">
            <w:pPr>
              <w:pStyle w:val="Akapitzlist"/>
              <w:numPr>
                <w:ilvl w:val="0"/>
                <w:numId w:val="24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Przyczepa o DMC 3500kg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-Waga przyczepy &lt;1200kg</w:t>
            </w:r>
          </w:p>
          <w:p w14:paraId="0FF6298E" w14:textId="77777777" w:rsidR="00CD7934" w:rsidRDefault="00CD7934" w:rsidP="00CD7934">
            <w:pPr>
              <w:pStyle w:val="Akapitzlist"/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 w:rsidRPr="00CD7934">
              <w:rPr>
                <w:rFonts w:ascii="Arial" w:eastAsia="Arial" w:hAnsi="Arial" w:cs="Arial"/>
                <w:sz w:val="21"/>
                <w:szCs w:val="21"/>
              </w:rPr>
              <w:t xml:space="preserve">-Dwuosiowa </w:t>
            </w:r>
            <w:r w:rsidRPr="00CD7934">
              <w:rPr>
                <w:rFonts w:ascii="Arial" w:eastAsia="Arial" w:hAnsi="Arial" w:cs="Arial"/>
                <w:sz w:val="21"/>
                <w:szCs w:val="21"/>
              </w:rPr>
              <w:br/>
              <w:t>-Przestrzeń załadunkowa o wymiarach minimalnych 500x210x210cm (długość x szerokość x wysokość)</w:t>
            </w:r>
          </w:p>
          <w:p w14:paraId="7E70A180" w14:textId="77777777" w:rsidR="00CD7934" w:rsidRDefault="00CD7934" w:rsidP="00CD7934">
            <w:pPr>
              <w:pStyle w:val="Akapitzlist"/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 w:rsidRPr="00CD7934">
              <w:rPr>
                <w:rFonts w:ascii="Arial" w:eastAsia="Arial" w:hAnsi="Arial" w:cs="Arial"/>
                <w:sz w:val="21"/>
                <w:szCs w:val="21"/>
              </w:rPr>
              <w:t>-Ściany przyczepy wykonane z plandeki</w:t>
            </w:r>
          </w:p>
          <w:p w14:paraId="5D92E8B7" w14:textId="20B6D521" w:rsidR="00CD7934" w:rsidRDefault="00CD7934" w:rsidP="00CD7934">
            <w:pPr>
              <w:pStyle w:val="Akapitzlist"/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 w:rsidRPr="00CD7934">
              <w:rPr>
                <w:rFonts w:ascii="Arial" w:eastAsia="Arial" w:hAnsi="Arial" w:cs="Arial"/>
                <w:sz w:val="21"/>
                <w:szCs w:val="21"/>
              </w:rPr>
              <w:t>-Możliwość załadunku z boku i tyłu przyczepy.</w:t>
            </w:r>
            <w:r w:rsidRPr="00CD7934">
              <w:rPr>
                <w:rFonts w:ascii="Arial" w:eastAsia="Arial" w:hAnsi="Arial" w:cs="Arial"/>
                <w:sz w:val="21"/>
                <w:szCs w:val="21"/>
              </w:rPr>
              <w:br/>
              <w:t>-Kolor– jasnoszary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CD7934">
              <w:rPr>
                <w:rFonts w:ascii="Arial" w:eastAsia="Arial" w:hAnsi="Arial" w:cs="Arial"/>
                <w:sz w:val="21"/>
                <w:szCs w:val="21"/>
              </w:rPr>
              <w:t>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>inny</w:t>
            </w:r>
            <w:r w:rsidRPr="00CD7934">
              <w:rPr>
                <w:rFonts w:ascii="Arial" w:eastAsia="Arial" w:hAnsi="Arial" w:cs="Arial"/>
                <w:sz w:val="21"/>
                <w:szCs w:val="21"/>
              </w:rPr>
              <w:br/>
              <w:t>-Przyczepa z kołem zapasowym</w:t>
            </w:r>
          </w:p>
          <w:p w14:paraId="19893087" w14:textId="3848D7FD" w:rsidR="00CD7934" w:rsidRPr="00CD7934" w:rsidRDefault="00CD7934" w:rsidP="00CD7934">
            <w:pPr>
              <w:pStyle w:val="Akapitzlist"/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 w:rsidRPr="00CD7934">
              <w:rPr>
                <w:rFonts w:ascii="Arial" w:eastAsia="Arial" w:hAnsi="Arial" w:cs="Arial"/>
                <w:sz w:val="21"/>
                <w:szCs w:val="21"/>
              </w:rPr>
              <w:t>-W zestawie nogi podporowe, blokada antykradzieżowa na zaczep, 6szt pas mocujący min 0,5T zakres min. 0,3/3,7m, punkty mocujące w przestrzeni załadunkowej.</w:t>
            </w:r>
            <w:r w:rsidRPr="00CD7934">
              <w:rPr>
                <w:rFonts w:ascii="Arial" w:eastAsia="Arial" w:hAnsi="Arial" w:cs="Arial"/>
                <w:sz w:val="21"/>
                <w:szCs w:val="21"/>
              </w:rPr>
              <w:br/>
              <w:t>-Dodatkowo zestaw do ważenia przyczepy składający się z: Wagi najazdowej o obciążeniu do 5000kg (na jedną oś) z klinem najazdowym, wagi na dyszel regulowanej w zakresie wysokości min 35-45cm o maksymalnym obciążeniu min 150kg.</w:t>
            </w:r>
          </w:p>
          <w:p w14:paraId="4EB9D420" w14:textId="5F758802" w:rsidR="00CD7934" w:rsidRPr="00CD7934" w:rsidRDefault="00CD7934" w:rsidP="00D67BEF">
            <w:pPr>
              <w:pStyle w:val="Akapitzlist"/>
              <w:numPr>
                <w:ilvl w:val="0"/>
                <w:numId w:val="24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24 miesięcy gwarancji na pojazd bazowy oraz zabudowę.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CD7934">
              <w:rPr>
                <w:rFonts w:ascii="Arial" w:eastAsia="Arial" w:hAnsi="Arial" w:cs="Arial"/>
                <w:sz w:val="21"/>
                <w:szCs w:val="21"/>
              </w:rPr>
              <w:t xml:space="preserve">Pakiet serwisowy na okres </w:t>
            </w:r>
            <w:r w:rsidR="00017CDC"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Pr="00CD7934">
              <w:rPr>
                <w:rFonts w:ascii="Arial" w:eastAsia="Arial" w:hAnsi="Arial" w:cs="Arial"/>
                <w:sz w:val="21"/>
                <w:szCs w:val="21"/>
              </w:rPr>
              <w:t xml:space="preserve"> miesięcy obejmujący przeglądy techniczne co 12 miesięcy bądź po przejechaniu odległości wskazanej przez producenta (co będzie pierwsze) oraz materiały eksploatacyjne w trakcie tego okresu.</w:t>
            </w:r>
          </w:p>
        </w:tc>
        <w:tc>
          <w:tcPr>
            <w:tcW w:w="1134" w:type="dxa"/>
          </w:tcPr>
          <w:p w14:paraId="4A0BADBC" w14:textId="77777777" w:rsidR="00CD7934" w:rsidRPr="007E0BAE" w:rsidRDefault="00CD7934" w:rsidP="009C54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65900A13" w14:textId="77777777" w:rsidR="00CD7934" w:rsidRPr="007E0BAE" w:rsidRDefault="00CD7934" w:rsidP="009C54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34350" w:rsidRPr="007E0BAE" w14:paraId="59D1305E" w14:textId="77777777" w:rsidTr="00D5543B">
        <w:trPr>
          <w:trHeight w:val="627"/>
          <w:jc w:val="center"/>
        </w:trPr>
        <w:tc>
          <w:tcPr>
            <w:tcW w:w="10620" w:type="dxa"/>
            <w:gridSpan w:val="3"/>
            <w:vAlign w:val="center"/>
          </w:tcPr>
          <w:p w14:paraId="14C80E16" w14:textId="2C3E8120" w:rsidR="006E1A75" w:rsidRPr="006E1A75" w:rsidRDefault="00D73AE1" w:rsidP="00D67BEF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E1">
              <w:rPr>
                <w:rFonts w:ascii="Arial" w:eastAsia="Arial" w:hAnsi="Arial" w:cs="Arial"/>
                <w:b/>
                <w:sz w:val="20"/>
                <w:szCs w:val="20"/>
              </w:rPr>
              <w:t xml:space="preserve">Samochód ciężarowy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 c</w:t>
            </w:r>
            <w:r w:rsidR="004C759F" w:rsidRPr="004C759F">
              <w:rPr>
                <w:rFonts w:ascii="Arial" w:eastAsia="Arial" w:hAnsi="Arial" w:cs="Arial"/>
                <w:b/>
                <w:sz w:val="20"/>
                <w:szCs w:val="20"/>
              </w:rPr>
              <w:t>hłodnia do transportu leków oraz przyczepa – 1 szt.</w:t>
            </w:r>
          </w:p>
        </w:tc>
      </w:tr>
      <w:tr w:rsidR="00CD7934" w:rsidRPr="007E0BAE" w14:paraId="121AA8D5" w14:textId="77777777" w:rsidTr="00F254C2">
        <w:trPr>
          <w:trHeight w:val="246"/>
          <w:jc w:val="center"/>
        </w:trPr>
        <w:tc>
          <w:tcPr>
            <w:tcW w:w="7083" w:type="dxa"/>
            <w:shd w:val="clear" w:color="auto" w:fill="auto"/>
          </w:tcPr>
          <w:p w14:paraId="43CB932A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Silnik Euro VI: 170-250 KM.</w:t>
            </w:r>
          </w:p>
          <w:p w14:paraId="73D98D4B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Skrzynia biegów: AUTOMATYCZNA.</w:t>
            </w:r>
          </w:p>
          <w:p w14:paraId="7C0E6AAE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Rok produkcji - nie starszy niż 6 miesięcy od dnia rozpoczęcia realizacji zamówienia</w:t>
            </w:r>
          </w:p>
          <w:p w14:paraId="501F9FE7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Dopuszczalna masa całkowita: 7200 – 7500 kg.</w:t>
            </w:r>
          </w:p>
          <w:p w14:paraId="68464326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Rodzaj pojazdu: SAMOCHÓD CIĘŻAROWY.</w:t>
            </w:r>
          </w:p>
          <w:p w14:paraId="6A8AE7A9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zabudowę sypialnianą.</w:t>
            </w:r>
          </w:p>
          <w:p w14:paraId="6DE63CF2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Regulacja kolumny kierowniczej w dwóch płaszczyznach.</w:t>
            </w:r>
          </w:p>
          <w:p w14:paraId="34BD081A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Amortyzowany komfortowy fotel kierowcy.</w:t>
            </w:r>
          </w:p>
          <w:p w14:paraId="52EC8E68" w14:textId="4E8D98CF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Układ wentylacji i ogrzewania kabiny z klimatyzacją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automatyczną.</w:t>
            </w:r>
          </w:p>
          <w:p w14:paraId="58201820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Radio cyfrowe z android auto i </w:t>
            </w:r>
            <w:proofErr w:type="spellStart"/>
            <w:r w:rsidRPr="00ED550B">
              <w:rPr>
                <w:rFonts w:ascii="Arial" w:eastAsia="Arial" w:hAnsi="Arial" w:cs="Arial"/>
                <w:sz w:val="21"/>
                <w:szCs w:val="21"/>
              </w:rPr>
              <w:t>carplay</w:t>
            </w:r>
            <w:proofErr w:type="spellEnd"/>
            <w:r w:rsidRPr="00ED550B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624A767D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Aktywny tempomat.</w:t>
            </w:r>
          </w:p>
          <w:p w14:paraId="5DB084B5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Ubezpieczenie OC + AC na minimum 1 rok.</w:t>
            </w:r>
          </w:p>
          <w:p w14:paraId="57DFF1CA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Koło zapasowe.</w:t>
            </w:r>
          </w:p>
          <w:p w14:paraId="454BAAA6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Zabudowa termiczna z windą i agregatem  o wymiarach minimum dług. x szer. Wys. (mm) 5700 x 2050 x 2050.</w:t>
            </w:r>
          </w:p>
          <w:p w14:paraId="69774949" w14:textId="7C94619A" w:rsidR="00620B1C" w:rsidRPr="00620B1C" w:rsidRDefault="00CD7934" w:rsidP="00620B1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Kolor– jasnoszary</w:t>
            </w:r>
            <w:r w:rsidR="00620B1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620B1C" w:rsidRPr="00620B1C">
              <w:rPr>
                <w:rFonts w:ascii="Arial" w:eastAsia="Arial" w:hAnsi="Arial" w:cs="Arial"/>
                <w:sz w:val="21"/>
                <w:szCs w:val="21"/>
              </w:rPr>
              <w:t>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zbliżony</w:t>
            </w:r>
          </w:p>
          <w:p w14:paraId="2C252AED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pas odblaskowy barwy żółtej wokół pojazdu o szerokość 8-15cm poniżej dolnej krawędzi okien. Możliwe inne elementy wizualne do akceptacji przez zamawiającego w trakcie realizacji.</w:t>
            </w:r>
          </w:p>
          <w:p w14:paraId="28EC8C76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Przygotowanie pod mocowanie radiotelefonu VHF z anteną.</w:t>
            </w:r>
          </w:p>
          <w:p w14:paraId="15D5447D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Drzwi tylne dwuskrzydłowe o kącie otwarcia 270 stopni, izolowane, wyposażone w osprzęt.</w:t>
            </w:r>
          </w:p>
          <w:p w14:paraId="31B13D09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Zabudowa przestrzeni załadunkowej po stronie lewej:</w:t>
            </w:r>
          </w:p>
          <w:p w14:paraId="777F6300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 stronie kierowcy, zajmująca maksymalnie 65cm od lewej strony przestrzeni załadunkowej</w:t>
            </w:r>
          </w:p>
          <w:p w14:paraId="6D05E3F1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Zajmująca maksymalnie 450 cm przestrzeni ładunkowej od przodu pojazdu</w:t>
            </w:r>
          </w:p>
          <w:p w14:paraId="160698F4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Będąca w stanie pomieścić łącznie min. 40 skrzyń w systemie euro o rozmiarze 60x40x34cm, każda o wadze maksymalnej 15kg oraz 4 skrzynie w rozmiarze 80x60x45cm, każda o wadze maksymalnej 25kg.</w:t>
            </w:r>
          </w:p>
          <w:p w14:paraId="16267A9F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zestawie 30 skrzyń w systemie euro o rozmiarze 60x40x33,5cm z pokrywą na zawiasie bez bocznych otworów</w:t>
            </w:r>
          </w:p>
          <w:p w14:paraId="5D3ADF28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zestawie 10 skrzyń w systemie euro o rozmiarze 60x40x13,5cm z pokrywą na zawiasie bez bocznych otworów</w:t>
            </w:r>
          </w:p>
          <w:p w14:paraId="368FE09E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zestawie 10 skrzyń w systemie euro o rozmiarze 60x40x18,5cm z pokrywą na zawiasie bez bocznych otworów</w:t>
            </w:r>
          </w:p>
          <w:p w14:paraId="48A8D421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zestawie 4 skrzynie w systemie euro o rozmiarze 80x60x44,5cm z pokrywą na zawiasie bez bocznych otworów</w:t>
            </w:r>
          </w:p>
          <w:p w14:paraId="0FDEE1D0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Musi posiadać zabezpieczanie przed samowolnym wysuwaniem się skrzyń</w:t>
            </w:r>
          </w:p>
          <w:p w14:paraId="7489AAA5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Zapewniający dostęp do każdej skrzyni bez potrzeby wyjmowania czy ruszania innych skrzyń. </w:t>
            </w:r>
          </w:p>
          <w:p w14:paraId="60648416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Musi być możliwie lekka, o konstrukcji szkieletowej, metalowej.</w:t>
            </w:r>
          </w:p>
          <w:p w14:paraId="0B2C1B7C" w14:textId="77777777" w:rsidR="00CD7934" w:rsidRPr="00ED550B" w:rsidRDefault="00CD7934" w:rsidP="008F3FFD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Możliwa konstrukcja pozwalająca na wysuwanie jak szufladę skrzyń o ile umożliwi to ich otwieranie.</w:t>
            </w:r>
          </w:p>
          <w:p w14:paraId="36270F35" w14:textId="1C7B9834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Oświetlenie wewnętrzne </w:t>
            </w:r>
            <w:r w:rsidR="0062096D" w:rsidRPr="00ED550B">
              <w:rPr>
                <w:rFonts w:ascii="Arial" w:eastAsia="Arial" w:hAnsi="Arial" w:cs="Arial"/>
                <w:sz w:val="21"/>
                <w:szCs w:val="21"/>
              </w:rPr>
              <w:t>Led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min 4 punktowe o łącznej mocy minimum 20W, włączane przy rampie załadunkowej tylnej oraz drzwiach bocznych. Możliwe oświetlenie w postaci pasków </w:t>
            </w:r>
            <w:r w:rsidR="0062096D" w:rsidRPr="00ED550B">
              <w:rPr>
                <w:rFonts w:ascii="Arial" w:eastAsia="Arial" w:hAnsi="Arial" w:cs="Arial"/>
                <w:sz w:val="21"/>
                <w:szCs w:val="21"/>
              </w:rPr>
              <w:t>Led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137F2FB6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Opony całoroczne</w:t>
            </w:r>
          </w:p>
          <w:p w14:paraId="11560939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F50373">
              <w:rPr>
                <w:rFonts w:ascii="Arial" w:eastAsia="Arial" w:hAnsi="Arial" w:cs="Arial"/>
                <w:sz w:val="21"/>
                <w:szCs w:val="21"/>
              </w:rPr>
              <w:t>ogrzewanie postojowe powietrzne/diesla spełniające EN 12999 (lub równoważne)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2CAC9AB6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Dodatkowy system zasilania o pojemności minimum 2000Wh zasilający przestrzeń ładunkową, który może być ładowany za pomocą alternatora pojazdu bądź zewnętrznym złączem 230V. System musi mieć moc wyjściową minimum 2000W 230V. System musi być w pełni odseparowany od głównego akumulatora pojazdu, nie pozwalając na jego rozładowanie w przypadku rozładowania akumulatorów dodatkowych.</w:t>
            </w:r>
          </w:p>
          <w:p w14:paraId="74B80B23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Drzwi boczne z wysuwanymi bocznymi schodami. Drzwi muszą posiadać możliwość otwarcia za pomocą kodu wpisywanego na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klawiaturze elektronicznej bądź kluczem z możliwością pełnego zamknięcia kluczem bez możliwości otwarcia samym kodem.</w:t>
            </w:r>
          </w:p>
          <w:p w14:paraId="53902172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Kamera cofania.</w:t>
            </w:r>
          </w:p>
          <w:p w14:paraId="5B5FE343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Oświetlenie robocze boczne oraz tylne włączane ze środka z przestrzeni ładunkowej. Możliwe dodatkowe załączanie również z kabiny kierowcy.</w:t>
            </w:r>
          </w:p>
          <w:p w14:paraId="089E5ACF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Winda platforma min. 1500 mm / udźwig min. 1000 kg.</w:t>
            </w:r>
          </w:p>
          <w:p w14:paraId="3E0E6608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Gniazdo zasilania w zabudowie 4x12V 10A i 4x230V.</w:t>
            </w:r>
          </w:p>
          <w:p w14:paraId="496D088A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Dopuszczenie jednostkowe homologacji pojazdu specjalnego.</w:t>
            </w:r>
          </w:p>
          <w:p w14:paraId="76ED627B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Agregat chłodniczy z funkcją grzania pozwalający na utrzymanie temperatury 5-6 °C.</w:t>
            </w:r>
          </w:p>
          <w:p w14:paraId="0BE80C69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Zbiornik paliwa min 250L, homologacja zgodna z normami UE.</w:t>
            </w:r>
          </w:p>
          <w:p w14:paraId="6030D835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Oświetlenie uprzywilejowane z sygnałami dźwiękowymi o mocy &gt;90W (belka dachowa, min. 2 lampy na przednim zderzaku, dwie lampy z tyłu pojazdu, łącznie po min. 2 lampy po bokach pojazdu) Oświetlenie uprzywilejowane niebieskie z możliwością złączenia światła czerwonego w belce dachowej.</w:t>
            </w:r>
          </w:p>
          <w:p w14:paraId="4CE34EB5" w14:textId="77777777" w:rsidR="00CD7934" w:rsidRPr="00ED550B" w:rsidRDefault="00CD7934" w:rsidP="008F3FF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Na wyposażeniu pojazdu musi znajdować się wózek paletowy elektryczny </w:t>
            </w:r>
            <w:proofErr w:type="spellStart"/>
            <w:r w:rsidRPr="00ED550B">
              <w:rPr>
                <w:rFonts w:ascii="Arial" w:eastAsia="Arial" w:hAnsi="Arial" w:cs="Arial"/>
                <w:sz w:val="21"/>
                <w:szCs w:val="21"/>
              </w:rPr>
              <w:t>samozaładowczy</w:t>
            </w:r>
            <w:proofErr w:type="spellEnd"/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akumulatorowy, pozwalający na podnoszenie palet o masie 500kg na wysokość min 80cm. Waga wózka poniżej 300kg</w:t>
            </w:r>
          </w:p>
          <w:p w14:paraId="474F4D58" w14:textId="77777777" w:rsidR="00CD7934" w:rsidRPr="00ED550B" w:rsidRDefault="00CD7934" w:rsidP="008F3FFD">
            <w:pPr>
              <w:numPr>
                <w:ilvl w:val="0"/>
                <w:numId w:val="25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Laptop o przekątnej ekranu 13-14” z procesorem w technologii ARM, rozdzielczość ekranu 220 pikselach na cal (+-10), pamięć RAM 8-16gb, waga poniżej 1,3 kg, wymiary poniżej 1,15x31x22cm, rok prezentacji modelu przez producenta 2024-2025.</w:t>
            </w:r>
          </w:p>
          <w:p w14:paraId="48570FC5" w14:textId="77777777" w:rsidR="00CD7934" w:rsidRPr="00ED550B" w:rsidRDefault="00CD7934" w:rsidP="008F3FFD">
            <w:pPr>
              <w:numPr>
                <w:ilvl w:val="0"/>
                <w:numId w:val="25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Drukarka mobilna na papier A4 z akumulatorem, pozwalająca na drukowanie poprzez technologię </w:t>
            </w:r>
            <w:proofErr w:type="spellStart"/>
            <w:r w:rsidRPr="00ED550B">
              <w:rPr>
                <w:rFonts w:ascii="Arial" w:eastAsia="Arial" w:hAnsi="Arial" w:cs="Arial"/>
                <w:sz w:val="21"/>
                <w:szCs w:val="21"/>
              </w:rPr>
              <w:t>AirPrint</w:t>
            </w:r>
            <w:proofErr w:type="spellEnd"/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wraz z uchwytem o masie poniżej 3kg.</w:t>
            </w:r>
          </w:p>
          <w:p w14:paraId="4F04DA7F" w14:textId="77777777" w:rsidR="00CD7934" w:rsidRPr="00ED550B" w:rsidRDefault="00CD7934" w:rsidP="008F3FF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pojeździe wyposażenie dodatkowe: Łom metalowy, kamizelki odblaskowe spełniającą normę EN 471 w ilości odpowiadającej ilości dostępnych miejsc, zapasowe żarówki zewnętrzne (po min 1szt o ile dotyczy), trójkąt ostrzegawczy (2 szt.)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083F237D" w14:textId="77777777" w:rsidR="00CD7934" w:rsidRPr="00ED550B" w:rsidRDefault="00CD7934" w:rsidP="008F3FFD">
            <w:pPr>
              <w:pStyle w:val="Akapitzlist"/>
              <w:numPr>
                <w:ilvl w:val="0"/>
                <w:numId w:val="25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Przyczepa o DMC 2500kg</w:t>
            </w:r>
          </w:p>
          <w:p w14:paraId="794134B8" w14:textId="77777777" w:rsidR="00CD7934" w:rsidRPr="00ED550B" w:rsidRDefault="00CD7934" w:rsidP="006E1A75">
            <w:pPr>
              <w:pStyle w:val="Akapitzlist"/>
              <w:spacing w:after="0"/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-Waga przyczepy &lt;700kg</w:t>
            </w:r>
          </w:p>
          <w:p w14:paraId="55906D87" w14:textId="77777777" w:rsidR="00CD7934" w:rsidRPr="00ED550B" w:rsidRDefault="00CD7934" w:rsidP="006E1A75">
            <w:pPr>
              <w:pStyle w:val="Akapitzlist"/>
              <w:spacing w:after="0"/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-Dwuosiowa</w:t>
            </w:r>
          </w:p>
          <w:p w14:paraId="20C6C975" w14:textId="77777777" w:rsidR="00CD7934" w:rsidRPr="00ED550B" w:rsidRDefault="00CD7934" w:rsidP="006E1A75">
            <w:pPr>
              <w:pStyle w:val="Akapitzlist"/>
              <w:spacing w:after="0"/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-Przestrzeń załadunkowa o wymiarach minimalnych 340x150x180cm (długość x szerokość x wysokość)</w:t>
            </w:r>
          </w:p>
          <w:p w14:paraId="052B592F" w14:textId="77777777" w:rsidR="00CD7934" w:rsidRPr="00ED550B" w:rsidRDefault="00CD7934" w:rsidP="006E1A75">
            <w:pPr>
              <w:pStyle w:val="Akapitzlist"/>
              <w:spacing w:after="0"/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-Boki oraz dach przyczepy twarde, oparte na lekkiej strukturze plastra miodu.</w:t>
            </w:r>
          </w:p>
          <w:p w14:paraId="6B092515" w14:textId="77777777" w:rsidR="00CD7934" w:rsidRPr="00ED550B" w:rsidRDefault="00CD7934" w:rsidP="006E1A75">
            <w:pPr>
              <w:pStyle w:val="Akapitzlist"/>
              <w:spacing w:after="0"/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-Rampa tylna </w:t>
            </w:r>
          </w:p>
          <w:p w14:paraId="58E07BA2" w14:textId="6C292982" w:rsidR="00CD7934" w:rsidRPr="00ED550B" w:rsidRDefault="00CD7934" w:rsidP="006E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-Kolor– jasnoszar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>inny</w:t>
            </w:r>
          </w:p>
          <w:p w14:paraId="36F3C9FF" w14:textId="77777777" w:rsidR="00CD7934" w:rsidRPr="00ED550B" w:rsidRDefault="00CD7934" w:rsidP="006E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-Przyczepa z kołem zapasowym</w:t>
            </w:r>
          </w:p>
          <w:p w14:paraId="636DC2A5" w14:textId="72784E7A" w:rsidR="00CD7934" w:rsidRPr="00ED550B" w:rsidRDefault="00CD7934" w:rsidP="006E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-W zestawie nogi podporowe, blokada antykradzieżowa na zaczep, 6szt pas mocujący min 0,5T zakres 0,3/3,7m, punkty mocujące w przestrzeni załadunkowej</w:t>
            </w:r>
          </w:p>
          <w:p w14:paraId="04D12529" w14:textId="77777777" w:rsidR="00CD7934" w:rsidRPr="00ED550B" w:rsidRDefault="00CD7934" w:rsidP="008F3FFD">
            <w:pPr>
              <w:numPr>
                <w:ilvl w:val="0"/>
                <w:numId w:val="25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24 miesięcy gwarancji na pojazd bazowy oraz zabudowę.</w:t>
            </w:r>
          </w:p>
          <w:p w14:paraId="521B1A40" w14:textId="77777777" w:rsidR="00CD7934" w:rsidRPr="00F254C2" w:rsidRDefault="00CD7934" w:rsidP="008F3FFD">
            <w:pPr>
              <w:numPr>
                <w:ilvl w:val="0"/>
                <w:numId w:val="25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Pakiet serwisowy na okres </w:t>
            </w:r>
            <w:r w:rsidR="00017CDC"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miesięcy obejmujący przeglądy techniczne co 12 miesięcy bądź po przejechaniu odległości wskazanej przez producenta (co będzie pierwsze) oraz materiały </w:t>
            </w:r>
            <w:r w:rsidRPr="00F254C2">
              <w:rPr>
                <w:rFonts w:ascii="Arial" w:eastAsia="Arial" w:hAnsi="Arial" w:cs="Arial"/>
                <w:sz w:val="21"/>
                <w:szCs w:val="21"/>
              </w:rPr>
              <w:t xml:space="preserve">eksploatacyjne w trakcie tego okresu. </w:t>
            </w:r>
          </w:p>
          <w:p w14:paraId="0011157B" w14:textId="77777777" w:rsidR="008F3FFD" w:rsidRPr="00F254C2" w:rsidRDefault="008F3FFD" w:rsidP="008F3FFD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40. </w:t>
            </w:r>
            <w:bookmarkStart w:id="1" w:name="_Hlk205282762"/>
            <w:r w:rsidRPr="00F254C2">
              <w:rPr>
                <w:rFonts w:ascii="Arial" w:hAnsi="Arial" w:cs="Arial"/>
                <w:sz w:val="21"/>
                <w:szCs w:val="21"/>
              </w:rPr>
              <w:t xml:space="preserve">Zabudowa pojazdu i warunki przekazania pojazdu – samochód typu    </w:t>
            </w:r>
          </w:p>
          <w:p w14:paraId="2A71B6B9" w14:textId="77777777" w:rsidR="008F3FFD" w:rsidRPr="00F254C2" w:rsidRDefault="008F3FFD" w:rsidP="008F3FFD">
            <w:pPr>
              <w:pStyle w:val="Bezodstpw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      furgon z </w:t>
            </w:r>
            <w:r w:rsidRPr="00F254C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zabudową chłodniczą nie powodującą utraty    </w:t>
            </w:r>
          </w:p>
          <w:p w14:paraId="677BA309" w14:textId="77777777" w:rsidR="008F3FFD" w:rsidRPr="00F254C2" w:rsidRDefault="008F3FFD" w:rsidP="008F3FFD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homologacji ciężarowej</w:t>
            </w:r>
            <w:r w:rsidRPr="00F254C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D2A70DB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lastRenderedPageBreak/>
              <w:t>Przedział ładunkowy:</w:t>
            </w:r>
          </w:p>
          <w:p w14:paraId="30383A35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- zabudowa typu chłodniczego z zamontowanym agregatem    </w:t>
            </w:r>
          </w:p>
          <w:p w14:paraId="781DC304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  zapewniająca warunki przechowania 5-6</w:t>
            </w:r>
            <w:r w:rsidRPr="00F254C2">
              <w:rPr>
                <w:rFonts w:ascii="Arial" w:hAnsi="Arial" w:cs="Arial"/>
                <w:sz w:val="21"/>
                <w:szCs w:val="21"/>
                <w:vertAlign w:val="superscript"/>
              </w:rPr>
              <w:t>0</w:t>
            </w:r>
            <w:r w:rsidRPr="00F254C2">
              <w:rPr>
                <w:rFonts w:ascii="Arial" w:hAnsi="Arial" w:cs="Arial"/>
                <w:sz w:val="21"/>
                <w:szCs w:val="21"/>
              </w:rPr>
              <w:t xml:space="preserve"> C, agregat zasilany  </w:t>
            </w:r>
          </w:p>
          <w:p w14:paraId="28CF6066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  12V/230V;</w:t>
            </w:r>
          </w:p>
          <w:p w14:paraId="36B1EAEB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- możliwość utrzymywania temperatury kontrolowanej na postoju po     </w:t>
            </w:r>
          </w:p>
          <w:p w14:paraId="628E063F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  podłączeniu do gniazda 230V;</w:t>
            </w:r>
          </w:p>
          <w:p w14:paraId="7D9286A9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- izolacja wewnętrzna klejona z płyt warstwowych typu ”sandwich”   </w:t>
            </w:r>
          </w:p>
          <w:p w14:paraId="7944F12F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  izolowanych z poszyciem z laminatu poliestrowo-szklanego; </w:t>
            </w:r>
          </w:p>
          <w:p w14:paraId="64E59893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- dach oraz ścianka przednia przystosowane do montażu agregatu </w:t>
            </w:r>
          </w:p>
          <w:p w14:paraId="571B2D05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  chłodniczego;</w:t>
            </w:r>
          </w:p>
          <w:p w14:paraId="489B0F0E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>- podłoga izolowana, przeciwpoślizgowa;</w:t>
            </w:r>
          </w:p>
          <w:p w14:paraId="7F9D57AF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>- drzwi boczne i tylne izolowane;</w:t>
            </w:r>
          </w:p>
          <w:p w14:paraId="5239DF57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>- nadkola zabudowane;</w:t>
            </w:r>
          </w:p>
          <w:p w14:paraId="1139F5BC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- Atest Higienicznego Narodowego Instytutu Zdrowia Publicznego    </w:t>
            </w:r>
          </w:p>
          <w:p w14:paraId="7794DAB3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  (PZH) – Państwowego Instytutu Badawczego na materiały użyte do  </w:t>
            </w:r>
          </w:p>
          <w:p w14:paraId="24970814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  Zabudowy;</w:t>
            </w:r>
          </w:p>
          <w:p w14:paraId="511DB544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>- rejestrator temperatury z drukarką,</w:t>
            </w:r>
          </w:p>
          <w:p w14:paraId="7BBFCEE9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F254C2">
              <w:rPr>
                <w:rFonts w:ascii="Arial" w:hAnsi="Arial" w:cs="Arial"/>
                <w:sz w:val="21"/>
                <w:szCs w:val="21"/>
                <w:u w:val="single"/>
              </w:rPr>
              <w:t xml:space="preserve">po dokonaniu rejestracji samochodu w terminie 30 dni w ramach   </w:t>
            </w:r>
          </w:p>
          <w:p w14:paraId="0871BF5A" w14:textId="77777777" w:rsidR="008F3FFD" w:rsidRPr="00F254C2" w:rsidRDefault="008F3FFD" w:rsidP="008F3FFD">
            <w:pPr>
              <w:pStyle w:val="Bezodstpw"/>
              <w:ind w:left="317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F254C2">
              <w:rPr>
                <w:rFonts w:ascii="Arial" w:hAnsi="Arial" w:cs="Arial"/>
                <w:sz w:val="21"/>
                <w:szCs w:val="21"/>
                <w:u w:val="single"/>
              </w:rPr>
              <w:t xml:space="preserve">  ceny ofertowej Wykonawca: </w:t>
            </w:r>
          </w:p>
          <w:p w14:paraId="0EC6992B" w14:textId="77777777" w:rsidR="008F3FFD" w:rsidRPr="00F254C2" w:rsidRDefault="008F3FFD" w:rsidP="008F3FFD">
            <w:pPr>
              <w:pStyle w:val="Bezodstpw"/>
              <w:ind w:left="404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>przeprowadzi potwierdzone dokumentacją szkolenie kierowców;</w:t>
            </w:r>
          </w:p>
          <w:p w14:paraId="73EEC64F" w14:textId="77777777" w:rsidR="008F3FFD" w:rsidRPr="00F254C2" w:rsidRDefault="008F3FFD" w:rsidP="008F3FFD">
            <w:pPr>
              <w:pStyle w:val="Bezodstpw"/>
              <w:ind w:left="404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>dostarczy certyfikat kalibracji czujników temperatury;</w:t>
            </w:r>
          </w:p>
          <w:p w14:paraId="2A3AADAD" w14:textId="77777777" w:rsidR="008F3FFD" w:rsidRPr="00F254C2" w:rsidRDefault="008F3FFD" w:rsidP="008F3FFD">
            <w:pPr>
              <w:pStyle w:val="Bezodstpw"/>
              <w:ind w:left="404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>dostarczy rejestr temperatur;</w:t>
            </w:r>
          </w:p>
          <w:p w14:paraId="28258BC2" w14:textId="77777777" w:rsidR="008F3FFD" w:rsidRPr="00F254C2" w:rsidRDefault="008F3FFD" w:rsidP="008F3FFD">
            <w:pPr>
              <w:pStyle w:val="Bezodstpw"/>
              <w:ind w:left="404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 xml:space="preserve">dostarczy raport z </w:t>
            </w:r>
            <w:proofErr w:type="spellStart"/>
            <w:r w:rsidRPr="00F254C2">
              <w:rPr>
                <w:rFonts w:ascii="Arial" w:hAnsi="Arial" w:cs="Arial"/>
                <w:sz w:val="21"/>
                <w:szCs w:val="21"/>
              </w:rPr>
              <w:t>mappingu</w:t>
            </w:r>
            <w:proofErr w:type="spellEnd"/>
            <w:r w:rsidRPr="00F254C2">
              <w:rPr>
                <w:rFonts w:ascii="Arial" w:hAnsi="Arial" w:cs="Arial"/>
                <w:sz w:val="21"/>
                <w:szCs w:val="21"/>
              </w:rPr>
              <w:t xml:space="preserve"> temperaturowego;</w:t>
            </w:r>
          </w:p>
          <w:p w14:paraId="436F5703" w14:textId="77777777" w:rsidR="008F3FFD" w:rsidRPr="00F254C2" w:rsidRDefault="008F3FFD" w:rsidP="008F3FFD">
            <w:pPr>
              <w:pStyle w:val="Bezodstpw"/>
              <w:ind w:left="404"/>
              <w:rPr>
                <w:rFonts w:ascii="Arial" w:hAnsi="Arial" w:cs="Arial"/>
                <w:sz w:val="21"/>
                <w:szCs w:val="21"/>
              </w:rPr>
            </w:pPr>
            <w:r w:rsidRPr="00F254C2">
              <w:rPr>
                <w:rFonts w:ascii="Arial" w:hAnsi="Arial" w:cs="Arial"/>
                <w:sz w:val="21"/>
                <w:szCs w:val="21"/>
              </w:rPr>
              <w:t>dostarczy Książkę Sanitarną Pojazdu.</w:t>
            </w:r>
          </w:p>
          <w:bookmarkEnd w:id="1"/>
          <w:p w14:paraId="78D3EB2B" w14:textId="4497E32C" w:rsidR="008F3FFD" w:rsidRPr="00A4706C" w:rsidRDefault="008F3FFD" w:rsidP="008F3FFD">
            <w:pPr>
              <w:ind w:left="76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4F1BF83" w14:textId="77777777" w:rsidR="00CD7934" w:rsidRPr="007E0BAE" w:rsidRDefault="00CD7934" w:rsidP="009C54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19C0BCE0" w14:textId="77777777" w:rsidR="00CD7934" w:rsidRPr="007E0BAE" w:rsidRDefault="00CD7934" w:rsidP="009C54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4706C" w:rsidRPr="007E0BAE" w14:paraId="7BBB53D5" w14:textId="77777777" w:rsidTr="00D5543B">
        <w:trPr>
          <w:trHeight w:val="646"/>
          <w:jc w:val="center"/>
        </w:trPr>
        <w:tc>
          <w:tcPr>
            <w:tcW w:w="10620" w:type="dxa"/>
            <w:gridSpan w:val="3"/>
            <w:vAlign w:val="center"/>
          </w:tcPr>
          <w:p w14:paraId="7007F127" w14:textId="262B4FF2" w:rsidR="00A4706C" w:rsidRPr="006E1A75" w:rsidRDefault="00A4706C" w:rsidP="006E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6E1A75"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Część nr 2</w:t>
            </w:r>
          </w:p>
        </w:tc>
      </w:tr>
      <w:tr w:rsidR="006E1A75" w:rsidRPr="007E0BAE" w14:paraId="4340A730" w14:textId="77777777" w:rsidTr="00D5543B">
        <w:trPr>
          <w:trHeight w:val="963"/>
          <w:jc w:val="center"/>
        </w:trPr>
        <w:tc>
          <w:tcPr>
            <w:tcW w:w="10620" w:type="dxa"/>
            <w:gridSpan w:val="3"/>
            <w:vAlign w:val="center"/>
          </w:tcPr>
          <w:p w14:paraId="34FF5A86" w14:textId="225AB47B" w:rsidR="006E1A75" w:rsidRPr="006E1A75" w:rsidRDefault="006E1A75" w:rsidP="00D67BEF">
            <w:pPr>
              <w:pStyle w:val="Akapitzlist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6E1A75">
              <w:rPr>
                <w:rFonts w:ascii="Arial" w:eastAsia="Arial" w:hAnsi="Arial" w:cs="Arial"/>
                <w:b/>
                <w:sz w:val="21"/>
                <w:szCs w:val="21"/>
              </w:rPr>
              <w:t>Przyczepa sanitarna-toaletowo – 1 szt.</w:t>
            </w:r>
          </w:p>
        </w:tc>
      </w:tr>
      <w:tr w:rsidR="00CD7934" w:rsidRPr="007E0BAE" w14:paraId="42AD5968" w14:textId="77777777" w:rsidTr="003A1982">
        <w:trPr>
          <w:trHeight w:val="246"/>
          <w:jc w:val="center"/>
        </w:trPr>
        <w:tc>
          <w:tcPr>
            <w:tcW w:w="7083" w:type="dxa"/>
          </w:tcPr>
          <w:p w14:paraId="234373BD" w14:textId="77777777" w:rsidR="00CD7934" w:rsidRPr="007E0BAE" w:rsidRDefault="00CD7934" w:rsidP="006E1A75">
            <w:p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Zabudowa:</w:t>
            </w:r>
          </w:p>
          <w:p w14:paraId="6DBBCF15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Płyta sandwich o grubości min 15mm, powłoka zewnętrzna laminat.</w:t>
            </w:r>
          </w:p>
          <w:p w14:paraId="59044606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Sklejka wodoodporna pokryta wykładziną PCV o podwyższonej ścieralności.</w:t>
            </w:r>
          </w:p>
          <w:p w14:paraId="13FF3584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Rama aluminiowa bądź stalowa.</w:t>
            </w:r>
          </w:p>
          <w:p w14:paraId="40B4BA8E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DMC &lt; 750kg.</w:t>
            </w:r>
          </w:p>
          <w:p w14:paraId="7065BCDD" w14:textId="6A4D2D81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Dwa pomieszczenia toaletowe z drzwiami i schodami zamykane na klucz z oznaczeniem zajętych toalet o powierzchni min. 0,9m2</w:t>
            </w:r>
            <w:r w:rsidR="00682203">
              <w:rPr>
                <w:rFonts w:ascii="Arial" w:eastAsia="Arial" w:hAnsi="Arial" w:cs="Arial"/>
                <w:sz w:val="20"/>
                <w:szCs w:val="20"/>
              </w:rPr>
              <w:t xml:space="preserve"> każde</w:t>
            </w:r>
            <w:r w:rsidRPr="007E0BA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A0B5DFA" w14:textId="4E218B7C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Dwa pomieszczenia prysznicowe z drzwiami i schodami zamykane na klucz z oznaczeniem zajętych prysznicy o powierzchni min 1m2</w:t>
            </w:r>
            <w:r w:rsidR="00682203">
              <w:rPr>
                <w:rFonts w:ascii="Arial" w:eastAsia="Arial" w:hAnsi="Arial" w:cs="Arial"/>
                <w:sz w:val="20"/>
                <w:szCs w:val="20"/>
              </w:rPr>
              <w:t xml:space="preserve"> każde</w:t>
            </w:r>
            <w:r w:rsidRPr="007E0BA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12104AD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Schody do każdej kabiny o nośności min 120kg.</w:t>
            </w:r>
          </w:p>
          <w:p w14:paraId="1ABD5E48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Możliwość zamknięcia kabin na klucz z zewnątrz.</w:t>
            </w:r>
          </w:p>
          <w:p w14:paraId="6DD6A654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Min. 3 wieszaki na ubrania w każdej kabinie.</w:t>
            </w:r>
          </w:p>
          <w:p w14:paraId="5EB7CADE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Możliwa zabudowana otwieralna przestrzeń magazynowo/użytkowa w przestrzeni nad dyszlem przyczepy.</w:t>
            </w:r>
          </w:p>
          <w:p w14:paraId="4BEE8548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Wbudowane ogrzewanie wody za pomocą propan-butanu wraz z mocowaniem na butlę na czas postoju.</w:t>
            </w:r>
          </w:p>
          <w:p w14:paraId="187C04CF" w14:textId="6AB6FD6E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 xml:space="preserve">Wbudowane kaloryfery elektryczne z termostatem w każdym pomieszczeniu o mocy nie większej niż 300W każdy. Możliwe zastosowanie innego sposobu </w:t>
            </w:r>
            <w:r w:rsidR="0062096D" w:rsidRPr="007E0BAE">
              <w:rPr>
                <w:rFonts w:ascii="Arial" w:eastAsia="Arial" w:hAnsi="Arial" w:cs="Arial"/>
                <w:sz w:val="20"/>
                <w:szCs w:val="20"/>
              </w:rPr>
              <w:t>ogrzewania,</w:t>
            </w:r>
            <w:r w:rsidRPr="007E0BAE">
              <w:rPr>
                <w:rFonts w:ascii="Arial" w:eastAsia="Arial" w:hAnsi="Arial" w:cs="Arial"/>
                <w:sz w:val="20"/>
                <w:szCs w:val="20"/>
              </w:rPr>
              <w:t xml:space="preserve"> które nie przekracza łącznej mocy poboru energii elektrycznej 1200W.</w:t>
            </w:r>
          </w:p>
          <w:p w14:paraId="68D13105" w14:textId="64F5061F" w:rsidR="00CD7934" w:rsidRPr="007E0BAE" w:rsidRDefault="00CD7934" w:rsidP="006E1A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Kolor jasnoszary RAL 7035</w:t>
            </w:r>
            <w:r w:rsidR="00682203" w:rsidRPr="00682203">
              <w:rPr>
                <w:rFonts w:ascii="Arial" w:eastAsia="Arial" w:hAnsi="Arial" w:cs="Arial"/>
                <w:sz w:val="20"/>
                <w:szCs w:val="20"/>
              </w:rPr>
              <w:t xml:space="preserve"> lub, za zgodą Zamawiającego, </w:t>
            </w:r>
            <w:r w:rsidR="00682203">
              <w:rPr>
                <w:rFonts w:ascii="Arial" w:eastAsia="Arial" w:hAnsi="Arial" w:cs="Arial"/>
                <w:sz w:val="20"/>
                <w:szCs w:val="20"/>
              </w:rPr>
              <w:t>inny</w:t>
            </w:r>
          </w:p>
          <w:p w14:paraId="3C527305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W każdej kabinie umywalka z kranem.</w:t>
            </w:r>
          </w:p>
          <w:p w14:paraId="4213575D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W każdej kabinie podłoga pod skosem pozwalająca na spływ wody szarej.</w:t>
            </w:r>
          </w:p>
          <w:p w14:paraId="7B0B6EBC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lastRenderedPageBreak/>
              <w:t>W pomieszczeniach toaletowych, toaleta, niewymagająca wody, elektrycznie zamykająca fekalia w hermetycznym indywidualnym opakowaniu po każdym użyciu z zestawem absorbentu oraz worków na łącznie 2000 użyć.</w:t>
            </w:r>
          </w:p>
          <w:p w14:paraId="00A42E58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W pomieszczeniach prysznicowych armatura prysznicowa.</w:t>
            </w:r>
          </w:p>
          <w:p w14:paraId="359285D0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Zbiornik ciśnieniowy membranowy o pojemności 20L na wejściu wody zimnej</w:t>
            </w:r>
          </w:p>
          <w:p w14:paraId="51245DF8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Zewnętrzne wejście na wodę zimną pitną.</w:t>
            </w:r>
          </w:p>
          <w:p w14:paraId="7B35DD7D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Zewnętrzne wyjście wody ciepłej.</w:t>
            </w:r>
          </w:p>
          <w:p w14:paraId="5C7F01EA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Zewnętrzne wyjście wody szarej złącze CAMLOCK 1-2”. Wyjście wody szarej nie może być wyjściem grawitacyjnym. Układ musi móc przepompować wodę szarą na odległość minimum 10m na wysokość min 1,2 metra.</w:t>
            </w:r>
          </w:p>
          <w:p w14:paraId="0F795171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Przyczepa musi posiadać możliwość opróżnienia instalacji wodnej.</w:t>
            </w:r>
          </w:p>
          <w:p w14:paraId="3C3610F3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Elektryka zgodna z wymogami przystosowania do prowadzenia punktów socjalnych.</w:t>
            </w:r>
          </w:p>
          <w:p w14:paraId="01351D43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Wewnętrzne oświetlenie Led o mocy min 5w na kabinę z wentylacją uruchamiającą się po uruchomieniu oświetlenia.</w:t>
            </w:r>
          </w:p>
          <w:p w14:paraId="6DB044CA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Możliwość oznaczenia zajętości kabiny.</w:t>
            </w:r>
          </w:p>
          <w:p w14:paraId="1E4BF518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Łączna moc szczytowa przyczepy nie może przekroczyć 2500W</w:t>
            </w:r>
          </w:p>
          <w:p w14:paraId="63065489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Zewnętrzne światła LED po każdej stronie przyczepy o łącznej mocy 5-10w.</w:t>
            </w:r>
          </w:p>
          <w:p w14:paraId="04E5FC2A" w14:textId="77777777" w:rsidR="00CD7934" w:rsidRPr="007E0BAE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W pomieszczeniach dozowniki na mydło/szampon</w:t>
            </w:r>
          </w:p>
          <w:p w14:paraId="64DE5B04" w14:textId="6D9C2204" w:rsidR="00CD7934" w:rsidRPr="006E1A75" w:rsidRDefault="00CD7934" w:rsidP="006E1A75">
            <w:pPr>
              <w:numPr>
                <w:ilvl w:val="0"/>
                <w:numId w:val="2"/>
              </w:numPr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 w:rsidRPr="007E0BAE">
              <w:rPr>
                <w:rFonts w:ascii="Arial" w:eastAsia="Arial" w:hAnsi="Arial" w:cs="Arial"/>
                <w:sz w:val="20"/>
                <w:szCs w:val="20"/>
              </w:rPr>
              <w:t>24 miesiące gwarancji.</w:t>
            </w:r>
          </w:p>
        </w:tc>
        <w:tc>
          <w:tcPr>
            <w:tcW w:w="1134" w:type="dxa"/>
          </w:tcPr>
          <w:p w14:paraId="4156861D" w14:textId="77777777" w:rsidR="00CD7934" w:rsidRPr="007E0BAE" w:rsidRDefault="00CD7934" w:rsidP="009C54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25EE5130" w14:textId="77777777" w:rsidR="00CD7934" w:rsidRPr="007E0BAE" w:rsidRDefault="00CD7934" w:rsidP="009C54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1A75" w:rsidRPr="007E0BAE" w14:paraId="02A7E78B" w14:textId="77777777" w:rsidTr="00D5543B">
        <w:trPr>
          <w:trHeight w:val="677"/>
          <w:jc w:val="center"/>
        </w:trPr>
        <w:tc>
          <w:tcPr>
            <w:tcW w:w="10620" w:type="dxa"/>
            <w:gridSpan w:val="3"/>
            <w:vAlign w:val="center"/>
          </w:tcPr>
          <w:p w14:paraId="1CAF0D8F" w14:textId="393C5D89" w:rsidR="006E1A75" w:rsidRPr="007E0BAE" w:rsidRDefault="006E1A75" w:rsidP="006E1A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E1A75">
              <w:rPr>
                <w:rFonts w:ascii="Arial" w:eastAsia="Arial" w:hAnsi="Arial" w:cs="Arial"/>
                <w:b/>
                <w:sz w:val="21"/>
                <w:szCs w:val="21"/>
              </w:rPr>
              <w:t xml:space="preserve">Część nr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</w:tr>
      <w:tr w:rsidR="006E1A75" w:rsidRPr="007E0BAE" w14:paraId="35CC237A" w14:textId="77777777" w:rsidTr="00D5543B">
        <w:trPr>
          <w:trHeight w:val="699"/>
          <w:jc w:val="center"/>
        </w:trPr>
        <w:tc>
          <w:tcPr>
            <w:tcW w:w="10620" w:type="dxa"/>
            <w:gridSpan w:val="3"/>
            <w:vAlign w:val="center"/>
          </w:tcPr>
          <w:p w14:paraId="6ECC7C5E" w14:textId="4C1D9259" w:rsidR="006E1A75" w:rsidRPr="006E1A75" w:rsidRDefault="006E1A75" w:rsidP="00D67BEF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E1A75">
              <w:rPr>
                <w:rFonts w:ascii="Arial" w:eastAsia="Arial" w:hAnsi="Arial" w:cs="Arial"/>
                <w:b/>
                <w:sz w:val="21"/>
                <w:szCs w:val="21"/>
              </w:rPr>
              <w:t>Bus dostosowany dla osób z niepełnosprawnością z windą oraz przyczepą – 2 szt.</w:t>
            </w:r>
          </w:p>
        </w:tc>
      </w:tr>
      <w:tr w:rsidR="00CD7934" w:rsidRPr="007E0BAE" w14:paraId="6F8A4897" w14:textId="77777777" w:rsidTr="003A1982">
        <w:trPr>
          <w:trHeight w:val="246"/>
          <w:jc w:val="center"/>
        </w:trPr>
        <w:tc>
          <w:tcPr>
            <w:tcW w:w="7083" w:type="dxa"/>
            <w:vAlign w:val="center"/>
          </w:tcPr>
          <w:p w14:paraId="22B8FB26" w14:textId="77777777" w:rsidR="00CD7934" w:rsidRPr="00ED550B" w:rsidRDefault="00CD7934" w:rsidP="00C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firstLine="720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NADWOZIE:</w:t>
            </w:r>
          </w:p>
          <w:p w14:paraId="2D87A0A5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Typ “furgon” o dopuszczalnej masie całkowitej do 3,5 t. </w:t>
            </w:r>
          </w:p>
          <w:p w14:paraId="472AAA7D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Pojemność silnika poniżej 2000 cc / Moc powyżej 175 KM.</w:t>
            </w:r>
          </w:p>
          <w:p w14:paraId="4ADB615D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Napęd 4x4</w:t>
            </w:r>
          </w:p>
          <w:p w14:paraId="5D331276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Możliwa modyfikacja zawieszenia pojazdu celem zwiększenia prześwitu</w:t>
            </w:r>
          </w:p>
          <w:p w14:paraId="0B58255E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Dla kierowcy i pasażera w kabinie kierowcy dywaniki gumowe zapobiegające zbieraniu się wody na podłodze.</w:t>
            </w:r>
          </w:p>
          <w:p w14:paraId="4F9E3B39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Ubezpieczanie OC + AC na minimum 1 rok</w:t>
            </w:r>
          </w:p>
          <w:p w14:paraId="0452DCC4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kabinie kierowcy 3 fabryczne gniazda 12V (tzw. gniazda zapalniczki).</w:t>
            </w:r>
          </w:p>
          <w:p w14:paraId="79EC039F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kabinie kierowcy min 2 gniazda ładowania USB.</w:t>
            </w:r>
          </w:p>
          <w:p w14:paraId="6E53E258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Poduszki powietrzne przednie i boczne dla kierowcy i pasażera.</w:t>
            </w:r>
          </w:p>
          <w:p w14:paraId="231F4647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Drzwi tylne wysokie, dwuskrzydłowe, przeszklone, otwierane na boki do kąta min. 250°.</w:t>
            </w:r>
          </w:p>
          <w:p w14:paraId="01D7D276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Reflektory przednie w technologii LED.</w:t>
            </w:r>
          </w:p>
          <w:p w14:paraId="4FB1A2FA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Przygotowanie pod mocowanie radiotelefonu VHF z anteną.</w:t>
            </w:r>
          </w:p>
          <w:p w14:paraId="6CC62DCE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Klimatyzacja automatyczna lub półautomatyczna kabiny kierowcy.</w:t>
            </w:r>
          </w:p>
          <w:p w14:paraId="09D838A4" w14:textId="39D7348C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Kolor– jasnoszary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zbliżony</w:t>
            </w:r>
          </w:p>
          <w:p w14:paraId="4701A858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pas odblaskowy barwy żółtej wokół pojazdu o szerokość 8-15cm poniżej dolnej krawędzi okien. Możliwe inne elementy wizualne do akceptacji przez zamawiającego w trakcie realizacji.</w:t>
            </w:r>
          </w:p>
          <w:p w14:paraId="25A41DB9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Radioodtwarzacz z nagłośnieniem obu przedziałów: min. 2 głośniki w kabinie kierowcy. Radio z możliwością bezprzewodowego podłączenia telefonu (Bluetooth) oraz przewodowego/bezprzewodowego carplay i android auto.</w:t>
            </w:r>
          </w:p>
          <w:p w14:paraId="24150F4F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Kamera cofania.</w:t>
            </w:r>
          </w:p>
          <w:p w14:paraId="56F92004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Czujnik deszczu dostosowujący szybkość pracy wycieraczek przedniej szyby do intensywności opadów.</w:t>
            </w:r>
          </w:p>
          <w:p w14:paraId="2E4E1CE2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Przednie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i tylne czujniki parkowania.</w:t>
            </w:r>
          </w:p>
          <w:p w14:paraId="05B6E55E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Skrzynia biegów automatyczna.</w:t>
            </w:r>
          </w:p>
          <w:p w14:paraId="548A03C4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Opony całoroczne.</w:t>
            </w:r>
          </w:p>
          <w:p w14:paraId="3F20EB29" w14:textId="3994E8BF" w:rsidR="00CD7934" w:rsidRPr="00712EAC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Hak holowniczy</w:t>
            </w:r>
          </w:p>
          <w:p w14:paraId="6CEA5976" w14:textId="77777777" w:rsidR="00CD7934" w:rsidRPr="00ED550B" w:rsidRDefault="00CD7934" w:rsidP="00C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firstLine="720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ZABUDOWA:</w:t>
            </w:r>
          </w:p>
          <w:p w14:paraId="7576EE56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Winda pozwalająca na załadunek wózka inwalidzkiego (min 300kg) o wielkości min 140 / 100 cm.</w:t>
            </w:r>
          </w:p>
          <w:p w14:paraId="6EA25DCA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Dodatkowy akumulator o pojemności min 92ah typu AGM bądź rozwiązanie o pojemności nie mniejszej niż 900wh </w:t>
            </w:r>
          </w:p>
          <w:p w14:paraId="65F4F4A8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Mocowanie pozwalające na przypięcie wózka inwalidzkiego za pomocą minimum 4 pasów. </w:t>
            </w:r>
          </w:p>
          <w:p w14:paraId="015ACEFD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Łącznie 9 miejsc siedzących (razem z kierowcą)</w:t>
            </w:r>
          </w:p>
          <w:p w14:paraId="13C3805A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Miejsca dla pasażerów muszą znajdować się przy ścianach pojazdu zostawiając środek pusty z listwami </w:t>
            </w:r>
            <w:r>
              <w:rPr>
                <w:rFonts w:ascii="Arial" w:eastAsia="Arial" w:hAnsi="Arial" w:cs="Arial"/>
                <w:sz w:val="21"/>
                <w:szCs w:val="21"/>
              </w:rPr>
              <w:t>do mocowania ładunków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na środku pojazdu. Miejsca muszą mieć możliwość obracania się i składania pod ścianę. Wszystkie fotele muszą zapewniać komfort przy długotrwałej jeździe oraz posiadać podłokietniki. Możliwe jest dodanie do nich składanych stolików w ich oparciach bądź innego podobnego rozwiązania.</w:t>
            </w:r>
          </w:p>
          <w:p w14:paraId="4E1FB844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Listwy typu airline (min 6 szt.) w przestrzeni ładunkowej na przynajmniej 70% jej długości.</w:t>
            </w:r>
          </w:p>
          <w:p w14:paraId="31ECD731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Oświetlenie robocze boczne i tylne o mocy min 10W na każdą ze stron, sterowane z kabiny kierowcy</w:t>
            </w:r>
          </w:p>
          <w:p w14:paraId="660843B9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Instalacja 230V o mocy minimum 1500W pozwalające na nieprzerwaną pracę w trakcie pracy silnika oraz zewnętrznego gniazda ładowania pojazdu 230V.</w:t>
            </w:r>
          </w:p>
          <w:p w14:paraId="661AF0A3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przejścia z przedziału kierowcy do przestrzeni ładunkowej.</w:t>
            </w:r>
          </w:p>
          <w:p w14:paraId="328E94A7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Miejsce do przymocowania 1 plecaka medycznego o wymiarach 60x40x30cm</w:t>
            </w:r>
          </w:p>
          <w:p w14:paraId="22E992AD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Łącznie 2 gaśnice min. 2 kg.</w:t>
            </w:r>
          </w:p>
          <w:p w14:paraId="75ACBFAD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Oświetlenie uprzywilejowane z sygnałami dźwiękowymi o mocy &gt;90W (belka dachowa, min. 2 lampy na przednim zderzaku, dwie lampy z tyłu pojazdu, łącznie po min. 2 lampy po bokach pojazdu). Oświetlenie uprzywilejowane niebieskie z możliwością złączenia światła czerwonego w belce dachowej.</w:t>
            </w:r>
          </w:p>
          <w:p w14:paraId="2B7671F5" w14:textId="26117338" w:rsidR="00CD7934" w:rsidRPr="00712EAC" w:rsidRDefault="00CD7934" w:rsidP="00C06F56">
            <w:pPr>
              <w:pStyle w:val="Akapitzlist"/>
              <w:spacing w:after="0"/>
              <w:ind w:left="306"/>
              <w:rPr>
                <w:rFonts w:ascii="Arial" w:eastAsia="Arial" w:hAnsi="Arial" w:cs="Arial"/>
                <w:sz w:val="21"/>
                <w:szCs w:val="21"/>
                <w:lang w:eastAsia="en-GB"/>
              </w:rPr>
            </w:pPr>
            <w:r w:rsidRPr="00F50373">
              <w:rPr>
                <w:rFonts w:ascii="Arial" w:eastAsia="Arial" w:hAnsi="Arial" w:cs="Arial"/>
                <w:sz w:val="21"/>
                <w:szCs w:val="21"/>
                <w:lang w:eastAsia="en-GB"/>
              </w:rPr>
              <w:t>ogrzewanie postojowe powietrzne/diesla spełniające EN 12999 (lub równoważne)</w:t>
            </w:r>
            <w:r w:rsidRPr="00712EAC">
              <w:rPr>
                <w:rFonts w:ascii="Arial" w:eastAsia="Arial" w:hAnsi="Arial" w:cs="Arial"/>
                <w:sz w:val="21"/>
                <w:szCs w:val="21"/>
                <w:lang w:eastAsia="en-GB"/>
              </w:rPr>
              <w:br/>
            </w:r>
            <w:r w:rsidRPr="00712EAC">
              <w:rPr>
                <w:rFonts w:ascii="Arial" w:eastAsia="Arial" w:hAnsi="Arial" w:cs="Arial"/>
                <w:sz w:val="21"/>
                <w:szCs w:val="21"/>
              </w:rPr>
              <w:t>Dodatkowo:</w:t>
            </w:r>
          </w:p>
          <w:p w14:paraId="79FE90F4" w14:textId="77777777" w:rsidR="00CD7934" w:rsidRPr="00ED550B" w:rsidRDefault="00CD7934" w:rsidP="00C06F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t>Przyczepa o DMC 750kg</w:t>
            </w:r>
          </w:p>
          <w:p w14:paraId="360BCF63" w14:textId="77777777" w:rsidR="00CD7934" w:rsidRPr="00ED550B" w:rsidRDefault="00CD7934" w:rsidP="00C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t>-Waga przyczepy &lt;180kg</w:t>
            </w: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br/>
              <w:t>-jednoosiowa</w:t>
            </w:r>
          </w:p>
          <w:p w14:paraId="7E1FCE6B" w14:textId="77777777" w:rsidR="00CD7934" w:rsidRPr="00ED550B" w:rsidRDefault="00CD7934" w:rsidP="00C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t>-Przestrzeń załadunkowa o wymiarach minimalnych 260x140x120 (długość x szerokość x wysokość)</w:t>
            </w:r>
          </w:p>
          <w:p w14:paraId="253EEDB0" w14:textId="77777777" w:rsidR="00CD7934" w:rsidRPr="00ED550B" w:rsidRDefault="00CD7934" w:rsidP="00C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t>-Boki oraz dach przyczepy miękkie z burtami o wysokości min 30cm.</w:t>
            </w:r>
          </w:p>
          <w:p w14:paraId="7A313481" w14:textId="2AC1C280" w:rsidR="00CD7934" w:rsidRPr="00ED550B" w:rsidRDefault="00CD7934" w:rsidP="00C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-Kolor jasnoszary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>inny</w:t>
            </w:r>
          </w:p>
          <w:p w14:paraId="4CB82236" w14:textId="77777777" w:rsidR="00CD7934" w:rsidRPr="00ED550B" w:rsidRDefault="00CD7934" w:rsidP="00C06F56">
            <w:pPr>
              <w:numPr>
                <w:ilvl w:val="0"/>
                <w:numId w:val="1"/>
              </w:numP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Laptop o przekątnej ekranu 13-14” z procesorem w technologii ARM, rozdzielczość ekranu 220 pikselach na cal (+-10), pamięć RAM 8-16gb, waga poniżej 1,3 kg, wymiary poniżej 1,15x31x22cm, rok prezentacji modelu przez producenta 2024-2025.</w:t>
            </w:r>
          </w:p>
          <w:p w14:paraId="2DDFFBA7" w14:textId="77777777" w:rsidR="00204039" w:rsidRDefault="00CD7934" w:rsidP="002040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77751D">
              <w:rPr>
                <w:rFonts w:ascii="Arial" w:eastAsia="Arial" w:hAnsi="Arial" w:cs="Arial"/>
                <w:sz w:val="21"/>
                <w:szCs w:val="21"/>
              </w:rPr>
              <w:t>W pojeździe wyposażenie dodatkowe: Łom metalowy, kamizelki odblaskowe spełniającą normę EN 471 w ilości odpowiadającej ilości dostępnych miejsc, zapasowe żarówki zewnętrzne (po min 1szt o ile dotyczy), trójkąt ostrzegawczy (2 szt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77751D"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  <w:p w14:paraId="7379C693" w14:textId="62CCA0BC" w:rsidR="00CD7934" w:rsidRPr="00204039" w:rsidRDefault="00CD7934" w:rsidP="002040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r w:rsidRPr="00204039">
              <w:rPr>
                <w:rFonts w:ascii="Arial" w:eastAsia="Arial" w:hAnsi="Arial" w:cs="Arial"/>
                <w:sz w:val="21"/>
                <w:szCs w:val="21"/>
              </w:rPr>
              <w:lastRenderedPageBreak/>
              <w:t>GWARANCJA:</w:t>
            </w:r>
            <w:r w:rsidR="0020403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017CDC" w:rsidRPr="00204039"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Pr="00204039">
              <w:rPr>
                <w:rFonts w:ascii="Arial" w:eastAsia="Arial" w:hAnsi="Arial" w:cs="Arial"/>
                <w:sz w:val="21"/>
                <w:szCs w:val="21"/>
              </w:rPr>
              <w:t xml:space="preserve"> miesięcy gwarancji na pojazd bazowy oraz zabudowę.</w:t>
            </w:r>
            <w:r w:rsidR="0020403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204039">
              <w:rPr>
                <w:rFonts w:ascii="Arial" w:eastAsia="Arial" w:hAnsi="Arial" w:cs="Arial"/>
                <w:sz w:val="21"/>
                <w:szCs w:val="21"/>
              </w:rPr>
              <w:t xml:space="preserve">Pakiet serwisowy na okres </w:t>
            </w:r>
            <w:r w:rsidR="00017CDC" w:rsidRPr="00204039"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Pr="00204039">
              <w:rPr>
                <w:rFonts w:ascii="Arial" w:eastAsia="Arial" w:hAnsi="Arial" w:cs="Arial"/>
                <w:sz w:val="21"/>
                <w:szCs w:val="21"/>
              </w:rPr>
              <w:t xml:space="preserve"> miesięcy obejmujący przeglądy techniczne co 12 miesięcy bądź po przejechaniu odległości wskazanej przez producenta (co będzie pierwsze) oraz materiały eksploatacyjne w trakcie tego okresu.</w:t>
            </w:r>
          </w:p>
        </w:tc>
        <w:tc>
          <w:tcPr>
            <w:tcW w:w="1134" w:type="dxa"/>
          </w:tcPr>
          <w:p w14:paraId="21C3EBA4" w14:textId="77777777" w:rsidR="00CD7934" w:rsidRPr="007E0BAE" w:rsidRDefault="00CD7934" w:rsidP="006E1A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00198EDC" w14:textId="77777777" w:rsidR="00CD7934" w:rsidRPr="007E0BAE" w:rsidRDefault="00CD7934" w:rsidP="006E1A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06F56" w:rsidRPr="007E0BAE" w14:paraId="06E824D7" w14:textId="77777777" w:rsidTr="00D5543B">
        <w:trPr>
          <w:trHeight w:val="577"/>
          <w:jc w:val="center"/>
        </w:trPr>
        <w:tc>
          <w:tcPr>
            <w:tcW w:w="10620" w:type="dxa"/>
            <w:gridSpan w:val="3"/>
            <w:vAlign w:val="center"/>
          </w:tcPr>
          <w:p w14:paraId="7F309C46" w14:textId="23AB18AA" w:rsidR="00C06F56" w:rsidRPr="00C06F56" w:rsidRDefault="00C06F56" w:rsidP="00D67BEF">
            <w:pPr>
              <w:pStyle w:val="Akapitzlist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C06F56"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Samochód 4x4 z zabudową medyczną oraz przyczepą</w:t>
            </w:r>
            <w:r w:rsidR="00017CDC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C06F56">
              <w:rPr>
                <w:rFonts w:ascii="Arial" w:eastAsia="Arial" w:hAnsi="Arial" w:cs="Arial"/>
                <w:b/>
                <w:sz w:val="21"/>
                <w:szCs w:val="21"/>
              </w:rPr>
              <w:t>– 1 szt.</w:t>
            </w:r>
          </w:p>
        </w:tc>
      </w:tr>
      <w:tr w:rsidR="00CD7934" w:rsidRPr="007E0BAE" w14:paraId="1D12A027" w14:textId="77777777" w:rsidTr="003A1982">
        <w:trPr>
          <w:trHeight w:val="1499"/>
          <w:jc w:val="center"/>
        </w:trPr>
        <w:tc>
          <w:tcPr>
            <w:tcW w:w="7083" w:type="dxa"/>
          </w:tcPr>
          <w:p w14:paraId="0FC2830A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Silnik diesla </w:t>
            </w:r>
          </w:p>
          <w:p w14:paraId="3429D5B9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Moc powyżej 200km.</w:t>
            </w:r>
          </w:p>
          <w:p w14:paraId="43F8F1CC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Napęd 4x4 z blokadą mechanizmu różnicowego centralnego oraz między kołami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przynajmniej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jednej z osi</w:t>
            </w:r>
          </w:p>
          <w:p w14:paraId="406105E9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Prześwit powyżej 200mm</w:t>
            </w:r>
          </w:p>
          <w:p w14:paraId="652C9D93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Maksymalny moment obrotowy powyżej 450 Nm.</w:t>
            </w:r>
          </w:p>
          <w:p w14:paraId="7BA5F9C0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Pojemność silnika powyżej 2L</w:t>
            </w:r>
          </w:p>
          <w:p w14:paraId="296B236D" w14:textId="77777777" w:rsidR="00C06F56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Rok produkcji - nie starszy niż 6 miesięcy od dnia rozpoczęcia realizacji zamówienia</w:t>
            </w:r>
          </w:p>
          <w:p w14:paraId="0E3ADD00" w14:textId="77777777" w:rsidR="00C06F56" w:rsidRPr="00E02B1F" w:rsidRDefault="00C06F56" w:rsidP="00D67BEF">
            <w:pPr>
              <w:numPr>
                <w:ilvl w:val="0"/>
                <w:numId w:val="15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Elektryczne wspomaganie kierownicy. </w:t>
            </w:r>
          </w:p>
          <w:p w14:paraId="033CF8A9" w14:textId="08680DC9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Kolor– jasnoszary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>inny</w:t>
            </w:r>
          </w:p>
          <w:p w14:paraId="551C0C96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pas odblaskowy barwy żółtej wokół pojazdu o szerokość 8-15cm poniżej dolnej krawędzi okien. Możliwe inne elementy wizualne do akceptacji przez zamawiającego w trakcie realizacji.</w:t>
            </w:r>
          </w:p>
          <w:p w14:paraId="301BC23E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Długość pojazdu poniżej 500cm</w:t>
            </w:r>
          </w:p>
          <w:p w14:paraId="33F796A5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Szerokość poniżej 200cm</w:t>
            </w:r>
          </w:p>
          <w:p w14:paraId="3C5B14C7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Całkowita wysokość pojazdu wraz z zabudową poniżej 200cm</w:t>
            </w:r>
          </w:p>
          <w:p w14:paraId="0D38F229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Ubezpieczenie OC + AC na minimum 1 rok.</w:t>
            </w:r>
          </w:p>
          <w:p w14:paraId="5CAEB688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Min 5 miejsc siedzących.</w:t>
            </w:r>
          </w:p>
          <w:p w14:paraId="359D5C9E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Reflektory Led.</w:t>
            </w:r>
          </w:p>
          <w:p w14:paraId="70F6F1BC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Układ kierowniczy ze wspomaganiem elektrycznym</w:t>
            </w:r>
          </w:p>
          <w:p w14:paraId="4CA4BF6B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Kamera cofania</w:t>
            </w:r>
          </w:p>
          <w:p w14:paraId="67504B1A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Hak holowniczy</w:t>
            </w:r>
          </w:p>
          <w:p w14:paraId="0E5E1F7B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Wbudowana wyciągarka elektryczna z przodu pojazdu o uciągu min. 4000kg, oparty na linie syntetycznej z bezprzewodowym pilotem sterującym.</w:t>
            </w:r>
          </w:p>
          <w:p w14:paraId="4BEA6EE6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Oświetlenie uprzywilejowane z sygnałami dźwiękowymi o mocy &gt;90W (belka dachowa bądź inne rozwiązanie zaakceptowane przez zamawiającego, min. 2 lampy na przednim zderzaku, dwie lampy z tyłu pojazdu, łącznie po min. 2 lampy po bokach pojazdu) Oświetlenie uprzywilejowane niebieskie z możliwością złączenia światła czerwonego w belce dachowej bądź osobnym rozwiązaniem magnetycznym (w przypadku braku belki dachowej).</w:t>
            </w:r>
          </w:p>
          <w:p w14:paraId="7BAD56C0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Opony całoroczne</w:t>
            </w:r>
          </w:p>
          <w:p w14:paraId="43E604DA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Stacja do bezprzewodowego ładowania telefonu </w:t>
            </w:r>
          </w:p>
          <w:p w14:paraId="6A54F7D5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Elektryczna regulacja fotela kierowcy </w:t>
            </w:r>
          </w:p>
          <w:p w14:paraId="58B4A202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Regulacja podparcia odcinka lędźwiowego fotela kierowcy </w:t>
            </w:r>
          </w:p>
          <w:p w14:paraId="24B81BB1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Podgrzewane i wentylowane fotele przednie</w:t>
            </w:r>
          </w:p>
          <w:p w14:paraId="460B1D88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Radio z zestawem głośnomówiącym i ekranem dotykowym (carplay + android auto).</w:t>
            </w:r>
          </w:p>
          <w:p w14:paraId="3378C825" w14:textId="77777777" w:rsidR="00C06F56" w:rsidRPr="0077751D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Minimum 2 porty usb/usb-c w pojeździe do ładowania urządzeń</w:t>
            </w:r>
            <w:r w:rsidRPr="0077751D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3BA2EFD6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System monitorowania ciśnienia w oponach </w:t>
            </w:r>
          </w:p>
          <w:p w14:paraId="74D7A7A6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Koło zapasowe.</w:t>
            </w:r>
          </w:p>
          <w:p w14:paraId="10479361" w14:textId="77777777" w:rsidR="00C06F56" w:rsidRPr="00ED550B" w:rsidRDefault="00C06F56" w:rsidP="00C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</w:p>
          <w:p w14:paraId="24ED9E52" w14:textId="77777777" w:rsidR="00C06F56" w:rsidRPr="00ED550B" w:rsidRDefault="00C06F56" w:rsidP="00C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Zabudowa i akcesoria:</w:t>
            </w:r>
          </w:p>
          <w:p w14:paraId="4ADF7E77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Mocowanie na dwa plecaki medyczne o wymiarach 60x40x30cm oraz przestrzeń płaska pozwalająca na montaż 2 urządzeń typu ssak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medyczny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o rozmiarach 33 cm x 33 cm x 16cm z wyprowadzonymi 2 złączami 12V 5a</w:t>
            </w:r>
          </w:p>
          <w:p w14:paraId="7B036A6D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Laptop o przekątnej ekranu 13-14” z procesorem w technologii ARM, rozdzielczość ekranu 220 pikselach na cal (+-10), pamięć RAM 8-16gb, waga poniżej 1,3kg, wymiary poniżej 1,15x31x22cm, rok prezentacji modelu przez producenta 2024-2025</w:t>
            </w:r>
          </w:p>
          <w:p w14:paraId="4D16D793" w14:textId="77777777" w:rsidR="00C06F56" w:rsidRPr="00ED550B" w:rsidRDefault="00C06F56" w:rsidP="00D67BEF">
            <w:pPr>
              <w:numPr>
                <w:ilvl w:val="0"/>
                <w:numId w:val="15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Drukarka mobilna na papier A4 z akumulatorem, pozwalająca na drukowanie poprzez technologię AirPrint wraz z uchwytem o masie poniżej 3kg, z uchwytem.</w:t>
            </w:r>
          </w:p>
          <w:p w14:paraId="00590589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Drugi akumulator w technologii AGM bądź litowej o pojemności min 1000wh</w:t>
            </w:r>
          </w:p>
          <w:p w14:paraId="72361828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Przetwornica 230V o mocy min 1500w pełna sinusoida.</w:t>
            </w:r>
          </w:p>
          <w:p w14:paraId="2049AA00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Możliwe użycie banku energii w przestrzeni bagażowej o pojemności &gt;950wh oraz mocy wyjściowej min 1500w. Bank energii musi mieć możliwość ładowania z mocą przynajmniej 400w po uruchomieniu silnika.</w:t>
            </w:r>
          </w:p>
          <w:p w14:paraId="450B806A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zewnętrznego ładowania pojazdu 230V.</w:t>
            </w:r>
          </w:p>
          <w:p w14:paraId="654A481C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Mocowanie pod radiotelefon stacjonarny w przestrzeni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bagażowej, p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rzygotowana instalacja z </w:t>
            </w:r>
            <w:r>
              <w:rPr>
                <w:rFonts w:ascii="Arial" w:eastAsia="Arial" w:hAnsi="Arial" w:cs="Arial"/>
                <w:sz w:val="21"/>
                <w:szCs w:val="21"/>
              </w:rPr>
              <w:t>zewnętrzną 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anteną VHF.</w:t>
            </w:r>
          </w:p>
          <w:p w14:paraId="6DBD3FB2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Łącznie 2 gaśnice min. 2kg.</w:t>
            </w:r>
          </w:p>
          <w:p w14:paraId="10419497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Całość zabudowy może znajdować się na wysuwanej szufladzie.</w:t>
            </w:r>
          </w:p>
          <w:p w14:paraId="3EEE2153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Wyposażenie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medyczne może zajmować jedną (lewą albo prawą) przestrzeń bagażnika</w:t>
            </w:r>
          </w:p>
          <w:p w14:paraId="50813708" w14:textId="77777777" w:rsidR="00C06F56" w:rsidRPr="00ED550B" w:rsidRDefault="00C06F56" w:rsidP="00D67BE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Przestrzeń osobowa i bagażowa pojazdu może zostać oddzielona kratką </w:t>
            </w:r>
          </w:p>
          <w:p w14:paraId="08290B7F" w14:textId="77777777" w:rsidR="00C06F56" w:rsidRPr="00ED550B" w:rsidRDefault="00C06F56" w:rsidP="00D67BEF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pojeździe wyposażenie dodatkowe: kamizelki odblaskowe spełniającą normę EN 471 w ilości odpowiadającej ilości dostępnych miejsc, zapasowe żarówki zewnętrzne (po min 1szt o ile dotyczy), trójkąt ostrzegawczy (2 szt.)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29AAB598" w14:textId="77777777" w:rsidR="00C06F56" w:rsidRPr="00ED550B" w:rsidRDefault="00C06F56" w:rsidP="00D67BEF">
            <w:pPr>
              <w:pStyle w:val="Akapitzlist"/>
              <w:numPr>
                <w:ilvl w:val="0"/>
                <w:numId w:val="15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1 szt. Przyczepa o DMC 750kg</w:t>
            </w:r>
          </w:p>
          <w:p w14:paraId="15055360" w14:textId="77777777" w:rsidR="00C06F56" w:rsidRPr="00ED550B" w:rsidRDefault="00C06F56" w:rsidP="00C06F56">
            <w:pPr>
              <w:pStyle w:val="Akapitzlist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 Waga przyczepy &lt;320kg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- Jednoosiowa</w:t>
            </w:r>
          </w:p>
          <w:p w14:paraId="085C4479" w14:textId="77777777" w:rsidR="00C06F56" w:rsidRPr="00ED550B" w:rsidRDefault="00C06F56" w:rsidP="00C06F56">
            <w:pPr>
              <w:pStyle w:val="Akapitzlist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 Przestrzeń załadunkowa o wymiarach minimalnych 250x120x140 (długość x szerokość x wysokość)</w:t>
            </w:r>
          </w:p>
          <w:p w14:paraId="56BB8B15" w14:textId="77777777" w:rsidR="00C06F56" w:rsidRPr="00ED550B" w:rsidRDefault="00C06F56" w:rsidP="00C06F56">
            <w:pPr>
              <w:pStyle w:val="Akapitzlist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 Boki oraz dach przyczepy twarde, oparte na lekkiej strukturze plastra miodu.</w:t>
            </w:r>
          </w:p>
          <w:p w14:paraId="73D37626" w14:textId="77777777" w:rsidR="00C06F56" w:rsidRPr="00ED550B" w:rsidRDefault="00C06F56" w:rsidP="00C06F56">
            <w:pPr>
              <w:pStyle w:val="Akapitzlist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 Wbudowana rampa załadowcza</w:t>
            </w:r>
          </w:p>
          <w:p w14:paraId="126881A0" w14:textId="17D4ACF7" w:rsidR="00C06F56" w:rsidRPr="00ED550B" w:rsidRDefault="00C06F56" w:rsidP="00C06F56">
            <w:pPr>
              <w:pStyle w:val="Akapitzlist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 Kolor jasnoszary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>inny</w:t>
            </w:r>
          </w:p>
          <w:p w14:paraId="0EC352FE" w14:textId="77777777" w:rsidR="00056976" w:rsidRDefault="00C06F56" w:rsidP="00056976">
            <w:pPr>
              <w:pStyle w:val="Akapitzlist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 Przyczepa z kołem zapasowym</w:t>
            </w:r>
          </w:p>
          <w:p w14:paraId="0475DA7E" w14:textId="444DAAB8" w:rsidR="00245D04" w:rsidRPr="00B17B14" w:rsidRDefault="00B17B14" w:rsidP="00B17B14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GWARANCJA: </w:t>
            </w:r>
            <w:r w:rsidR="00017CDC" w:rsidRPr="00B17B14"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="00C06F56" w:rsidRPr="00B17B14">
              <w:rPr>
                <w:rFonts w:ascii="Arial" w:eastAsia="Arial" w:hAnsi="Arial" w:cs="Arial"/>
                <w:sz w:val="21"/>
                <w:szCs w:val="21"/>
              </w:rPr>
              <w:t xml:space="preserve"> miesięcy gwarancji na pojazd bazowy oraz zabudowę.</w:t>
            </w:r>
          </w:p>
          <w:p w14:paraId="1C099557" w14:textId="43DBB5B1" w:rsidR="00CD7934" w:rsidRPr="00245D04" w:rsidRDefault="00C06F56" w:rsidP="00D67BEF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245D04">
              <w:rPr>
                <w:rFonts w:ascii="Arial" w:eastAsia="Arial" w:hAnsi="Arial" w:cs="Arial"/>
                <w:sz w:val="21"/>
                <w:szCs w:val="21"/>
              </w:rPr>
              <w:t xml:space="preserve">Pakiet serwisowy na okres </w:t>
            </w:r>
            <w:r w:rsidR="00017CDC"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Pr="00245D04">
              <w:rPr>
                <w:rFonts w:ascii="Arial" w:eastAsia="Arial" w:hAnsi="Arial" w:cs="Arial"/>
                <w:sz w:val="21"/>
                <w:szCs w:val="21"/>
              </w:rPr>
              <w:t xml:space="preserve"> miesięcy obejmujący przeglądy techniczne co 12 miesięcy bądź po przejechaniu odległości wskazanej przez producenta (co będzie pierwsze) oraz materiały eksploatacyjne w trakcie tego okresu. </w:t>
            </w:r>
          </w:p>
        </w:tc>
        <w:tc>
          <w:tcPr>
            <w:tcW w:w="1134" w:type="dxa"/>
          </w:tcPr>
          <w:p w14:paraId="36B2F217" w14:textId="77777777" w:rsidR="00CD7934" w:rsidRPr="007E0BAE" w:rsidRDefault="00CD7934" w:rsidP="006E1A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7455DD2B" w14:textId="77777777" w:rsidR="00CD7934" w:rsidRPr="007E0BAE" w:rsidRDefault="00CD7934" w:rsidP="006E1A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45D04" w:rsidRPr="007E0BAE" w14:paraId="4C487ECD" w14:textId="77777777" w:rsidTr="003A1982">
        <w:trPr>
          <w:trHeight w:val="700"/>
          <w:jc w:val="center"/>
        </w:trPr>
        <w:tc>
          <w:tcPr>
            <w:tcW w:w="10620" w:type="dxa"/>
            <w:gridSpan w:val="3"/>
            <w:vAlign w:val="center"/>
          </w:tcPr>
          <w:p w14:paraId="3D504A8B" w14:textId="7E2E9AB7" w:rsidR="00245D04" w:rsidRPr="00245D04" w:rsidRDefault="00245D04" w:rsidP="00D67BEF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5D0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Przyczepa z wyposażeniem medycznym do transportu pacjenta narażonego na czynniki z zakresu CBRN – 1 szt.</w:t>
            </w:r>
          </w:p>
        </w:tc>
      </w:tr>
      <w:tr w:rsidR="00CD7934" w:rsidRPr="007E0BAE" w14:paraId="09839498" w14:textId="77777777" w:rsidTr="003A1982">
        <w:trPr>
          <w:trHeight w:val="246"/>
          <w:jc w:val="center"/>
        </w:trPr>
        <w:tc>
          <w:tcPr>
            <w:tcW w:w="7083" w:type="dxa"/>
          </w:tcPr>
          <w:p w14:paraId="085EFB16" w14:textId="77777777" w:rsidR="00245D04" w:rsidRPr="0077751D" w:rsidRDefault="00245D04" w:rsidP="00D67BEF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 </w:t>
            </w:r>
            <w:r w:rsidRPr="0077751D">
              <w:rPr>
                <w:rFonts w:ascii="Arial" w:hAnsi="Arial" w:cs="Arial"/>
                <w:sz w:val="21"/>
                <w:szCs w:val="21"/>
              </w:rPr>
              <w:t>szt. Przyczepa o DMC 750kg</w:t>
            </w:r>
          </w:p>
          <w:p w14:paraId="3ED32EC5" w14:textId="77777777" w:rsidR="00245D04" w:rsidRPr="0077751D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77751D">
              <w:rPr>
                <w:rFonts w:ascii="Arial" w:hAnsi="Arial" w:cs="Arial"/>
                <w:sz w:val="21"/>
                <w:szCs w:val="21"/>
              </w:rPr>
              <w:t>- Waga przyczepy &lt;320kg</w:t>
            </w:r>
            <w:r w:rsidRPr="0077751D">
              <w:rPr>
                <w:rFonts w:ascii="Arial" w:hAnsi="Arial" w:cs="Arial"/>
                <w:sz w:val="21"/>
                <w:szCs w:val="21"/>
              </w:rPr>
              <w:br/>
              <w:t>- Jednoosiowa</w:t>
            </w:r>
          </w:p>
          <w:p w14:paraId="46B602C0" w14:textId="77777777" w:rsidR="00245D04" w:rsidRPr="0077751D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77751D">
              <w:rPr>
                <w:rFonts w:ascii="Arial" w:hAnsi="Arial" w:cs="Arial"/>
                <w:sz w:val="21"/>
                <w:szCs w:val="21"/>
              </w:rPr>
              <w:t>- Przestrzeń załadunkowa o wymiarach minimalnych 250x120x140 (długość x szerokość x wysokość)</w:t>
            </w:r>
          </w:p>
          <w:p w14:paraId="4F9448A8" w14:textId="77777777" w:rsidR="00245D04" w:rsidRPr="0077751D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77751D">
              <w:rPr>
                <w:rFonts w:ascii="Arial" w:hAnsi="Arial" w:cs="Arial"/>
                <w:sz w:val="21"/>
                <w:szCs w:val="21"/>
              </w:rPr>
              <w:lastRenderedPageBreak/>
              <w:t>- Boki oraz dach przyczepy twarde, oparte na lekkiej strukturze plastra miodu.</w:t>
            </w:r>
          </w:p>
          <w:p w14:paraId="06B424C2" w14:textId="77777777" w:rsidR="00245D04" w:rsidRPr="0077751D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77751D">
              <w:rPr>
                <w:rFonts w:ascii="Arial" w:hAnsi="Arial" w:cs="Arial"/>
                <w:sz w:val="21"/>
                <w:szCs w:val="21"/>
              </w:rPr>
              <w:t>- Wbudowana rampa załadowcza</w:t>
            </w:r>
          </w:p>
          <w:p w14:paraId="47F2E424" w14:textId="1592B4BA" w:rsidR="00245D04" w:rsidRPr="0077751D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77751D">
              <w:rPr>
                <w:rFonts w:ascii="Arial" w:hAnsi="Arial" w:cs="Arial"/>
                <w:sz w:val="21"/>
                <w:szCs w:val="21"/>
              </w:rPr>
              <w:t>- Kolor jasnoszary</w:t>
            </w:r>
            <w:r w:rsidR="006822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7751D">
              <w:rPr>
                <w:rFonts w:ascii="Arial" w:hAnsi="Arial" w:cs="Arial"/>
                <w:sz w:val="21"/>
                <w:szCs w:val="21"/>
              </w:rPr>
              <w:t>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>inny</w:t>
            </w:r>
          </w:p>
          <w:p w14:paraId="4C2725B9" w14:textId="77777777" w:rsidR="00245D04" w:rsidRPr="0077751D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77751D">
              <w:rPr>
                <w:rFonts w:ascii="Arial" w:hAnsi="Arial" w:cs="Arial"/>
                <w:sz w:val="21"/>
                <w:szCs w:val="21"/>
              </w:rPr>
              <w:t>- Przyczepa z kołem zapasowym</w:t>
            </w:r>
          </w:p>
          <w:p w14:paraId="2DA8C973" w14:textId="5CB4FC37" w:rsidR="00245D04" w:rsidRPr="00017CDC" w:rsidRDefault="00245D04" w:rsidP="00017CDC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77751D">
              <w:rPr>
                <w:rFonts w:ascii="Arial" w:hAnsi="Arial" w:cs="Arial"/>
                <w:sz w:val="21"/>
                <w:szCs w:val="21"/>
              </w:rPr>
              <w:t xml:space="preserve">- Zabudowa przyczepy umożliwiająca zabezpieczenie przewożonego ładunku opisanego w niniejszej specyfikacji przed przemieszczaniem się. </w:t>
            </w:r>
          </w:p>
          <w:p w14:paraId="313BD516" w14:textId="77777777" w:rsidR="00245D04" w:rsidRPr="0077751D" w:rsidRDefault="00245D04" w:rsidP="00D67BEF">
            <w:pPr>
              <w:pStyle w:val="Akapitzlist"/>
              <w:numPr>
                <w:ilvl w:val="0"/>
                <w:numId w:val="20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77751D">
              <w:rPr>
                <w:rFonts w:ascii="Arial" w:eastAsia="Arial" w:hAnsi="Arial" w:cs="Arial"/>
                <w:sz w:val="21"/>
                <w:szCs w:val="21"/>
              </w:rPr>
              <w:t xml:space="preserve">1 szt. </w:t>
            </w:r>
            <w:r w:rsidRPr="0077751D">
              <w:rPr>
                <w:rFonts w:ascii="Arial" w:hAnsi="Arial" w:cs="Arial"/>
                <w:sz w:val="21"/>
                <w:szCs w:val="21"/>
              </w:rPr>
              <w:t>Urządzenie przeznaczone do transportu jednej osoby zakażonej, zapewniające pełną izolację oddechową i fizyczną.</w:t>
            </w:r>
          </w:p>
          <w:p w14:paraId="5F6A772B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Przystosowane do transportu środkami: ambulans, śmigłowiec, samolot.</w:t>
            </w:r>
          </w:p>
          <w:p w14:paraId="126AA615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Możliwość wielokrotnego użytku i dekontaminacji (</w:t>
            </w:r>
            <w:r w:rsidRPr="00E02B1F">
              <w:rPr>
                <w:rFonts w:ascii="Arial" w:hAnsi="Arial" w:cs="Arial"/>
                <w:sz w:val="21"/>
                <w:szCs w:val="21"/>
              </w:rPr>
              <w:t>Kompatybilny z większością detektorów dostępny na rynku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07237F7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Przystosowane do montażu na standardowych noszach karetkowych i drążkowych (rurowych).</w:t>
            </w:r>
          </w:p>
          <w:p w14:paraId="58D9CB62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Konstrukcja stabilna: stelaż lub sztywna obudowa z wysokowytrzymałych tworzyw sztucznych lub aluminium.</w:t>
            </w:r>
          </w:p>
          <w:p w14:paraId="365C4179" w14:textId="129D724C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Komora wykonana z przezroczystych materiałów, z usztywnieniami poprzecznymi i podłużnym z podwyższonymi krawędziami zamków</w:t>
            </w:r>
            <w:r>
              <w:rPr>
                <w:rFonts w:ascii="Arial" w:hAnsi="Arial" w:cs="Arial"/>
                <w:sz w:val="21"/>
                <w:szCs w:val="21"/>
              </w:rPr>
              <w:t xml:space="preserve"> (dot. stelażu)</w:t>
            </w:r>
            <w:r w:rsidRPr="0077751D">
              <w:rPr>
                <w:rFonts w:ascii="Arial" w:hAnsi="Arial" w:cs="Arial"/>
                <w:sz w:val="21"/>
                <w:szCs w:val="21"/>
              </w:rPr>
              <w:t>, tworzącymi nieprzeciekający basen wewnętrzny.</w:t>
            </w:r>
          </w:p>
          <w:p w14:paraId="0C4894C1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 xml:space="preserve">Maksymalne wymiary urządzenia: </w:t>
            </w:r>
            <w:r>
              <w:rPr>
                <w:rFonts w:ascii="Arial" w:hAnsi="Arial" w:cs="Arial"/>
                <w:sz w:val="21"/>
                <w:szCs w:val="21"/>
              </w:rPr>
              <w:t xml:space="preserve">długość </w:t>
            </w:r>
            <w:r w:rsidRPr="004304DB">
              <w:rPr>
                <w:rFonts w:ascii="Arial" w:hAnsi="Arial" w:cs="Arial"/>
                <w:sz w:val="21"/>
                <w:szCs w:val="21"/>
              </w:rPr>
              <w:t>220–240 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4304DB">
              <w:rPr>
                <w:rFonts w:ascii="Arial" w:hAnsi="Arial" w:cs="Arial"/>
                <w:sz w:val="21"/>
                <w:szCs w:val="21"/>
              </w:rPr>
              <w:t>m</w:t>
            </w:r>
            <w:r>
              <w:rPr>
                <w:rFonts w:ascii="Arial" w:hAnsi="Arial" w:cs="Arial"/>
                <w:sz w:val="21"/>
                <w:szCs w:val="21"/>
              </w:rPr>
              <w:t>, szerokość &lt; 70cm, wysokość &lt;90cm.</w:t>
            </w:r>
          </w:p>
          <w:p w14:paraId="577F62C4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Maksymalna masa zestawu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77751D">
              <w:rPr>
                <w:rFonts w:ascii="Arial" w:hAnsi="Arial" w:cs="Arial"/>
                <w:sz w:val="21"/>
                <w:szCs w:val="21"/>
              </w:rPr>
              <w:t xml:space="preserve">65 kg; </w:t>
            </w:r>
          </w:p>
          <w:p w14:paraId="4CFCCAF3" w14:textId="77777777" w:rsidR="00245D04" w:rsidRDefault="00245D04" w:rsidP="000137AE">
            <w:pPr>
              <w:pStyle w:val="Akapitzlist"/>
              <w:ind w:left="313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Maksymalna masa pacjenta: 135 kg; maksymalna długość ciała pacjenta: 198 cm.</w:t>
            </w:r>
          </w:p>
          <w:p w14:paraId="1902ACA3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Zakres temperatury pracy: 0°C do +40°C.</w:t>
            </w:r>
          </w:p>
          <w:p w14:paraId="16A5B352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System filtrowentylacji: możliwość pracy podciśnieniowej do -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77751D">
              <w:rPr>
                <w:rFonts w:ascii="Arial" w:hAnsi="Arial" w:cs="Arial"/>
                <w:sz w:val="21"/>
                <w:szCs w:val="21"/>
              </w:rPr>
              <w:t>0 Pa oraz nadciśnieniowej do +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77751D">
              <w:rPr>
                <w:rFonts w:ascii="Arial" w:hAnsi="Arial" w:cs="Arial"/>
                <w:sz w:val="21"/>
                <w:szCs w:val="21"/>
              </w:rPr>
              <w:t>0 Pa względem otoczenia.</w:t>
            </w:r>
          </w:p>
          <w:p w14:paraId="6DDD1CEA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Minimalna wymiana powietrza: 15 wymian/h (lub min. 25 m³/h).</w:t>
            </w:r>
          </w:p>
          <w:p w14:paraId="56AB2BD3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 xml:space="preserve">Filtracja powietrza: HEPA na wlocie, ULPA na wylocie (efektywność ≥ 0,13 µm), z wymiennymi filtrami (ULPA ważność min.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77751D">
              <w:rPr>
                <w:rFonts w:ascii="Arial" w:hAnsi="Arial" w:cs="Arial"/>
                <w:sz w:val="21"/>
                <w:szCs w:val="21"/>
              </w:rPr>
              <w:t xml:space="preserve"> lat).</w:t>
            </w:r>
          </w:p>
          <w:p w14:paraId="7FBD305D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Przepływ powietrza: regulowany w zakresie 120–235 l/min</w:t>
            </w:r>
          </w:p>
          <w:p w14:paraId="17F56383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Zasilanie: akumulator Li-io</w:t>
            </w: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77751D">
              <w:rPr>
                <w:rFonts w:ascii="Arial" w:hAnsi="Arial" w:cs="Arial"/>
                <w:sz w:val="21"/>
                <w:szCs w:val="21"/>
              </w:rPr>
              <w:t>; czas pracy min. 5 h; czas ładowania max. 12 h.</w:t>
            </w:r>
          </w:p>
          <w:p w14:paraId="3BF758A7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Wskaźniki cyfrowe: naładowania akumulatora, temperatury i wilgotności wewnętrznej.</w:t>
            </w:r>
          </w:p>
          <w:p w14:paraId="1B10E420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Min. 6 zintegrowanych rękawów izolacyjnych (po 3 z każdej strony).</w:t>
            </w:r>
          </w:p>
          <w:p w14:paraId="720C50DA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Min. 4 porty dostępowe (dla wkłuć, drenów itp.).</w:t>
            </w:r>
          </w:p>
          <w:p w14:paraId="5D86A1FF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Min. 8 portów roboczych z możliwością montażu rękawic lub worków przepustowych.</w:t>
            </w:r>
          </w:p>
          <w:p w14:paraId="11019592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Porty: infuzyjny, uniwersalny dla respiratora, membranowy na kable/linie.</w:t>
            </w:r>
          </w:p>
          <w:p w14:paraId="04D3C507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System pasów: min. 6-punktowe pasy bezpieczeństwa (tułów, uda, podudzia, piersiowy), wewnętrzne pasy stabilizujące, pasy szelkowe z mocowaniem do dna, wszystkie w rękawach zabezpieczających.</w:t>
            </w:r>
          </w:p>
          <w:p w14:paraId="4B3A5FDB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Możliwość pełnego otwarcia komory całym obwodzie.</w:t>
            </w:r>
          </w:p>
          <w:p w14:paraId="197C24E2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Sztywne uchwyty transportowe.</w:t>
            </w:r>
          </w:p>
          <w:p w14:paraId="6DC1C0D8" w14:textId="729B2025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 xml:space="preserve">Gwarancja min. </w:t>
            </w:r>
            <w:r>
              <w:rPr>
                <w:rFonts w:ascii="Arial" w:hAnsi="Arial" w:cs="Arial"/>
                <w:sz w:val="21"/>
                <w:szCs w:val="21"/>
              </w:rPr>
              <w:t>24</w:t>
            </w:r>
            <w:r w:rsidRPr="007775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C5816" w:rsidRPr="0077751D">
              <w:rPr>
                <w:rFonts w:ascii="Arial" w:hAnsi="Arial" w:cs="Arial"/>
                <w:sz w:val="21"/>
                <w:szCs w:val="21"/>
              </w:rPr>
              <w:t>miesiąc</w:t>
            </w:r>
            <w:r w:rsidR="00EC5816">
              <w:rPr>
                <w:rFonts w:ascii="Arial" w:hAnsi="Arial" w:cs="Arial"/>
                <w:sz w:val="21"/>
                <w:szCs w:val="21"/>
              </w:rPr>
              <w:t>e</w:t>
            </w:r>
            <w:r w:rsidRPr="0077751D">
              <w:rPr>
                <w:rFonts w:ascii="Arial" w:hAnsi="Arial" w:cs="Arial"/>
                <w:sz w:val="21"/>
                <w:szCs w:val="21"/>
              </w:rPr>
              <w:t>; bezpłatne przeglądy wg zaleceń producenta.</w:t>
            </w:r>
          </w:p>
          <w:p w14:paraId="3D1009D7" w14:textId="77777777" w:rsidR="00245D04" w:rsidRDefault="00245D04" w:rsidP="000137AE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 xml:space="preserve">Termin ważności elementów z okresem trwałości: min.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77751D">
              <w:rPr>
                <w:rFonts w:ascii="Arial" w:hAnsi="Arial" w:cs="Arial"/>
                <w:sz w:val="21"/>
                <w:szCs w:val="21"/>
              </w:rPr>
              <w:t>0% w dniu dostawy.</w:t>
            </w:r>
          </w:p>
          <w:p w14:paraId="2C018030" w14:textId="5ED621D0" w:rsidR="00245D04" w:rsidRPr="00017CDC" w:rsidRDefault="00245D04" w:rsidP="00017CDC">
            <w:pPr>
              <w:pStyle w:val="Akapitzlist"/>
              <w:spacing w:after="0"/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Pr="0077751D">
              <w:rPr>
                <w:rFonts w:ascii="Arial" w:hAnsi="Arial" w:cs="Arial"/>
                <w:sz w:val="21"/>
                <w:szCs w:val="21"/>
              </w:rPr>
              <w:t>Urządzenie wyprodukowane nie wcześniej niż 6 miesięcy przed dostawą.</w:t>
            </w:r>
          </w:p>
          <w:p w14:paraId="509F867B" w14:textId="0381E7B2" w:rsidR="00245D04" w:rsidRPr="00ED550B" w:rsidRDefault="00245D04" w:rsidP="00D67BE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3 szt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Zestaw do dekontaminacji ratowników w formie plecaka dla 3 osób W skład zestawu wchodzą:</w:t>
            </w:r>
          </w:p>
          <w:p w14:paraId="12F6FCBF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Plecak – 1 szt.</w:t>
            </w:r>
          </w:p>
          <w:p w14:paraId="284AD99F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Rękawica dekontaminacyjna chłonna do suchej dekontaminacji.  Wykonana w technologii 3-warstwowej z materiału, który jest niereaktywny, nieścierny i nie rozsypuje się. Centralna warstwa wykonana z węgla aktywowanego, blokującego zanieczyszczenia i zapobiegająca odgazowaniu. Pakowana w sposób ułatwiający użytkowanie i transport, z okresem przechowywania wynoszącym min. 15 lat. – 6 szt.</w:t>
            </w:r>
          </w:p>
          <w:p w14:paraId="5A8B5F02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Opryskiwacz– 1 szt.</w:t>
            </w:r>
          </w:p>
          <w:p w14:paraId="2FC8BD0C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Roztwór dekontaminacyjny trójskładnikowy. Działający na większość chemicznych środków bojowych, materiałów toksycznych i innych, w tym fentanylu, rycyny, metamfetaminy. Okres przydatności: 10 lat. Zapewniający bezpieczeństwo przystosowaniu w środkach ochrony indywidualnej, wrażliwym sprzęcie i infrastrukturze krytycznej. Nie powodujący korozji, niepalny i niepowodujący zagrożenia degradacją materiału Kompatybilny z większością detektorów dostępny na rynku. Brak toksycznych produktów ubocznych. 12-godzinny czas użycia dla większości zagrożeń (6h dla VX). Temp. przechowywania -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0°C do </w:t>
            </w:r>
            <w:r>
              <w:rPr>
                <w:rFonts w:ascii="Arial" w:eastAsia="Arial" w:hAnsi="Arial" w:cs="Arial"/>
                <w:sz w:val="21"/>
                <w:szCs w:val="21"/>
              </w:rPr>
              <w:t>60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°C. Temp. użycia -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0°C do </w:t>
            </w:r>
            <w:r>
              <w:rPr>
                <w:rFonts w:ascii="Arial" w:eastAsia="Arial" w:hAnsi="Arial" w:cs="Arial"/>
                <w:sz w:val="21"/>
                <w:szCs w:val="21"/>
              </w:rPr>
              <w:t>50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°C  – 1 zestaw.</w:t>
            </w:r>
          </w:p>
          <w:p w14:paraId="43094FB9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Nóż ratunkowy, pozwalający w szybki i bezpieczny sposób rozciąć różnego rodzaju materiały takie jak np. odzież, pasy oraz liny, kombinezony. </w:t>
            </w:r>
            <w:r>
              <w:rPr>
                <w:rFonts w:ascii="Arial" w:eastAsia="Arial" w:hAnsi="Arial" w:cs="Arial"/>
                <w:sz w:val="21"/>
                <w:szCs w:val="21"/>
              </w:rPr>
              <w:t>– 1 szt.</w:t>
            </w:r>
          </w:p>
          <w:p w14:paraId="5744484B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Nożyczki ratownicze – 1 szt.</w:t>
            </w:r>
          </w:p>
          <w:p w14:paraId="71964826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Podkładka chłonna do suchej dekontaminacji.  Wykonana w technologii 3-warstwowej z materiału, który jest niereaktywny, nieścierny i nie rozsypuje się. Centralna warstwa wykonana z węgla aktywowanego, blokującego zanieczyszczenia i zapobiegająca odgazowaniu. Pakowana w sposób ułatwiający użytkowanie i transport, z okresem przechowywania wynoszącym min 15 lat 24” x 24” – 1 szt.</w:t>
            </w:r>
          </w:p>
          <w:p w14:paraId="2D5AD104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Worki na skażony sprzęt (120 l), 120 mikronów – 6 szt."</w:t>
            </w:r>
          </w:p>
          <w:p w14:paraId="059C6F70" w14:textId="65D1895E" w:rsidR="00245D04" w:rsidRPr="00017CDC" w:rsidRDefault="00245D04" w:rsidP="00017CDC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Mata chłonna do suchej dekontaminacji.  Wykonana w technologii 3-warstwowej z materiału, który jest niereaktywny, nieścierny i nie rozsypuje się. Centralna warstwa wykonana z węgla aktywowanego, blokującego zanieczyszczenia i zapobiegająca odgazowaniu. Pakowana w sposób ułatwiający użytkowanie i transport, z okresem przechowywania wynoszącym min 15 lat 48"x48"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(+- 5”)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- 1 szt.</w:t>
            </w:r>
          </w:p>
          <w:p w14:paraId="522975C0" w14:textId="63762881" w:rsidR="00245D04" w:rsidRPr="00017CDC" w:rsidRDefault="00245D04" w:rsidP="00017CD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1 szt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składany, lekki stół turystyczny, prostokątny o wymiarach 1x3m. (powierzchnia 3m2 +- 10%).</w:t>
            </w:r>
          </w:p>
          <w:p w14:paraId="0FB8D34E" w14:textId="1185AC34" w:rsidR="00245D04" w:rsidRPr="00017CDC" w:rsidRDefault="00245D04" w:rsidP="00017CD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uchwyt do worków na śmieci 120 l, stacjonarny, cynkowany, stabilna konstrukcja z wytrzymałych rur stalowych, bez klapy (otwarty).</w:t>
            </w:r>
          </w:p>
          <w:p w14:paraId="536D9EC3" w14:textId="7B74103E" w:rsidR="00245D04" w:rsidRPr="00017CDC" w:rsidRDefault="00245D04" w:rsidP="00017CD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Zabudowany pojemnik z tworzywa sztucznego o pojemności 90-150L wraz z instalacją wodną pozwalający na oprysk pod ciśnieniem.</w:t>
            </w:r>
          </w:p>
          <w:p w14:paraId="5C8A22D0" w14:textId="08066612" w:rsidR="00245D04" w:rsidRPr="00ED550B" w:rsidRDefault="00245D04" w:rsidP="00D67BE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 szt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Pojemnik do dezynfekcji sprzętu: </w:t>
            </w:r>
          </w:p>
          <w:p w14:paraId="3A665EF4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Pojemność całkowita: ok. 30 litrów (2 szt.) oraz ok 60 litrów (2 szt.) (dopuszczalna tolerancja ±10%)</w:t>
            </w:r>
          </w:p>
          <w:p w14:paraId="045584DF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Kształt: Prostokątny, umożliwiający łatwe zanurzanie sprzętu</w:t>
            </w:r>
          </w:p>
          <w:p w14:paraId="5FD70466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Materiał wykonania: Tworzywo sztuczne odporne chemicznie (np. polipropylen, HDPE)</w:t>
            </w:r>
          </w:p>
          <w:p w14:paraId="56D0AF65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44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Odporność na działanie powszechnie stosowanych środków dezynfekcyjnych, w tym roztworów na bazie alkoholu, aldehydów, czwartorzędowych związków amoniowych, chloru i nadtlenków</w:t>
            </w:r>
          </w:p>
          <w:p w14:paraId="1EE59693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Konstrukcja: Twarde, sztywne ścianki. Dno wzmocnione, umożliwiające stabilne ustawienie na powierzchni roboczej. Gładka powierzchnia wewnętrzna ułatwiająca czyszczenie</w:t>
            </w:r>
          </w:p>
          <w:p w14:paraId="68CE59EB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Pokrywa: Szczelna, zdejmowana pokrywa (opcjonalnie z uszczelką)</w:t>
            </w:r>
          </w:p>
          <w:p w14:paraId="4F5C8860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Uchwyty: Minimum dwa ergonomiczne uchwyty do przenoszenia pojemnika.</w:t>
            </w:r>
          </w:p>
          <w:p w14:paraId="2BE8BC51" w14:textId="77777777" w:rsidR="00245D04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Kolor: Biały lub przezroczysty (transparentny), umożliwiający kontrolę zawartości.</w:t>
            </w:r>
          </w:p>
          <w:p w14:paraId="7866D467" w14:textId="77777777" w:rsidR="00245D04" w:rsidRPr="00ED550B" w:rsidRDefault="00245D04" w:rsidP="0001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</w:p>
          <w:p w14:paraId="1A8D496B" w14:textId="27056225" w:rsidR="00245D04" w:rsidRPr="00ED550B" w:rsidRDefault="00245D04" w:rsidP="00D67BE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Preparat do dezynfekcji powierzchni i sprzętu medycznego (</w:t>
            </w:r>
            <w:r w:rsidR="00832FC5">
              <w:rPr>
                <w:rFonts w:ascii="Arial" w:hAnsi="Arial" w:cs="Arial"/>
                <w:sz w:val="21"/>
                <w:szCs w:val="21"/>
              </w:rPr>
              <w:t xml:space="preserve">m.ini. </w:t>
            </w:r>
            <w:r w:rsidRPr="00ED550B">
              <w:rPr>
                <w:rFonts w:ascii="Arial" w:hAnsi="Arial" w:cs="Arial"/>
                <w:sz w:val="21"/>
                <w:szCs w:val="21"/>
              </w:rPr>
              <w:t>wirusy osłonkowe, w tym wirus Ebola):</w:t>
            </w:r>
          </w:p>
          <w:p w14:paraId="3946471E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Preparat musi być skuteczny wobec wirusów osłonkowych, w tym wirusa Ebola.</w:t>
            </w:r>
          </w:p>
          <w:p w14:paraId="58231B0B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Pożądane jest dodatkowe działanie bakteriobójcze, grzybobójcze i sporobójcze (jeśli dostępne).</w:t>
            </w:r>
          </w:p>
          <w:p w14:paraId="55D16A55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Skuteczność powinna być potwierdzona zgodnie z europejskimi normami (np. PN-EN 14476).</w:t>
            </w:r>
          </w:p>
          <w:p w14:paraId="5DE929F3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Substancją aktywną może być: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– kwas nadoctowy (peracetic acid),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– nadtlenek wodoru (hydrogen peroxide),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– alkohol etylowy lub izopropylowy w stężeniu minimum 70%.</w:t>
            </w:r>
          </w:p>
          <w:p w14:paraId="54FB3EC5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Preparat powinien występować w formie koncentratu płynnego lub innej, która umożliwia przygotowanie co najmniej 400 litrów gotowego roztworu do użycia.</w:t>
            </w:r>
          </w:p>
          <w:p w14:paraId="45A3F032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Preparat przeznaczony do dezynfekcji twardych powierzchni, sprzętu oraz elementów wyposażenia pomieszczeń.</w:t>
            </w:r>
          </w:p>
          <w:p w14:paraId="3D4285D5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Może być stosowany w warunkach obecności ludzi (zgodnie z kartą charakterystyki i po odpowiedniej wentylacji pomieszczeń).</w:t>
            </w:r>
          </w:p>
          <w:p w14:paraId="3C1503C9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Łączna ilość dostarczonego preparatu musi umożliwiać przygotowanie minimum 400 litrów gotowego roztworu.</w:t>
            </w:r>
          </w:p>
          <w:p w14:paraId="0D3F13D5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przypadku koncentratu płynnego, produkt powinien być dostarczony w pojemnikach o pojemności nie większej niż 20 litrów.</w:t>
            </w:r>
          </w:p>
          <w:p w14:paraId="47E895BD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Opakowania muszą być wyraźnie oznakowane (nazwa produktu, substancja czynna, numer partii, termin ważności, instrukcja użycia).</w:t>
            </w:r>
          </w:p>
          <w:p w14:paraId="40C558D0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Preparat musi posiadać aktualne dopuszczenie do obrotu jako produkt biobójczy, zgodnie z obowiązującymi przepisami (np. wpis do Rejestru Produktów Biobójczych lub pozwolenie wydane przez właściwy organ).</w:t>
            </w:r>
          </w:p>
          <w:p w14:paraId="6DED05A4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Do dostawy należy dołączyć kartę charakterystyki (SDS/MSDS) w języku polskim.</w:t>
            </w:r>
          </w:p>
          <w:p w14:paraId="38FE5BDD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Termin ważności preparatu nie może być krótszy niż 36 miesięcy od daty dostawy.</w:t>
            </w:r>
          </w:p>
          <w:p w14:paraId="11170DB9" w14:textId="77777777" w:rsidR="00245D04" w:rsidRPr="00ED550B" w:rsidRDefault="00245D04" w:rsidP="00D67BEF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Preparat powinien być stabilny w typowych warunkach przechowywania (temperatura pokojowa, bez bezpośredniego nasłonecznienia).</w:t>
            </w:r>
          </w:p>
          <w:p w14:paraId="1435632E" w14:textId="77777777" w:rsidR="00CD7934" w:rsidRPr="00ED550B" w:rsidRDefault="00CD7934" w:rsidP="00013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F2A93FB" w14:textId="77777777" w:rsidR="00CD7934" w:rsidRPr="007E0BAE" w:rsidRDefault="00CD7934" w:rsidP="006E1A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505FE290" w14:textId="77777777" w:rsidR="00CD7934" w:rsidRPr="007E0BAE" w:rsidRDefault="00CD7934" w:rsidP="006E1A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137AE" w:rsidRPr="007E0BAE" w14:paraId="27EF07A8" w14:textId="77777777" w:rsidTr="003A1982">
        <w:trPr>
          <w:trHeight w:val="554"/>
          <w:jc w:val="center"/>
        </w:trPr>
        <w:tc>
          <w:tcPr>
            <w:tcW w:w="10620" w:type="dxa"/>
            <w:gridSpan w:val="3"/>
            <w:vAlign w:val="center"/>
          </w:tcPr>
          <w:p w14:paraId="5D29CECA" w14:textId="141EEA17" w:rsidR="000137AE" w:rsidRPr="00EC5816" w:rsidRDefault="00EC5816" w:rsidP="00D67BEF">
            <w:pPr>
              <w:pStyle w:val="Akapitzlist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  <w:r w:rsidRPr="00EC5816"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Samochód 4x4 7 osobowy z zabudową do transportu leków oraz przyczepą – 2 szt.</w:t>
            </w:r>
          </w:p>
        </w:tc>
      </w:tr>
      <w:tr w:rsidR="00CD7934" w:rsidRPr="007E0BAE" w14:paraId="09AD21C3" w14:textId="77777777" w:rsidTr="003A1982">
        <w:trPr>
          <w:trHeight w:val="246"/>
          <w:jc w:val="center"/>
        </w:trPr>
        <w:tc>
          <w:tcPr>
            <w:tcW w:w="7083" w:type="dxa"/>
          </w:tcPr>
          <w:p w14:paraId="6D9B1A22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Silnik hybrydowy o pojemności  powyżej 1.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  <w:p w14:paraId="72468275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Rok produkcji - nie starszy niż 6 miesięcy od dnia rozpoczęcia realizacji zamówienia</w:t>
            </w:r>
          </w:p>
          <w:p w14:paraId="1607C94E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Wysokość całkowita poniżej 200cm</w:t>
            </w:r>
          </w:p>
          <w:p w14:paraId="43C2601F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Długość poniżej 500cm</w:t>
            </w:r>
          </w:p>
          <w:p w14:paraId="12EE543D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Napęd 4x4.</w:t>
            </w:r>
          </w:p>
          <w:p w14:paraId="5C226CDE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Masa własna &lt;2500 kg.</w:t>
            </w:r>
          </w:p>
          <w:p w14:paraId="2FB77025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Reflektory LED.</w:t>
            </w:r>
          </w:p>
          <w:p w14:paraId="2B55F9B5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7 miejsc siedzących.</w:t>
            </w:r>
          </w:p>
          <w:p w14:paraId="1C596C6C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Kamera cofania.</w:t>
            </w:r>
          </w:p>
          <w:p w14:paraId="2DA132A4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Radio z zestawem głośnomówiącym i ekranem dotykowym (carplay + android auto).</w:t>
            </w:r>
          </w:p>
          <w:p w14:paraId="1C209B64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Skórzana tapicerka.</w:t>
            </w:r>
          </w:p>
          <w:p w14:paraId="29F60EB1" w14:textId="77777777" w:rsidR="00EC5816" w:rsidRPr="00ED550B" w:rsidRDefault="00EC5816" w:rsidP="00D67BEF">
            <w:pPr>
              <w:numPr>
                <w:ilvl w:val="0"/>
                <w:numId w:val="22"/>
              </w:numP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Asystent utrzymania pasa ruchu.</w:t>
            </w:r>
          </w:p>
          <w:p w14:paraId="5F9E5B17" w14:textId="77777777" w:rsidR="00EC5816" w:rsidRPr="00ED550B" w:rsidRDefault="00EC5816" w:rsidP="00D67BEF">
            <w:pPr>
              <w:numPr>
                <w:ilvl w:val="0"/>
                <w:numId w:val="22"/>
              </w:numP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Elektryczne wspomaganie kierownicy. </w:t>
            </w:r>
          </w:p>
          <w:p w14:paraId="5919636F" w14:textId="77777777" w:rsidR="00EC5816" w:rsidRPr="00ED550B" w:rsidRDefault="00EC5816" w:rsidP="00D67BEF">
            <w:pPr>
              <w:numPr>
                <w:ilvl w:val="0"/>
                <w:numId w:val="22"/>
              </w:numP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Inteligentny tempomat adaptacyjny.</w:t>
            </w:r>
          </w:p>
          <w:p w14:paraId="3E08909C" w14:textId="77777777" w:rsidR="00EC5816" w:rsidRPr="00ED550B" w:rsidRDefault="00EC5816" w:rsidP="00D67BEF">
            <w:pPr>
              <w:numPr>
                <w:ilvl w:val="0"/>
                <w:numId w:val="22"/>
              </w:numP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System monitorowania ciśnienia w oponach.</w:t>
            </w:r>
          </w:p>
          <w:p w14:paraId="69A0911A" w14:textId="77777777" w:rsidR="00EC5816" w:rsidRPr="00ED550B" w:rsidRDefault="00EC5816" w:rsidP="00D67BEF">
            <w:pPr>
              <w:numPr>
                <w:ilvl w:val="0"/>
                <w:numId w:val="22"/>
              </w:numP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System monitorowania martwego pola w lusterkach.</w:t>
            </w:r>
          </w:p>
          <w:p w14:paraId="4FEB89E1" w14:textId="77777777" w:rsidR="00EC5816" w:rsidRPr="00ED550B" w:rsidRDefault="00EC5816" w:rsidP="00D67BEF">
            <w:pPr>
              <w:numPr>
                <w:ilvl w:val="0"/>
                <w:numId w:val="22"/>
              </w:numP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Układ ostrzegania o niezamierzonej zmianie pasa ruchu z funkcją powrotu na zadany tor jazdy.</w:t>
            </w:r>
          </w:p>
          <w:p w14:paraId="1A156B1C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Opony całoroczne.</w:t>
            </w:r>
          </w:p>
          <w:p w14:paraId="42BADA01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Skrzynia biegów automatyczna.</w:t>
            </w:r>
          </w:p>
          <w:p w14:paraId="154A211F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Ubezpieczenie OC+AC na 1 minimum rok.</w:t>
            </w:r>
          </w:p>
          <w:p w14:paraId="57E5640C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Hak holowniczy.</w:t>
            </w:r>
          </w:p>
          <w:p w14:paraId="4AD10173" w14:textId="4CA82DEC" w:rsidR="00EC5816" w:rsidRPr="00885836" w:rsidRDefault="00EC5816" w:rsidP="0088583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Kolor jasnoszary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>inny</w:t>
            </w:r>
          </w:p>
          <w:p w14:paraId="36129410" w14:textId="77777777" w:rsidR="00EC5816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720"/>
              <w:rPr>
                <w:rFonts w:ascii="Arial" w:eastAsia="Arial" w:hAnsi="Arial" w:cs="Arial"/>
                <w:sz w:val="21"/>
                <w:szCs w:val="21"/>
              </w:rPr>
            </w:pPr>
          </w:p>
          <w:p w14:paraId="355A6705" w14:textId="4F316C3F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720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Zabudowa i akcesoria:</w:t>
            </w:r>
          </w:p>
          <w:p w14:paraId="682F087A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Łącznie 2 gaśnice min. 2kg.</w:t>
            </w:r>
          </w:p>
          <w:p w14:paraId="6F650C1B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Lodówka na leki o pojemności 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0-110L z rejestratorem temperatury </w:t>
            </w:r>
          </w:p>
          <w:p w14:paraId="128E5535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-Kompresorowa </w:t>
            </w:r>
          </w:p>
          <w:p w14:paraId="79678D38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-Zakres temperatury chłodzenia: od +20°C do -20°C </w:t>
            </w:r>
          </w:p>
          <w:p w14:paraId="14A19BAD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-Napięcie zasilania: DC 12/24V, AC 100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noBreakHyphen/>
              <w:t xml:space="preserve">240V, 50/60Hz </w:t>
            </w:r>
          </w:p>
          <w:p w14:paraId="16DDF8EB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-Z akumulatorem litowym o pojemności min 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0wh pozwalającym na pracę urządzenia min 1 godzinę</w:t>
            </w:r>
          </w:p>
          <w:p w14:paraId="5CA30445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-2 komory z osobnym sterowaniem temperatury </w:t>
            </w:r>
          </w:p>
          <w:p w14:paraId="74E7AE0B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-Waga netto &lt;3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kg </w:t>
            </w:r>
          </w:p>
          <w:p w14:paraId="770CDA2C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-Wymiary maksymalne (szer. x wys. x gł.): 1100 x 500 x 600 mm</w:t>
            </w:r>
          </w:p>
          <w:p w14:paraId="431AC5B1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Rejestrator temperatury: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 xml:space="preserve">-Pozwalający na długotrwałą rejestracje temperatury. </w:t>
            </w:r>
          </w:p>
          <w:p w14:paraId="751EECF1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-Możliwość ustawienia progów alarmowych </w:t>
            </w:r>
          </w:p>
          <w:p w14:paraId="3E74CAFE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-Rejestracja wielokrotna z tymczasowym plikiem PDF </w:t>
            </w:r>
          </w:p>
          <w:p w14:paraId="219C4C6A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-Praca na baterii </w:t>
            </w:r>
          </w:p>
          <w:p w14:paraId="042C45B2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-Posiada certyfikat CE i spełnia wymogi normy EN12830 </w:t>
            </w:r>
          </w:p>
          <w:p w14:paraId="317A6035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-Waga 25g +-5g </w:t>
            </w:r>
          </w:p>
          <w:p w14:paraId="3EC9A0FA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-Wymiary mniejsze niż 80x35x15mm</w:t>
            </w:r>
          </w:p>
          <w:p w14:paraId="58317AD9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Możliwy dostęp do koła zapasowego, jeśli na wyposażeniu pojazdu.</w:t>
            </w:r>
          </w:p>
          <w:p w14:paraId="7D42C37A" w14:textId="7E7C29BF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W pojeździe wyposażenie dodatkowe: kamizelki odblaskowe spełniającą normę EN 471 w ilości odpowiadającej ilości dostępnych miejsc, zapasowe żarówki zewnętrzne (po min 1szt o ile dotyczy), trójkąt ostrzegawczy (2 </w:t>
            </w:r>
            <w:r w:rsidR="0062096D" w:rsidRPr="00ED550B">
              <w:rPr>
                <w:rFonts w:ascii="Arial" w:eastAsia="Arial" w:hAnsi="Arial" w:cs="Arial"/>
                <w:sz w:val="21"/>
                <w:szCs w:val="21"/>
              </w:rPr>
              <w:t>szt.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055207B3" w14:textId="77777777" w:rsidR="00EC5816" w:rsidRPr="00ED550B" w:rsidRDefault="00EC5816" w:rsidP="00D67BE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t>Przyczepa o DMC 750kg</w:t>
            </w:r>
          </w:p>
          <w:p w14:paraId="36FE128E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t>-Waga przyczepy &lt;180kg</w:t>
            </w: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br/>
              <w:t>-jednoosiowa</w:t>
            </w:r>
          </w:p>
          <w:p w14:paraId="4C1A91B9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t>-Przestrzeń załadunkowa o wymiarach minimalnych 2</w:t>
            </w:r>
            <w:r>
              <w:rPr>
                <w:rFonts w:ascii="Arial" w:eastAsia="Arial" w:hAnsi="Arial" w:cs="Arial"/>
                <w:sz w:val="21"/>
                <w:szCs w:val="21"/>
                <w:lang w:eastAsia="en-US"/>
              </w:rPr>
              <w:t>5</w:t>
            </w: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t>0x140x120 (długość x szerokość x wysokość)</w:t>
            </w:r>
          </w:p>
          <w:p w14:paraId="325552A1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  <w:lang w:eastAsia="en-US"/>
              </w:rPr>
              <w:t>-Boki oraz dach przyczepy miękkie z burtami o wysokości min 30cm.</w:t>
            </w:r>
          </w:p>
          <w:p w14:paraId="0E4FBDF6" w14:textId="2C01759E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-Kolor jasnoszary RAL 7035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 xml:space="preserve"> lub, za zgodą Zamawiającego, </w:t>
            </w:r>
            <w:r w:rsidR="00682203">
              <w:rPr>
                <w:rFonts w:ascii="Arial" w:eastAsia="Arial" w:hAnsi="Arial" w:cs="Arial"/>
                <w:sz w:val="21"/>
                <w:szCs w:val="21"/>
              </w:rPr>
              <w:t>inny</w:t>
            </w:r>
          </w:p>
          <w:p w14:paraId="2437472F" w14:textId="77777777" w:rsidR="00EC5816" w:rsidRPr="00ED550B" w:rsidRDefault="00EC5816" w:rsidP="00EC5816">
            <w:pPr>
              <w:pStyle w:val="Akapitzlist"/>
              <w:spacing w:after="0"/>
              <w:ind w:left="454"/>
              <w:rPr>
                <w:rFonts w:ascii="Arial" w:eastAsia="Arial" w:hAnsi="Arial" w:cs="Arial"/>
                <w:sz w:val="21"/>
                <w:szCs w:val="21"/>
              </w:rPr>
            </w:pPr>
          </w:p>
          <w:p w14:paraId="77B28E1E" w14:textId="77777777" w:rsidR="00EC5816" w:rsidRPr="00ED550B" w:rsidRDefault="00EC5816" w:rsidP="00EC5816">
            <w:pP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GWARANCJA:</w:t>
            </w:r>
          </w:p>
          <w:p w14:paraId="18031002" w14:textId="125B08B7" w:rsidR="00EC5816" w:rsidRPr="00ED550B" w:rsidRDefault="00056976" w:rsidP="00D67BEF">
            <w:pPr>
              <w:numPr>
                <w:ilvl w:val="0"/>
                <w:numId w:val="22"/>
              </w:numP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="00EC5816" w:rsidRPr="00ED550B">
              <w:rPr>
                <w:rFonts w:ascii="Arial" w:eastAsia="Arial" w:hAnsi="Arial" w:cs="Arial"/>
                <w:sz w:val="21"/>
                <w:szCs w:val="21"/>
              </w:rPr>
              <w:t xml:space="preserve"> miesięcy gwarancji na pojazd bazowy oraz zabudowę.</w:t>
            </w:r>
          </w:p>
          <w:p w14:paraId="18057D91" w14:textId="1F06B60C" w:rsidR="00CD7934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Pakiet serwisowy na okres </w:t>
            </w:r>
            <w:r w:rsidR="00056976"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miesięcy obejmujący przeglądy techniczne co max. 12 miesięcy bądź po przejechaniu odległości wskazanej przez producenta (co będzie pierwsze) oraz materiały eksploatacyjne w trakcie tego okresu.</w:t>
            </w:r>
          </w:p>
        </w:tc>
        <w:tc>
          <w:tcPr>
            <w:tcW w:w="1134" w:type="dxa"/>
          </w:tcPr>
          <w:p w14:paraId="25AEECBC" w14:textId="77777777" w:rsidR="00CD7934" w:rsidRPr="007E0BAE" w:rsidRDefault="00CD7934" w:rsidP="006E1A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59436601" w14:textId="77777777" w:rsidR="00CD7934" w:rsidRPr="007E0BAE" w:rsidRDefault="00CD7934" w:rsidP="006E1A7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137AE" w:rsidRPr="007E0BAE" w14:paraId="6B1F29FB" w14:textId="77777777" w:rsidTr="003A1982">
        <w:trPr>
          <w:trHeight w:val="668"/>
          <w:jc w:val="center"/>
        </w:trPr>
        <w:tc>
          <w:tcPr>
            <w:tcW w:w="10620" w:type="dxa"/>
            <w:gridSpan w:val="3"/>
            <w:vAlign w:val="center"/>
          </w:tcPr>
          <w:p w14:paraId="0250A6E4" w14:textId="53E59783" w:rsidR="000137AE" w:rsidRPr="00EC5816" w:rsidRDefault="00EC5816" w:rsidP="00D67BEF">
            <w:pPr>
              <w:pStyle w:val="Akapitzlist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C5816"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Ambulans do transportu pacjentów z częściowym wyposażeniem medycznym – 3 szt.</w:t>
            </w:r>
          </w:p>
        </w:tc>
      </w:tr>
      <w:tr w:rsidR="000137AE" w:rsidRPr="007E0BAE" w14:paraId="1151C460" w14:textId="77777777" w:rsidTr="003A1982">
        <w:trPr>
          <w:trHeight w:val="246"/>
          <w:jc w:val="center"/>
        </w:trPr>
        <w:tc>
          <w:tcPr>
            <w:tcW w:w="7083" w:type="dxa"/>
          </w:tcPr>
          <w:p w14:paraId="715A35F2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Typ “furgon” o dopuszczalnej masie całkowitej do 3,5 T.</w:t>
            </w:r>
          </w:p>
          <w:p w14:paraId="2CD4808C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Rok produkcji - nie starszy niż 6 miesięcy od dnia rozpoczęcia realizacji zamówienia.</w:t>
            </w:r>
          </w:p>
          <w:p w14:paraId="6F5454FF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Pojemność silnika do 2000cc / Moc powyżej 175 KM.</w:t>
            </w:r>
          </w:p>
          <w:p w14:paraId="114DA82F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Silnik diesla</w:t>
            </w:r>
          </w:p>
          <w:p w14:paraId="6B39DC21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Napęd 4x4</w:t>
            </w:r>
          </w:p>
          <w:p w14:paraId="25BEBBA7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Możliwa modyfikacja zawieszenia pojazdu celem zwiększenia prześwitu</w:t>
            </w:r>
          </w:p>
          <w:p w14:paraId="2131AB3E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Hak holowniczy</w:t>
            </w:r>
          </w:p>
          <w:p w14:paraId="09833E7F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Dla kierowcy i pasażera w kabinie kierowcy dywaniki gumowe zapobiegające zbieraniu się wody na podłodze.</w:t>
            </w:r>
          </w:p>
          <w:p w14:paraId="0B0140DE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kabinie kierowcy 3 fabryczne gniazda 12V (tzw. gniazda zapalniczki).</w:t>
            </w:r>
          </w:p>
          <w:p w14:paraId="4A223700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Poduszki powietrzne przednie i boczne dla kierowcy i pasażera.</w:t>
            </w:r>
          </w:p>
          <w:p w14:paraId="1DA4D73D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Drzwi boczne prawe przedziału medycznego - przeszklone, przesuwane do tyłu.</w:t>
            </w:r>
          </w:p>
          <w:p w14:paraId="57E209A3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Dodatkowe drzwi boczne usytuowane za kierowcą, za którymi znajduje się oświetlony schowek (oddzielony od przedziału medycznego) wraz z uchwytami (mocowaniami) na minimum dwie butle tlenowe 10L, krzesełko kardiologiczne z systemem płozowym, materacem próżniowy, noszami podbierakowymi oraz kaskami ochronnymi</w:t>
            </w:r>
          </w:p>
          <w:p w14:paraId="1598A130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Mocowanie 2 plecaków medycznych o wymiarach 60x40x30cm</w:t>
            </w:r>
          </w:p>
          <w:p w14:paraId="1B6C624A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Drzwi tylne wysokie, dwuskrzydłowe, przeszklone, otwierane na boki do kąta min. 250°.</w:t>
            </w:r>
          </w:p>
          <w:p w14:paraId="28037F09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Reflektory przednie w technologii LED.</w:t>
            </w:r>
          </w:p>
          <w:p w14:paraId="292D410E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Klimatyzacja automatyczna lub półautomatyczna kabiny kierowcy.</w:t>
            </w:r>
          </w:p>
          <w:p w14:paraId="4825862F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Kolor nadwozia żółty (fabryczny) zgodny z aktualnie obowiązującą normą PN EN 1789.</w:t>
            </w:r>
          </w:p>
          <w:p w14:paraId="62999994" w14:textId="5CD3D7CF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pas odblaskowy barwy niebieskiej wokół pojazdu o szerokość 8-15cm poniżej dolnej krawędzi okien.</w:t>
            </w:r>
          </w:p>
          <w:p w14:paraId="39A5C12C" w14:textId="2DD3C70E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pas odblaskowy barwy czerwonej wokół pojazdu o szerokość 8-15cm poniżej pasa niebieskiego.</w:t>
            </w:r>
          </w:p>
          <w:p w14:paraId="26F078DF" w14:textId="7654D7EA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pas odblaskowy barwy czerwonej wokół pojazdu o szerokość 8-15cm nad górną krawędzią okien.</w:t>
            </w:r>
          </w:p>
          <w:p w14:paraId="7259CC37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Posiada napis “AMBULANCE” na masce pojazdu oraz na drzwiach tylnych pojazdu</w:t>
            </w:r>
          </w:p>
          <w:p w14:paraId="79FC4593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Radioodtwarzacz z nagłośnieniem obu przedziałów: z możliwością podłączenia przewodowego/bezprzewodowego carplay i android auto.</w:t>
            </w:r>
          </w:p>
          <w:p w14:paraId="5E06124F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Kamera cofania.</w:t>
            </w:r>
          </w:p>
          <w:p w14:paraId="29F94EEC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Przygotowanie pod mocowanie radiotelefonu VHF z anteną.</w:t>
            </w:r>
          </w:p>
          <w:p w14:paraId="5C556EA0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Czujnik deszczu dostosowujący szybkość pracy wycieraczek przedniej szyby do intensywności opadów.</w:t>
            </w:r>
          </w:p>
          <w:p w14:paraId="5481E77C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Przednie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i tylne czujniki parkowania.</w:t>
            </w:r>
          </w:p>
          <w:p w14:paraId="169A6773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Skrzynia biegów automatyczna.</w:t>
            </w:r>
          </w:p>
          <w:p w14:paraId="3C7F73BB" w14:textId="77777777" w:rsidR="00EC5816" w:rsidRPr="00ED550B" w:rsidRDefault="00EC5816" w:rsidP="00D67BEF">
            <w:pPr>
              <w:numPr>
                <w:ilvl w:val="0"/>
                <w:numId w:val="3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Ubezpieczenie OC + AC na minimum 1 rok.</w:t>
            </w:r>
          </w:p>
          <w:p w14:paraId="00879552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Opony całoroczne.</w:t>
            </w:r>
          </w:p>
          <w:p w14:paraId="6C7809BB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</w:p>
          <w:p w14:paraId="541A4BCF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firstLine="720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WYPOSAŻENIE POJAZDU:</w:t>
            </w:r>
          </w:p>
          <w:p w14:paraId="0FDB39C4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Ogrzewanie silnika podczas postoju ambulansu zasilane z sieci 230 (grzałka postojowa) z automatyką załączającą automatycznie poniżej temperatury 5-10 °C.</w:t>
            </w:r>
          </w:p>
          <w:p w14:paraId="6843C774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Minimalne wymiary przedziału medycznego (długość x szerokość x wysokość) 3200 x 1700 x 1920 mm.</w:t>
            </w:r>
          </w:p>
          <w:p w14:paraId="0B479046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Zabudowa meblowa umożliwiająca umieszczenie w niej sprzętu i wyposażenia wskazanego w aktualnej normie PN EN 1789 dla ambulansu typu B.</w:t>
            </w:r>
          </w:p>
          <w:p w14:paraId="53768CD1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Na ścianie lewej szyny montażowe wraz z min. czterema panelami do mocowania uchwytów dla następującego sprzętu medycznego: defibrylatora, respiratora, pomp infuzyjnych oraz ssaka mechanicznego. Panele mają mieć możliwość przesuwania wzdłuż osi pojazdu tj. możliwość rozmieszczenia w/w sprzętu medycznego wg uznania. </w:t>
            </w:r>
          </w:p>
          <w:p w14:paraId="06052165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przedziale medycznym zamontowany panel sterujący spełniający następujące funkcje:</w:t>
            </w:r>
          </w:p>
          <w:p w14:paraId="0DDECFA6" w14:textId="77777777" w:rsidR="00EC5816" w:rsidRPr="00ED550B" w:rsidRDefault="00EC5816" w:rsidP="00D67BE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zegara i kalendarza (aktualny czas, aktualna data), Zamawiający dopuszcza, aby funkcja wyświetlania daty i zegar nie były zintegrowane z panelem sterującym, </w:t>
            </w:r>
          </w:p>
          <w:p w14:paraId="37D0D05F" w14:textId="77777777" w:rsidR="00EC5816" w:rsidRPr="00ED550B" w:rsidRDefault="00EC5816" w:rsidP="00D67BE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sterowanie oświetleniem wewnętrznym przedziału medycznego,</w:t>
            </w:r>
          </w:p>
          <w:p w14:paraId="60D6A7C6" w14:textId="77777777" w:rsidR="00EC5816" w:rsidRPr="00ED550B" w:rsidRDefault="00EC5816" w:rsidP="00D67BE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sterowanie układem ogrzewania przedziału medycznego - informujący o temperaturze przedziału medycznego, - sterowanie układem klimatyzacji i wentylacji przedziału medycznego,</w:t>
            </w:r>
          </w:p>
          <w:p w14:paraId="25EF39E9" w14:textId="77777777" w:rsidR="00EC5816" w:rsidRPr="00ED550B" w:rsidRDefault="00EC5816" w:rsidP="00D67BE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sterowania oświetleniem zewnętrznym i wewnętrznym z paneli przy drzwiach wejściowych do przedziału medycznego.</w:t>
            </w:r>
          </w:p>
          <w:p w14:paraId="658D7775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Instalacja tlenowa z 2 punktami (w tym jeden sufitowy) poboru typu AGA, z przepływomierzem wpinanym do gniazda AGA (1 szt.).</w:t>
            </w:r>
          </w:p>
          <w:p w14:paraId="7F2CBF35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Zestaw siedzeń umożliwiający przewóz co najmniej dwóch osób w pozycji siedzącej, wszystkie miejsca siedzące wyposażone w pasy bezwładnościowe, w tym:</w:t>
            </w:r>
          </w:p>
          <w:p w14:paraId="72B0502F" w14:textId="77777777" w:rsidR="00EC5816" w:rsidRPr="00ED550B" w:rsidRDefault="00EC5816" w:rsidP="00D67BE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co najmniej jeden fotel obrotowy o ustawieniu zgodnym z kierunkiem jazdy pojazdu oraz bokiem do kierunku jazdy (obrót w zakresie 90 stopni umożliwiającym obsługę pacjenta leżącego na noszach), </w:t>
            </w:r>
          </w:p>
          <w:p w14:paraId="710105B2" w14:textId="77777777" w:rsidR="00EC5816" w:rsidRPr="00ED550B" w:rsidRDefault="00EC5816" w:rsidP="00D67BE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fotel z podnoszonym do pionu siedziskiem oraz z zagłówkiem i podłokietnikiem,</w:t>
            </w:r>
          </w:p>
          <w:p w14:paraId="4F4469C9" w14:textId="77777777" w:rsidR="00EC5816" w:rsidRPr="00ED550B" w:rsidRDefault="00EC5816" w:rsidP="00D67BE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fotel zamontowany u wezgłowia noszy, tyłem do kierunku jazdy z podnoszonym do pionu siedziskiem oraz z zagłówkiem regulowanym w płaszczyźnie pionowej. Fotel z funkcją umożliwiającą jego przesuw powyżej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0 cm.</w:t>
            </w:r>
          </w:p>
          <w:p w14:paraId="0E9B220F" w14:textId="77777777" w:rsidR="00EC5816" w:rsidRPr="00ED550B" w:rsidRDefault="00EC5816" w:rsidP="00D67BE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Fotele powinny zapewniać najwyższy możliwy komfort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70764B59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Lodówka do przechowywania leków w temperaturze od 2° do 8° C zintegrowana w zabudowie medycznej.</w:t>
            </w:r>
          </w:p>
          <w:p w14:paraId="0535947D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Niezależny od pracy silnika i układu chłodzenia silnika system ogrzewania na diesla przedziału medycznego. </w:t>
            </w:r>
          </w:p>
          <w:p w14:paraId="738E3C53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Niezależny od klimatyzacji pojazdu bazowego układ klimatyzacji przedziału medycznego z min. 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wylotami chłodnego powietrza.</w:t>
            </w:r>
          </w:p>
          <w:p w14:paraId="32AD2FD8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System klimatyzacji przedziału medycznego z funkcją chłodzenia podczas postoju ambulansu po podłączeniu do zasilania 230V.</w:t>
            </w:r>
          </w:p>
          <w:p w14:paraId="39113654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Dodatkowy akumulator w technologii AGM o pojemności min 92ah bądź LiFePo4 o pojemności minimum 1000wh.</w:t>
            </w:r>
          </w:p>
          <w:p w14:paraId="645E0B95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Atestowana przetwornica (tj. przetwornica ma spełniać obowiązujące normy bezpieczeństwa dla tego typu urządzeń) prądu stałego 12V na zmienny 230V/50Hz o mocy ciągłej min. 1500W (czysta sinusoida).</w:t>
            </w:r>
          </w:p>
          <w:p w14:paraId="06EF2F85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 przedziale medycznym 2 oddzielne gniazda 230V zasilane z tej przetwornicy do obsługi sprzętu medycznego wymagającego zasilania 230V w czasie jazdy, z możliwością wyłączenia napięcia (wyłączenie przetwornicy napięcia).</w:t>
            </w:r>
          </w:p>
          <w:p w14:paraId="20FEB35F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Przednia sygnalizacja oparta na belce świetlnej typu LED. Dodatkowe światła do oświetlenia przestrzeni przed ambulansem.</w:t>
            </w:r>
          </w:p>
          <w:p w14:paraId="663403E0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W tylnej części dachu pojazdu sygnalizacja oparta na belce świetlnej typu LED. </w:t>
            </w:r>
          </w:p>
          <w:p w14:paraId="74858356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Min. 4 niebieskie lampy LED, zamontowane w atrapie przedniej</w:t>
            </w:r>
          </w:p>
          <w:p w14:paraId="410C67B6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Reflektory LED po obu stronach i z tyłu pojazdu ze światłem rozproszonym do oświetlania miejsca akcji - po dwa z lewej i prawej strony z możliwością włączenia i wyłączenia z kabiny kierowcy i przedziału medycznego.</w:t>
            </w:r>
          </w:p>
          <w:p w14:paraId="13F3997F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Sygnalizacja dźwiękowa modulowana pneumatyczna.</w:t>
            </w:r>
          </w:p>
          <w:p w14:paraId="03545197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Wszystkie szafki, drzwi i przestrzenie zamknięte powinny być w miarę możliwości odizolowane np. Uszczelkami celem ograniczenia potrzeby dekontaminacji przestrzeni po transporcie pacjenta zakaźnego.</w:t>
            </w:r>
          </w:p>
          <w:p w14:paraId="54CAC706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</w:p>
          <w:p w14:paraId="024221BA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firstLine="720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NOSZE:</w:t>
            </w:r>
          </w:p>
          <w:p w14:paraId="3E14A04E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Nosze fabrycznie nowe; monoblokowe, wielofunkcyjne, samojezdne, zasilane elektrycznie.</w:t>
            </w:r>
          </w:p>
          <w:p w14:paraId="3856B1F8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Dedykowany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uchwyt noszy mocowany do lawety lub podłogi w ambulansie, umożliwiający utrzymanie całego ciężaru noszy z pacjentem bez wysiłku fizycznego w trakcie załadunku i wyładunku do i z ambulansu przez przynajmniej jedną osobę, bez użycia rampy, podjazdu, wciągarki itp.</w:t>
            </w:r>
          </w:p>
          <w:p w14:paraId="70F65B92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Hydrauliczny system wspomagania opuszczania i podnoszenia noszy zasilany akumulatorem o pojemności min. 5 Ah.</w:t>
            </w:r>
          </w:p>
          <w:p w14:paraId="3623E022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Płynna elektryczna regulacja wysokości noszy w pełnym zakresie min </w:t>
            </w:r>
            <w:r>
              <w:rPr>
                <w:rFonts w:ascii="Arial" w:eastAsia="Arial" w:hAnsi="Arial" w:cs="Arial"/>
                <w:sz w:val="21"/>
                <w:szCs w:val="21"/>
              </w:rPr>
              <w:t>40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-1</w:t>
            </w:r>
            <w:r>
              <w:rPr>
                <w:rFonts w:ascii="Arial" w:eastAsia="Arial" w:hAnsi="Arial" w:cs="Arial"/>
                <w:sz w:val="21"/>
                <w:szCs w:val="21"/>
              </w:rPr>
              <w:t>25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cm.</w:t>
            </w:r>
          </w:p>
          <w:p w14:paraId="195A4801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Automatyczne doładowywanie akumulatora noszy po wpięciu do dedykowanego uchwytu, świetlny wskaźnik naładowania akumulatora w widocznym miejscu.</w:t>
            </w:r>
          </w:p>
          <w:p w14:paraId="37890510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Wyprofilowany materac w części środkowej dodatkowo stabilizujący miednicę w trakcie transportu, zwłaszcza u pacjentów otyłych. Umożliwiający ustawienie wszystkich dostępnych pozycji transportowych, o powierzchni antypoślizgowej, nieabsorbujący krwi i płynów, odporny na środki dezynfekujące.</w:t>
            </w:r>
          </w:p>
          <w:p w14:paraId="1E940138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Nosze wykonane z materiału odpornego na korozję lub z materiału zabezpieczonego przed korozją, zabezpieczone przed powstawaniem drobnych uszkodzeń np. farbą, anodą itp. odporne na środki dezynfekujące.</w:t>
            </w:r>
          </w:p>
          <w:p w14:paraId="2EFF82FB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Przystosowane do prowadzenia reanimacji, wyposażone w twardą płytę na całej długości noszy.</w:t>
            </w:r>
          </w:p>
          <w:p w14:paraId="1B50B585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ustawienia pozycji przeciwwstrząsowej oraz zmniejszającej napięcie mięśni brzucha.</w:t>
            </w:r>
          </w:p>
          <w:p w14:paraId="02507D19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Płynna regulacja nachylenia oparcia pod plecy do kąta 90°.</w:t>
            </w:r>
          </w:p>
          <w:p w14:paraId="64DBCA06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skrócenia długości ramy noszy celem ułatwienia manewrowania w wąskich przestrzeniach, windach itp.  max. długość po skróceniu 160 cm.</w:t>
            </w:r>
          </w:p>
          <w:p w14:paraId="5EE22CE2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Składany teleskopowo statyw na kroplówki z mocowaniem.</w:t>
            </w:r>
          </w:p>
          <w:p w14:paraId="25E0CFBE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Zagłówek mocowany do ramy noszy umożliwiający przedłużenie części noszowej dla pacjentów o wzroście powyżej 190 cm.</w:t>
            </w:r>
          </w:p>
          <w:p w14:paraId="3C8E663E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Stabilizator głowy pacjenta.</w:t>
            </w:r>
          </w:p>
          <w:p w14:paraId="3DF53788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Nosze muszą mieć wbudowane mocowanie pediatryczne.</w:t>
            </w:r>
          </w:p>
          <w:p w14:paraId="0360428A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Z zestawem pasów zabezpieczających pacjenta o regulowanej długości mocowanych bezpośrednio do ramy noszy. Pasy </w:t>
            </w:r>
            <w:r>
              <w:rPr>
                <w:rFonts w:ascii="Arial" w:eastAsia="Arial" w:hAnsi="Arial" w:cs="Arial"/>
                <w:sz w:val="21"/>
                <w:szCs w:val="21"/>
              </w:rPr>
              <w:t>mogą być z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automatycznym ściąganiem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1EE54B5A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Wszystkie kółka jezdne o średnicy min 1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cm i szerokości 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cm, obrotowe o 360°, min 2 wyposażone w hamulce, blokada kół do jazdy na wprost.</w:t>
            </w:r>
          </w:p>
          <w:p w14:paraId="5D887D68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System awaryjnego, ręcznego podnoszenia, opuszczania, załadunku i wyładunku noszy.</w:t>
            </w:r>
          </w:p>
          <w:p w14:paraId="583FE415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Automatyczne zwalnianie noszy z mocowania za pomocą jednego przycisku.</w:t>
            </w:r>
          </w:p>
          <w:p w14:paraId="261DE9A6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Regulacja dedykowanej wysokości najazdowej noszy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64994DFC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Dopuszczalne obciążenie noszy min 3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0 kg.</w:t>
            </w:r>
          </w:p>
          <w:p w14:paraId="68519DBA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Dopuszczalna waga zestawu zgodna z normą PN EN 1865-2 max </w:t>
            </w:r>
            <w:r>
              <w:rPr>
                <w:rFonts w:ascii="Arial" w:eastAsia="Arial" w:hAnsi="Arial" w:cs="Arial"/>
                <w:sz w:val="21"/>
                <w:szCs w:val="21"/>
              </w:rPr>
              <w:t>80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kg.</w:t>
            </w:r>
          </w:p>
          <w:p w14:paraId="1E1CD8F7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mycia ciśnieniowego, min IP66.</w:t>
            </w:r>
          </w:p>
          <w:p w14:paraId="53BC40E3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Nosze zgodne z aktualnymi normami ambulansowymi PN EN 1789, PN EN 1865-2, certyfikaty wystawione przez niezależną jednostkę notyfikowaną, deklaracja zgodności – załączyć do oferty</w:t>
            </w:r>
          </w:p>
          <w:p w14:paraId="78123767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Przeglądy zgodnie z instrukcją obsługi, w okresie gwarancji w cenie dostawy przedmiotu zamówienia.</w:t>
            </w:r>
          </w:p>
          <w:p w14:paraId="6DE45CAE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Oświadczenie o wpisie do Rejestru Wyrobów Medycznych.</w:t>
            </w:r>
          </w:p>
          <w:p w14:paraId="6CC47F90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Certyfikat potwierdzający posiadanie znaku CE bądź Deklaracje Zgodności CE lub inne dokumenty równoważne - załączyć do oferty.</w:t>
            </w:r>
          </w:p>
          <w:p w14:paraId="495E96FF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Nakładka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w formie półki nad nogami pacjenta,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na sprzęt medyczny jak defibrylator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czy respirator</w:t>
            </w:r>
          </w:p>
          <w:p w14:paraId="4CD38CD4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Uchwyt na butle z tlenem.</w:t>
            </w:r>
          </w:p>
          <w:p w14:paraId="6ACE72D6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</w:p>
          <w:p w14:paraId="0D186312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firstLine="720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WYPOSAŻENIE DODATKOWE Z MOCOWANIEM:</w:t>
            </w:r>
          </w:p>
          <w:p w14:paraId="7B9D6F98" w14:textId="38276065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Urządzenie do automatycznej kompresji klatki piersiowej pozwalające na wykonywanie w </w:t>
            </w:r>
            <w:r w:rsidR="0062096D" w:rsidRPr="00ED550B">
              <w:rPr>
                <w:rFonts w:ascii="Arial" w:eastAsia="Arial" w:hAnsi="Arial" w:cs="Arial"/>
                <w:sz w:val="21"/>
                <w:szCs w:val="21"/>
              </w:rPr>
              <w:t>tępię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100 - 120 uciśnięć na minutę o głębokości 4-5cm, działające na zasadzie tłoka z przyssawkami. Urządzenie musi posiadać możliwość ładowania za pomocą zasilania 12v, czas pracy &gt;40min, waga &lt;</w:t>
            </w:r>
            <w:r>
              <w:rPr>
                <w:rFonts w:ascii="Arial" w:eastAsia="Arial" w:hAnsi="Arial" w:cs="Arial"/>
                <w:sz w:val="21"/>
                <w:szCs w:val="21"/>
              </w:rPr>
              <w:t>10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kg, plecak transportowy, </w:t>
            </w:r>
            <w:r>
              <w:rPr>
                <w:rFonts w:ascii="Arial" w:eastAsia="Arial" w:hAnsi="Arial" w:cs="Arial"/>
                <w:sz w:val="21"/>
                <w:szCs w:val="21"/>
              </w:rPr>
              <w:t>czas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ładowania poniżej 4h. Urządzenie musi posiadać możliwość działania na pacjencie o wysokości mostka: 18 do 30 cm oraz z maksymalną szerokością klatki piersiowej 45 cm. </w:t>
            </w:r>
          </w:p>
          <w:p w14:paraId="61CF140D" w14:textId="47AE6AC8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3 </w:t>
            </w:r>
            <w:r w:rsidR="0062096D" w:rsidRPr="00ED550B">
              <w:rPr>
                <w:rFonts w:ascii="Arial" w:eastAsia="Arial" w:hAnsi="Arial" w:cs="Arial"/>
                <w:sz w:val="21"/>
                <w:szCs w:val="21"/>
              </w:rPr>
              <w:t>szt.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pompa infuzyjna strzykawkowa o wadze własnej mniejszej niż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kg, z akumulatorem pozwalającym na pracę min 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godzin bez zewnętrznego zasilania, z menu w języku angielskim.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-Automatyczne rozpoznawanie rozmiaru strzykawki. Kompatybilność ze strzykawkami 2/3 ml, 5/6 ml, 10/12 ml, 20 ml, 30/35 ml i 50/60 ml.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-Dostępne tryby terapii: Obliczanie dawki, dawkowanie przez określony czas, tryb wzrostu i spadku, tryb programowy, tryb przerywany, PCA, TCI, TIVA, KVO.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-Funkcja automatycznego zmniejszania dawki po wystąpieniu alarmu okluzji.</w:t>
            </w:r>
          </w:p>
          <w:p w14:paraId="60411E0C" w14:textId="4D331629" w:rsidR="00EC5816" w:rsidRPr="00ED550B" w:rsidRDefault="00EC5816" w:rsidP="00D67BEF">
            <w:pPr>
              <w:numPr>
                <w:ilvl w:val="0"/>
                <w:numId w:val="3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1 </w:t>
            </w:r>
            <w:r w:rsidR="0062096D" w:rsidRPr="00ED550B">
              <w:rPr>
                <w:rFonts w:ascii="Arial" w:eastAsia="Arial" w:hAnsi="Arial" w:cs="Arial"/>
                <w:sz w:val="21"/>
                <w:szCs w:val="21"/>
              </w:rPr>
              <w:t>szt.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pompa infuzyjna przepływowa o wadze własnej mniejszej niż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kg, z akumulatorem pozwalającym na pracę min 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godzin bez zewnętrznego zasilania, z menu w języku angielskim.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 xml:space="preserve">-Obliczanie dawki, dawkowanie przez określony czas, tryb wzrostu i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spadku, tryb programowy, tryb przerywany, PCA, TCI, TIVA, KVO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-Zabezpieczenie przed swobodnym przepływem.</w:t>
            </w:r>
          </w:p>
          <w:p w14:paraId="3D2A9EB5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Stacja dokująca do wyżej wymienionych pomp infuzyjnych (4 szt.), pozwalająca na równoczesne ładowanie wszystkich pomp, możliwość zdjęcia całej stacji za pomocy szybko złączki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27175242" w14:textId="77777777" w:rsidR="00EC5816" w:rsidRPr="00ED550B" w:rsidRDefault="00EC5816" w:rsidP="00D67BEF">
            <w:pPr>
              <w:numPr>
                <w:ilvl w:val="0"/>
                <w:numId w:val="3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Laptop o przekątnej ekranu 13-14” z procesorem w technologii ARM, rozdzielczość ekranu 220 pikselach na cal (+-10), pamięć RAM 8-16gb, waga poniżej 1,3 kg, wymiary poniżej 1,15x31x22cm, rok prezentacji modelu przez producenta 2024-2025.</w:t>
            </w:r>
          </w:p>
          <w:p w14:paraId="44BB72E9" w14:textId="77777777" w:rsidR="00EC5816" w:rsidRPr="00ED550B" w:rsidRDefault="00EC5816" w:rsidP="00D67BEF">
            <w:pPr>
              <w:numPr>
                <w:ilvl w:val="0"/>
                <w:numId w:val="3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Drukarka mobilna na papier A4 z akumulatorem, pozwalająca na drukowanie poprzez technologię AirPrint wraz z uchwytem o masie poniżej 3kg</w:t>
            </w:r>
          </w:p>
          <w:p w14:paraId="663432AD" w14:textId="77777777" w:rsidR="00EC5816" w:rsidRPr="00ED550B" w:rsidRDefault="00EC5816" w:rsidP="00D67B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Urządzenie do przenoszenia pacjenta siedzącego o nośności co najmniej 170 kg z systemem trakcyjnym umożliwiającym zsuwanie pacjenta po schodach.</w:t>
            </w:r>
          </w:p>
          <w:p w14:paraId="7B891579" w14:textId="77777777" w:rsidR="00EC5816" w:rsidRPr="00ED550B" w:rsidRDefault="00EC5816" w:rsidP="00D67BEF">
            <w:pPr>
              <w:numPr>
                <w:ilvl w:val="0"/>
                <w:numId w:val="3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Nosze podbierakowe plastikowe wraz z zestawem pasów mocujących oraz stabilizacją głowy.</w:t>
            </w:r>
          </w:p>
          <w:p w14:paraId="5509C21C" w14:textId="77777777" w:rsidR="00EC5816" w:rsidRPr="00ED550B" w:rsidRDefault="00EC5816" w:rsidP="00D67BEF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Zestaw 3 szyn podciśnieniowych kończynowych różnego rozmiaru, łatwo zmywalne, z pompką ręczną, w torbie</w:t>
            </w:r>
          </w:p>
          <w:p w14:paraId="72688F73" w14:textId="77777777" w:rsidR="00EC5816" w:rsidRPr="00ED550B" w:rsidRDefault="00EC5816" w:rsidP="00D67BEF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2szt Butla na tlen 10L z reduktorem (możliwe 3 butle o ile specyfikacja pojazdu na to pozwala)</w:t>
            </w:r>
          </w:p>
          <w:p w14:paraId="30542278" w14:textId="77777777" w:rsidR="00EC5816" w:rsidRPr="00ED550B" w:rsidRDefault="00EC5816" w:rsidP="00D67BEF">
            <w:pPr>
              <w:pStyle w:val="Akapitzlist"/>
              <w:numPr>
                <w:ilvl w:val="0"/>
                <w:numId w:val="3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Materac próżniowy dla dorosłych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-Łatwo ścieralny.</w:t>
            </w:r>
          </w:p>
          <w:p w14:paraId="26BB1A74" w14:textId="77777777" w:rsidR="00EC5816" w:rsidRPr="00ED550B" w:rsidRDefault="00EC5816" w:rsidP="00EC5816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-Z uchwytami do przenoszenia pacjenta</w:t>
            </w:r>
          </w:p>
          <w:p w14:paraId="72F2AB34" w14:textId="77777777" w:rsidR="00EC5816" w:rsidRPr="00ED550B" w:rsidRDefault="00EC5816" w:rsidP="00EC5816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-Z pasami ściągającymi</w:t>
            </w:r>
          </w:p>
          <w:p w14:paraId="629EECA4" w14:textId="77777777" w:rsidR="00EC5816" w:rsidRPr="00ED550B" w:rsidRDefault="00EC5816" w:rsidP="00EC5816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-Z pompką ręczną/nożną</w:t>
            </w:r>
          </w:p>
          <w:p w14:paraId="05E92813" w14:textId="77777777" w:rsidR="00EC5816" w:rsidRPr="00ED550B" w:rsidRDefault="00EC5816" w:rsidP="00EC5816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-Specjalna stabilizacja głowy.</w:t>
            </w:r>
          </w:p>
          <w:p w14:paraId="5CB301DF" w14:textId="77777777" w:rsidR="00EC5816" w:rsidRPr="00ED550B" w:rsidRDefault="00EC5816" w:rsidP="00EC5816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-Dopuszczalny udźwig min. 140 kg.</w:t>
            </w:r>
          </w:p>
          <w:p w14:paraId="5A5B9EDA" w14:textId="77777777" w:rsidR="00EC5816" w:rsidRPr="00ED550B" w:rsidRDefault="00EC5816" w:rsidP="00EC5816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-W torbie.</w:t>
            </w:r>
          </w:p>
          <w:p w14:paraId="07E9FF0B" w14:textId="66AD381E" w:rsidR="00EC5816" w:rsidRPr="00ED550B" w:rsidRDefault="00EC5816" w:rsidP="00D67BEF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W pojeździe wyposażenie dodatkowe: kamizelki odblaskowe spełniającą normę EN 471 w ilości odpowiadającej ilości dostępnych miejsc, zapasowe żarówki zewnętrzne (po min 1szt o ile dotyczy), trójkąt ostrzegawczy (2 </w:t>
            </w:r>
            <w:r w:rsidR="0062096D" w:rsidRPr="00ED550B">
              <w:rPr>
                <w:rFonts w:ascii="Arial" w:eastAsia="Arial" w:hAnsi="Arial" w:cs="Arial"/>
                <w:sz w:val="21"/>
                <w:szCs w:val="21"/>
              </w:rPr>
              <w:t>szt.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  <w:p w14:paraId="36EA076A" w14:textId="77777777" w:rsidR="00EC5816" w:rsidRPr="00ED550B" w:rsidRDefault="00EC5816" w:rsidP="00D67BEF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Wyciąg do złamań kończyn dolnych – 1 szt.</w:t>
            </w:r>
          </w:p>
          <w:p w14:paraId="4B2B2CBF" w14:textId="77777777" w:rsidR="00EC5816" w:rsidRPr="00ED550B" w:rsidRDefault="00EC5816" w:rsidP="00D67BEF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Rozmiar dla dorosłych.</w:t>
            </w:r>
          </w:p>
          <w:p w14:paraId="526080EA" w14:textId="77777777" w:rsidR="00EC5816" w:rsidRPr="00ED550B" w:rsidRDefault="00EC5816" w:rsidP="00D67BEF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Pozwalający na transport pacjenta w ambulansie.</w:t>
            </w:r>
          </w:p>
          <w:p w14:paraId="5B3E6F91" w14:textId="77777777" w:rsidR="00EC5816" w:rsidRPr="00ED550B" w:rsidRDefault="00EC5816" w:rsidP="00D67BEF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Pozwalających na założenie wyciągu w warunkach prehospital.</w:t>
            </w:r>
          </w:p>
          <w:p w14:paraId="054AF05C" w14:textId="77777777" w:rsidR="00EC5816" w:rsidRPr="00ED550B" w:rsidRDefault="00EC5816" w:rsidP="00D67BEF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Waga poniżej 600 g.</w:t>
            </w:r>
          </w:p>
          <w:p w14:paraId="26F3B55E" w14:textId="77777777" w:rsidR="00EC5816" w:rsidRPr="00ED550B" w:rsidRDefault="00EC5816" w:rsidP="00D67BEF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Wymiary spakowanej szyny poniżej min.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>0x10x10cm.</w:t>
            </w:r>
          </w:p>
          <w:p w14:paraId="6E81969C" w14:textId="77777777" w:rsidR="00EC5816" w:rsidRPr="00ED550B" w:rsidRDefault="00EC5816" w:rsidP="00EC5816">
            <w:pPr>
              <w:pStyle w:val="Akapitzlist"/>
              <w:spacing w:after="0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</w:p>
          <w:p w14:paraId="7C7BD91A" w14:textId="77777777" w:rsidR="00EC5816" w:rsidRPr="00ED550B" w:rsidRDefault="00EC5816" w:rsidP="00EC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GWARANCJA:</w:t>
            </w:r>
          </w:p>
          <w:p w14:paraId="3644B328" w14:textId="73BC0078" w:rsidR="00EC5816" w:rsidRPr="00885836" w:rsidRDefault="00141179" w:rsidP="00D67BEF">
            <w:pPr>
              <w:numPr>
                <w:ilvl w:val="0"/>
                <w:numId w:val="3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885836"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="00EC5816" w:rsidRPr="00885836">
              <w:rPr>
                <w:rFonts w:ascii="Arial" w:eastAsia="Arial" w:hAnsi="Arial" w:cs="Arial"/>
                <w:sz w:val="21"/>
                <w:szCs w:val="21"/>
              </w:rPr>
              <w:t xml:space="preserve"> miesięcy gwarancji na pojazd bazowy oraz zabudowę.</w:t>
            </w:r>
          </w:p>
          <w:p w14:paraId="0499D0FD" w14:textId="3A958F6D" w:rsidR="00EC5816" w:rsidRPr="00ED550B" w:rsidRDefault="00EC5816" w:rsidP="00D67BEF">
            <w:pPr>
              <w:numPr>
                <w:ilvl w:val="0"/>
                <w:numId w:val="3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Pakiet serwisowy na okres </w:t>
            </w:r>
            <w:r w:rsidR="00141179">
              <w:rPr>
                <w:rFonts w:ascii="Arial" w:eastAsia="Arial" w:hAnsi="Arial" w:cs="Arial"/>
                <w:sz w:val="21"/>
                <w:szCs w:val="21"/>
              </w:rPr>
              <w:t>24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miesięcy</w:t>
            </w:r>
            <w:r w:rsidR="0014117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obejmujący przeglądy techniczne co 12 miesięcy bądź po przejechaniu odległości wskazanej przez producenta (co będzie pierwsze) oraz materiałów eksploatacyjny w trakcie tego okresu. </w:t>
            </w:r>
          </w:p>
          <w:p w14:paraId="1BF32A04" w14:textId="77777777" w:rsidR="00EC5816" w:rsidRPr="00ED550B" w:rsidRDefault="00EC5816" w:rsidP="00D67BEF">
            <w:pPr>
              <w:numPr>
                <w:ilvl w:val="0"/>
                <w:numId w:val="3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2 szkolenia (łącznie dla wszystkich pojazdów)</w:t>
            </w:r>
          </w:p>
          <w:p w14:paraId="5A9FA674" w14:textId="77777777" w:rsidR="00EC5816" w:rsidRPr="00ED550B" w:rsidRDefault="00EC5816" w:rsidP="00D67BEF">
            <w:pPr>
              <w:pStyle w:val="Akapitzlist"/>
              <w:numPr>
                <w:ilvl w:val="0"/>
                <w:numId w:val="10"/>
              </w:numPr>
              <w:spacing w:after="0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Szkolenia z zakresu obsługi i użytkowania ambulansu w warunkach Transportu pacjenta będącego pod wpływem czynnika/ów CBRNE (po min. 8 uczestników, czas trwania min 8h)</w:t>
            </w:r>
          </w:p>
          <w:p w14:paraId="39C1A986" w14:textId="77777777" w:rsidR="00EC5816" w:rsidRPr="00ED550B" w:rsidRDefault="00EC5816" w:rsidP="00D67BEF">
            <w:pPr>
              <w:pStyle w:val="Akapitzlist"/>
              <w:numPr>
                <w:ilvl w:val="0"/>
                <w:numId w:val="10"/>
              </w:numPr>
              <w:spacing w:after="0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Każde szkolenie musi prowadzić przynajmniej 1 medyk (Lekarz, Ratownik Medyczny, Pielęgniarka) z wykształceniem przynajmniej magisterskim.</w:t>
            </w:r>
          </w:p>
          <w:p w14:paraId="259A6205" w14:textId="69F47990" w:rsidR="000137AE" w:rsidRPr="00EC5816" w:rsidRDefault="00EC5816" w:rsidP="00D67BEF">
            <w:pPr>
              <w:pStyle w:val="Akapitzlist"/>
              <w:numPr>
                <w:ilvl w:val="0"/>
                <w:numId w:val="10"/>
              </w:numPr>
              <w:spacing w:after="0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W trakcie tych szkoleń uczestnicy mają zaznajomić się z obsługą ambulansu oraz jego wyposażenia, w tym noszy elektrycznych, krzesełka kardiologicznego, pomp infuzyjnych, systemów dezynfekcji pojazdu, sygnałów świetlnych i dźwiękowych, regulacji temperatury pojazdu i jego schowków oraz zasad i sposobów bezpiecznego poruszania się pojazdem, także będącego pojazdem uprzywilejowanym i jego obsługi. </w:t>
            </w:r>
          </w:p>
        </w:tc>
        <w:tc>
          <w:tcPr>
            <w:tcW w:w="1134" w:type="dxa"/>
          </w:tcPr>
          <w:p w14:paraId="2EAF3083" w14:textId="77777777" w:rsidR="000137AE" w:rsidRPr="007E0BAE" w:rsidRDefault="000137AE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11E4CB23" w14:textId="77777777" w:rsidR="000137AE" w:rsidRPr="007E0BAE" w:rsidRDefault="000137AE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137AE" w:rsidRPr="007E0BAE" w14:paraId="2DC2BD5C" w14:textId="77777777" w:rsidTr="00141179">
        <w:trPr>
          <w:trHeight w:val="621"/>
          <w:jc w:val="center"/>
        </w:trPr>
        <w:tc>
          <w:tcPr>
            <w:tcW w:w="10620" w:type="dxa"/>
            <w:gridSpan w:val="3"/>
            <w:vAlign w:val="center"/>
          </w:tcPr>
          <w:p w14:paraId="08E7555E" w14:textId="4CEF14FC" w:rsidR="000137AE" w:rsidRPr="007E0BAE" w:rsidRDefault="00766339" w:rsidP="0014117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Część 4</w:t>
            </w:r>
          </w:p>
        </w:tc>
      </w:tr>
      <w:tr w:rsidR="00766339" w:rsidRPr="007E0BAE" w14:paraId="7723423E" w14:textId="77777777" w:rsidTr="003A1982">
        <w:trPr>
          <w:trHeight w:val="458"/>
          <w:jc w:val="center"/>
        </w:trPr>
        <w:tc>
          <w:tcPr>
            <w:tcW w:w="10620" w:type="dxa"/>
            <w:gridSpan w:val="3"/>
            <w:vAlign w:val="center"/>
          </w:tcPr>
          <w:p w14:paraId="032D2CFB" w14:textId="2A4D1583" w:rsidR="00766339" w:rsidRPr="00766339" w:rsidRDefault="00766339" w:rsidP="00D67BEF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>Agregat prądotwórczy na przyczepie – 1 szt.</w:t>
            </w:r>
          </w:p>
        </w:tc>
      </w:tr>
      <w:tr w:rsidR="000137AE" w:rsidRPr="007E0BAE" w14:paraId="6BFA4D92" w14:textId="77777777" w:rsidTr="003A1982">
        <w:trPr>
          <w:trHeight w:val="246"/>
          <w:jc w:val="center"/>
        </w:trPr>
        <w:tc>
          <w:tcPr>
            <w:tcW w:w="7083" w:type="dxa"/>
          </w:tcPr>
          <w:p w14:paraId="38FF6B20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Urządzenie musi być fabrycznie nowe (nie dopuszcza się urządzenia rekondycjonowanego, powystawowego, demonstracyjnego, używanego). Towar musi zostać wyprodukowany nie wcześniej niż 6 miesięcy przed datą jej dostawy.</w:t>
            </w:r>
          </w:p>
          <w:p w14:paraId="39BD7362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Agregat prądotwórczy o mocy nominalnej minimum 1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>kW</w:t>
            </w:r>
          </w:p>
          <w:p w14:paraId="34003864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Paliwo: diesel.</w:t>
            </w:r>
          </w:p>
          <w:p w14:paraId="07801A3D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Silnik spełnia spełniający normę emisji spalin Stage V.</w:t>
            </w:r>
          </w:p>
          <w:p w14:paraId="587B5BB1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Spełniający normę ip23.</w:t>
            </w:r>
          </w:p>
          <w:p w14:paraId="0F7984B9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Wyciszony.</w:t>
            </w:r>
          </w:p>
          <w:p w14:paraId="43E56481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Temperatura pracy minimum: -20/+65 °C.</w:t>
            </w:r>
          </w:p>
          <w:p w14:paraId="524D84A6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Rozruch elektryczny.</w:t>
            </w:r>
          </w:p>
          <w:p w14:paraId="02E6C1B4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Głośność maksymalnie 75dB (pomiar - 5m, otwarta przestrzeń).</w:t>
            </w:r>
          </w:p>
          <w:p w14:paraId="69A1D15B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Zbiornik paliwa pozwalający na pracę agregatu przez przynajmniej 10 godzin na jednym zbiorniku paliwa przy obciążeniu 70%</w:t>
            </w:r>
          </w:p>
          <w:p w14:paraId="7FE98E63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AVR - automatyczna stabilizacja napięcia.</w:t>
            </w:r>
          </w:p>
          <w:p w14:paraId="3E086640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Wbudowana chłodnica wodna</w:t>
            </w:r>
          </w:p>
          <w:p w14:paraId="63476982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Generator na przyczepie lekkiej DMC 750kg </w:t>
            </w:r>
          </w:p>
          <w:p w14:paraId="45A78C46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 generatora zostanie dołączony zbiornik na paliwo o pojemności 500-700L z pompą oraz zestawem do dystrybucji o długości min. 6m. zbiornik musi mieć możliwość transportu na wózku widłowym. Zbiornik nie musi mieścić się na przyczepie.</w:t>
            </w:r>
          </w:p>
          <w:p w14:paraId="47BD306C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 zestawie skrzynka rozdzielcza na przewodzie 20m pozwalająca na pełne wykorzystanie mocy generatora z min 6 gniazdami typu E z uziemieniem, 1 gniazdem trójfazowym 32A 5-bolcowowym. Skrzynia rozdzielcza może posiadać SZR- samoczynne załącznie rezerwy. Skrzynia musi posiadać możliwość postawienia. </w:t>
            </w:r>
          </w:p>
          <w:p w14:paraId="3FF774A7" w14:textId="77777777" w:rsidR="00766339" w:rsidRPr="00ED550B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Autoryzowany serwis gwarancyjny i pogwarancyjny na terenie Polski, bezpłatne</w:t>
            </w:r>
          </w:p>
          <w:p w14:paraId="13430735" w14:textId="77777777" w:rsidR="00766339" w:rsidRPr="00ED550B" w:rsidRDefault="00766339" w:rsidP="00766339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przeglądy okresowe przez autoryzowany serwis zgodnie z instrukcją użytkowania (nie częściej niż 2 razy w roku) w trakcie trwania gwarancji.</w:t>
            </w:r>
          </w:p>
          <w:p w14:paraId="2A66A3B4" w14:textId="77777777" w:rsidR="00766339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C3B01">
              <w:rPr>
                <w:rFonts w:ascii="Arial" w:hAnsi="Arial" w:cs="Arial"/>
                <w:sz w:val="21"/>
                <w:szCs w:val="21"/>
                <w:lang w:val="en-GB"/>
              </w:rPr>
              <w:t>Znak CE (Certification of Conformity).</w:t>
            </w:r>
          </w:p>
          <w:p w14:paraId="22E72D78" w14:textId="66B4351E" w:rsidR="000137AE" w:rsidRPr="00766339" w:rsidRDefault="00766339" w:rsidP="00D67BEF">
            <w:pPr>
              <w:pStyle w:val="Akapitzlist"/>
              <w:numPr>
                <w:ilvl w:val="0"/>
                <w:numId w:val="21"/>
              </w:numPr>
              <w:ind w:left="313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766339">
              <w:rPr>
                <w:rFonts w:ascii="Arial" w:hAnsi="Arial" w:cs="Arial"/>
                <w:sz w:val="21"/>
                <w:szCs w:val="21"/>
              </w:rPr>
              <w:t>Gwarancja: 24 miesiące.</w:t>
            </w:r>
          </w:p>
        </w:tc>
        <w:tc>
          <w:tcPr>
            <w:tcW w:w="1134" w:type="dxa"/>
          </w:tcPr>
          <w:p w14:paraId="19C80D2B" w14:textId="77777777" w:rsidR="000137AE" w:rsidRPr="007E0BAE" w:rsidRDefault="000137AE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2AADE36B" w14:textId="77777777" w:rsidR="000137AE" w:rsidRPr="007E0BAE" w:rsidRDefault="000137AE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66339" w:rsidRPr="007E0BAE" w14:paraId="26EFC79D" w14:textId="77777777" w:rsidTr="003A1982">
        <w:trPr>
          <w:trHeight w:val="402"/>
          <w:jc w:val="center"/>
        </w:trPr>
        <w:tc>
          <w:tcPr>
            <w:tcW w:w="10620" w:type="dxa"/>
            <w:gridSpan w:val="3"/>
            <w:vAlign w:val="center"/>
          </w:tcPr>
          <w:p w14:paraId="74602170" w14:textId="042E6F65" w:rsidR="00766339" w:rsidRPr="00766339" w:rsidRDefault="00766339" w:rsidP="00D67BEF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66339">
              <w:rPr>
                <w:rFonts w:ascii="Arial" w:hAnsi="Arial" w:cs="Arial"/>
                <w:b/>
                <w:bCs/>
                <w:sz w:val="21"/>
                <w:szCs w:val="21"/>
              </w:rPr>
              <w:t>Zestaw banków zasilania z generatorami</w:t>
            </w:r>
            <w:r w:rsidR="005A661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2A09D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- </w:t>
            </w:r>
            <w:r w:rsidR="005A661F">
              <w:rPr>
                <w:rFonts w:ascii="Arial" w:hAnsi="Arial" w:cs="Arial"/>
                <w:b/>
                <w:bCs/>
                <w:sz w:val="21"/>
                <w:szCs w:val="21"/>
              </w:rPr>
              <w:t>1 szt.</w:t>
            </w:r>
            <w:r w:rsidRPr="007663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66339" w:rsidRPr="007E0BAE" w14:paraId="103F93CF" w14:textId="77777777" w:rsidTr="003A1982">
        <w:trPr>
          <w:trHeight w:val="246"/>
          <w:jc w:val="center"/>
        </w:trPr>
        <w:tc>
          <w:tcPr>
            <w:tcW w:w="7083" w:type="dxa"/>
          </w:tcPr>
          <w:p w14:paraId="35A2D0B4" w14:textId="77777777" w:rsidR="00766339" w:rsidRPr="00ED550B" w:rsidRDefault="00766339" w:rsidP="00766339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skład zestawu wchodzi:</w:t>
            </w:r>
          </w:p>
          <w:p w14:paraId="422D5C90" w14:textId="77777777" w:rsidR="00766339" w:rsidRPr="00ED550B" w:rsidRDefault="00766339" w:rsidP="00D67BEF">
            <w:pPr>
              <w:pStyle w:val="Akapitzlist"/>
              <w:numPr>
                <w:ilvl w:val="1"/>
                <w:numId w:val="4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 szt. System zasilania oparty o akumulatory litowo-fosforowe, o specyfikacji: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-Pojemność pojedynczego systemu min 5000Wh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-Możliwość ładowania AC 230V min 3000W (z regulacją mocy </w:t>
            </w: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wejściowej oraz wyłączeniem/włączeniem opcji pass-tru)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-Możliwość ładowania panelami fotowoltaicznymi min 2500W </w:t>
            </w:r>
          </w:p>
          <w:p w14:paraId="6144CB9D" w14:textId="77777777" w:rsidR="00766339" w:rsidRPr="00ED550B" w:rsidRDefault="00766339" w:rsidP="00766339">
            <w:pPr>
              <w:pStyle w:val="Akapitzlist"/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-Możliwość ładowani alternatorem samochodowym 12V </w:t>
            </w:r>
          </w:p>
          <w:p w14:paraId="274434EE" w14:textId="77777777" w:rsidR="00766339" w:rsidRPr="00ED550B" w:rsidRDefault="00766339" w:rsidP="00766339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-Wyjście AC 230V min 4000W, Wyjście DC 12V (min 300W)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-Spełniający standard IP23 (transport) </w:t>
            </w:r>
          </w:p>
          <w:p w14:paraId="7EAF61B4" w14:textId="77777777" w:rsidR="00766339" w:rsidRPr="00ED550B" w:rsidRDefault="00766339" w:rsidP="00766339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-Możliwość załączania zewnętrznych agregatów prądotwórczych w przypadku rozładowania się urządzenia.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-Waga poniżej 140kg</w:t>
            </w:r>
          </w:p>
          <w:p w14:paraId="29442F07" w14:textId="77777777" w:rsidR="00766339" w:rsidRPr="00ED550B" w:rsidRDefault="00766339" w:rsidP="00766339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-Odporny na uderzenia w skrzyni transportowej z kółkami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7CCE41A" w14:textId="177938BB" w:rsidR="00766339" w:rsidRPr="00777FAB" w:rsidRDefault="00766339" w:rsidP="00766339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-W zestawie kable zasilające o długości 3m oraz 15m</w:t>
            </w:r>
            <w:r w:rsidRPr="00777FAB">
              <w:rPr>
                <w:rFonts w:ascii="Arial" w:hAnsi="Arial" w:cs="Arial"/>
                <w:sz w:val="21"/>
                <w:szCs w:val="21"/>
              </w:rPr>
              <w:br/>
              <w:t xml:space="preserve">-Możliwość </w:t>
            </w:r>
            <w:r w:rsidR="00885836" w:rsidRPr="00777FAB">
              <w:rPr>
                <w:rFonts w:ascii="Arial" w:hAnsi="Arial" w:cs="Arial"/>
                <w:sz w:val="21"/>
                <w:szCs w:val="21"/>
              </w:rPr>
              <w:t>łączenia</w:t>
            </w:r>
            <w:r w:rsidRPr="00777FAB">
              <w:rPr>
                <w:rFonts w:ascii="Arial" w:hAnsi="Arial" w:cs="Arial"/>
                <w:sz w:val="21"/>
                <w:szCs w:val="21"/>
              </w:rPr>
              <w:t xml:space="preserve"> systemów w trybie 2 równocześnie z synchronizacją wyjścia AC, pozwalający sumowanie łącznej mocy systemów. Odpowiednie akcesoria w zestawie z bankami energii </w:t>
            </w:r>
          </w:p>
          <w:p w14:paraId="4A579B00" w14:textId="77777777" w:rsidR="00766339" w:rsidRPr="00ED550B" w:rsidRDefault="00766339" w:rsidP="00D67BEF">
            <w:pPr>
              <w:pStyle w:val="Akapitzlist"/>
              <w:numPr>
                <w:ilvl w:val="1"/>
                <w:numId w:val="4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8 szt. bank energii o pojemności minimum 2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ED550B">
              <w:rPr>
                <w:rFonts w:ascii="Arial" w:hAnsi="Arial" w:cs="Arial"/>
                <w:sz w:val="21"/>
                <w:szCs w:val="21"/>
              </w:rPr>
              <w:t>0wh, oparty na akumulatorach LFP, pozwalającym na ładowanie za pomocą 230v, posiadający funkcje UPS, możliwością ładowania fotowoltaiką, złączem usb-c pd, wyświetlacz, z wyjściami 230V o mocy ciągłej  min 300w.  Waga &lt;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>kg</w:t>
            </w:r>
          </w:p>
          <w:p w14:paraId="1DE23BE0" w14:textId="77777777" w:rsidR="00766339" w:rsidRPr="00ED550B" w:rsidRDefault="00766339" w:rsidP="00D67BEF">
            <w:pPr>
              <w:pStyle w:val="Akapitzlist"/>
              <w:numPr>
                <w:ilvl w:val="1"/>
                <w:numId w:val="4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 szt. generator na benzynę o mocy nominalnej min 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>00w, o wadze poniżej 30kg, inwerterowy, Czas pracy przy obciążeniu 50% min 2,5h, spełniający standard IP23, głośność poniżej 95dB (Lwa)</w:t>
            </w:r>
          </w:p>
          <w:p w14:paraId="0B1FB0EF" w14:textId="77777777" w:rsidR="00766339" w:rsidRPr="00ED550B" w:rsidRDefault="00766339" w:rsidP="00D67BEF">
            <w:pPr>
              <w:pStyle w:val="Akapitzlist"/>
              <w:numPr>
                <w:ilvl w:val="1"/>
                <w:numId w:val="4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 szt. generator na benzynę o mocy nominalnej min 4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ED550B">
              <w:rPr>
                <w:rFonts w:ascii="Arial" w:hAnsi="Arial" w:cs="Arial"/>
                <w:sz w:val="21"/>
                <w:szCs w:val="21"/>
              </w:rPr>
              <w:t>00w, o wadze poniżej 65kg, inwerterowy, rozruch elektryczny, Czas pracy przy obciążeniu 50% min 8h, spełniający standard IP23, głośność poniżej 95dB (Lwa). Możliwość zewnętrznego sterowania uruchomieniem generatora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9D368E9" w14:textId="77777777" w:rsidR="00766339" w:rsidRPr="00ED550B" w:rsidRDefault="00766339" w:rsidP="00D67BEF">
            <w:pPr>
              <w:pStyle w:val="Akapitzlist"/>
              <w:numPr>
                <w:ilvl w:val="1"/>
                <w:numId w:val="4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8 szt. Przedłużacz bębnowy 230v o przekroju 2,5mm2, 20-25m w standardzie ip44.</w:t>
            </w:r>
          </w:p>
          <w:p w14:paraId="1E6C934E" w14:textId="77777777" w:rsidR="00766339" w:rsidRPr="00ED550B" w:rsidRDefault="00766339" w:rsidP="00D67BEF">
            <w:pPr>
              <w:pStyle w:val="Akapitzlist"/>
              <w:numPr>
                <w:ilvl w:val="1"/>
                <w:numId w:val="4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8 szt. Listwa przeciwprzepięciowa z min 8 gniazdami 230v, na kablu min 2,5m o przekroju 2,5mm2</w:t>
            </w:r>
          </w:p>
          <w:p w14:paraId="465BD6F3" w14:textId="77777777" w:rsidR="00766339" w:rsidRPr="00ED550B" w:rsidRDefault="00766339" w:rsidP="00D67BEF">
            <w:pPr>
              <w:pStyle w:val="Akapitzlist"/>
              <w:numPr>
                <w:ilvl w:val="1"/>
                <w:numId w:val="4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16 szt. Listwa z 4 gniazdami 230v, metalowym hakiem do zawieszenia, na kablu 5m o przekroju 2,5mm2 w standardzie ip54.</w:t>
            </w:r>
          </w:p>
          <w:p w14:paraId="4C520A48" w14:textId="77777777" w:rsidR="00766339" w:rsidRPr="003C3B01" w:rsidRDefault="00766339" w:rsidP="00D67BEF">
            <w:pPr>
              <w:pStyle w:val="Akapitzlist"/>
              <w:numPr>
                <w:ilvl w:val="1"/>
                <w:numId w:val="4"/>
              </w:numPr>
              <w:ind w:left="313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C3B01">
              <w:rPr>
                <w:rFonts w:ascii="Arial" w:hAnsi="Arial" w:cs="Arial"/>
                <w:sz w:val="21"/>
                <w:szCs w:val="21"/>
                <w:lang w:val="en-GB"/>
              </w:rPr>
              <w:t>Znak CE (Certification of Conformity).</w:t>
            </w:r>
          </w:p>
          <w:p w14:paraId="57C9AAAD" w14:textId="28B4E1B7" w:rsidR="00766339" w:rsidRPr="00766339" w:rsidRDefault="00766339" w:rsidP="00D67BEF">
            <w:pPr>
              <w:pStyle w:val="Akapitzlist"/>
              <w:numPr>
                <w:ilvl w:val="1"/>
                <w:numId w:val="4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>Gwarancja na wszystkie elementy min. 24 miesiące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6EA5841D" w14:textId="77777777" w:rsidR="00766339" w:rsidRPr="007E0BAE" w:rsidRDefault="00766339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5ECA417F" w14:textId="77777777" w:rsidR="00766339" w:rsidRPr="007E0BAE" w:rsidRDefault="00766339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66339" w:rsidRPr="007E0BAE" w14:paraId="576ACEC4" w14:textId="77777777" w:rsidTr="00885836">
        <w:trPr>
          <w:trHeight w:val="514"/>
          <w:jc w:val="center"/>
        </w:trPr>
        <w:tc>
          <w:tcPr>
            <w:tcW w:w="10620" w:type="dxa"/>
            <w:gridSpan w:val="3"/>
            <w:vAlign w:val="center"/>
          </w:tcPr>
          <w:p w14:paraId="72162A89" w14:textId="2E739FCE" w:rsidR="00766339" w:rsidRPr="007E0BAE" w:rsidRDefault="00766339" w:rsidP="0076633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Część 5</w:t>
            </w:r>
          </w:p>
        </w:tc>
      </w:tr>
      <w:tr w:rsidR="00766339" w:rsidRPr="007E0BAE" w14:paraId="09E60F34" w14:textId="77777777" w:rsidTr="00885836">
        <w:trPr>
          <w:trHeight w:val="564"/>
          <w:jc w:val="center"/>
        </w:trPr>
        <w:tc>
          <w:tcPr>
            <w:tcW w:w="10620" w:type="dxa"/>
            <w:gridSpan w:val="3"/>
            <w:vAlign w:val="center"/>
          </w:tcPr>
          <w:p w14:paraId="094DD4B6" w14:textId="18F65875" w:rsidR="00766339" w:rsidRPr="00766339" w:rsidRDefault="00766339" w:rsidP="00D67BEF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66339">
              <w:rPr>
                <w:rFonts w:ascii="Arial" w:hAnsi="Arial" w:cs="Arial"/>
                <w:b/>
                <w:bCs/>
                <w:sz w:val="21"/>
                <w:szCs w:val="21"/>
              </w:rPr>
              <w:t>Respirator transportowy turbinowy – 5 szt.</w:t>
            </w:r>
          </w:p>
        </w:tc>
      </w:tr>
      <w:tr w:rsidR="00766339" w:rsidRPr="007E0BAE" w14:paraId="34E889E1" w14:textId="77777777" w:rsidTr="003A1982">
        <w:trPr>
          <w:trHeight w:val="246"/>
          <w:jc w:val="center"/>
        </w:trPr>
        <w:tc>
          <w:tcPr>
            <w:tcW w:w="7083" w:type="dxa"/>
          </w:tcPr>
          <w:p w14:paraId="0E81F491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Urządzenie musi być fabrycznie nowe (nie dopuszcza się urządzenia rekondycjonowanego, powystawowego, demonstracyjnego, używanego). Towar musi zostać wyprodukowany nie wcześniej niż 6 miesięcy przed datą jego dostawy.</w:t>
            </w:r>
          </w:p>
          <w:p w14:paraId="2A901DEB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Posiadający wbudowaną turbinę, działający bez potrzeby podpinania źródła tlenu.</w:t>
            </w:r>
          </w:p>
          <w:p w14:paraId="75D87F88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Możliwość podłączenia tlenu.</w:t>
            </w:r>
          </w:p>
          <w:p w14:paraId="0DA18955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Wyświetlacz kolorowy LCD o rozmiarze nie mniejszym niż 4 cale.</w:t>
            </w:r>
          </w:p>
          <w:p w14:paraId="091E3E5A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Poziom głośności alarmu min 55db</w:t>
            </w:r>
          </w:p>
          <w:p w14:paraId="684AA636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zestawie torba transportowa bez butli tlenowej wraz z mocowaniem do płyty ściennej.</w:t>
            </w:r>
          </w:p>
          <w:p w14:paraId="12D74335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Przeznaczony do wentylacji dorosłych oraz dzieci.</w:t>
            </w:r>
          </w:p>
          <w:p w14:paraId="6739F6B5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-Tryb IPPV,  CPAP, S-IPPV, SIMV, PCV, aPCV, PRVC.</w:t>
            </w:r>
          </w:p>
          <w:p w14:paraId="35BA6F45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Kontrola stanu pracy na baterii oraz zasilaniu zewnętrznym (mogą być dwie osobne diody bądź jedna wielokolorowa)</w:t>
            </w:r>
          </w:p>
          <w:p w14:paraId="4C4B8B06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Standard IP44.</w:t>
            </w:r>
          </w:p>
          <w:p w14:paraId="092140AC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Waga </w:t>
            </w:r>
            <w:r w:rsidRPr="005E25C7">
              <w:rPr>
                <w:rFonts w:ascii="Arial" w:hAnsi="Arial" w:cs="Arial"/>
                <w:sz w:val="21"/>
                <w:szCs w:val="21"/>
              </w:rPr>
              <w:t>respiratora &lt;6kg.</w:t>
            </w:r>
          </w:p>
          <w:p w14:paraId="5BBAB1A4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Wymiary maksymalne: 2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ED550B">
              <w:rPr>
                <w:rFonts w:ascii="Arial" w:hAnsi="Arial" w:cs="Arial"/>
                <w:sz w:val="21"/>
                <w:szCs w:val="21"/>
              </w:rPr>
              <w:t>0x2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ED550B">
              <w:rPr>
                <w:rFonts w:ascii="Arial" w:hAnsi="Arial" w:cs="Arial"/>
                <w:sz w:val="21"/>
                <w:szCs w:val="21"/>
              </w:rPr>
              <w:t>0x2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ED550B">
              <w:rPr>
                <w:rFonts w:ascii="Arial" w:hAnsi="Arial" w:cs="Arial"/>
                <w:sz w:val="21"/>
                <w:szCs w:val="21"/>
              </w:rPr>
              <w:t>0mm</w:t>
            </w:r>
          </w:p>
          <w:p w14:paraId="243DD265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Widok krzywych ciśnienia i przepływu.</w:t>
            </w:r>
          </w:p>
          <w:p w14:paraId="72BD4328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Ciśnienie maksymalne w drogach oddechowych regulowane w zakresie min od 10-60 mbar.</w:t>
            </w:r>
          </w:p>
          <w:p w14:paraId="61C646E5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Obrazowanie parametrów: Ciśnienie PEEP, Maksymalne ciśnienie wdechowe, Objętość oddechowa, Objętość minutowa, Częstość oddechowa, Stężenie O2.</w:t>
            </w:r>
          </w:p>
          <w:p w14:paraId="0E9AB8A7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Zakres regulacji objętości oddechu (ml): 50-1000</w:t>
            </w:r>
          </w:p>
          <w:p w14:paraId="60AAA300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Zakres regulacji częstości (1/min): 5-40</w:t>
            </w:r>
          </w:p>
          <w:p w14:paraId="0D3C2A05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Zakres regulacji ciśnienia PEEP (mbar): 0-15</w:t>
            </w:r>
          </w:p>
          <w:p w14:paraId="5824AE53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Możliwość pracy przy pacjencie zakaźnym z zakresu CBRN</w:t>
            </w:r>
          </w:p>
          <w:p w14:paraId="12407BF3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 szt. Jednorazowy przewód pacjenta z czujnikiem przepływu dla dorosłych.</w:t>
            </w:r>
          </w:p>
          <w:p w14:paraId="4EDFCBEE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 szt. Jednorazowy przewód pacjenta z czujnikiem przepływu dla dzieci (jeśli dostępny).</w:t>
            </w:r>
          </w:p>
          <w:p w14:paraId="7A9F3B34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Płyta ścienna z zasilaniem 12V.</w:t>
            </w:r>
          </w:p>
          <w:p w14:paraId="49AF409D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Zasilacz 230V.</w:t>
            </w:r>
          </w:p>
          <w:p w14:paraId="634E914A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Adapter/Przewód łączący respirator z zasilaczem 230V.</w:t>
            </w:r>
          </w:p>
          <w:p w14:paraId="58289DF2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5 szt. filtr higieniczny do respiratora. </w:t>
            </w:r>
          </w:p>
          <w:p w14:paraId="2940337E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maska NIV dla dorosłych.</w:t>
            </w:r>
          </w:p>
          <w:p w14:paraId="1F0435CD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Dopuszczenie do obrotu i dopuszczeniu używania na terytorium Rzeczypospolitej Polskiej zgodnie z wymogami ustawy o Wyrobach Medycznych. </w:t>
            </w:r>
          </w:p>
          <w:p w14:paraId="7F90C8D1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Deklaracja zgodności dla urządzenia medycznego - oświadczenie wytwórcy lub jego autoryzowanego przedstawiciela, stwierdzające na jego wyłączną odpowiedzialność, że wyrób jest zgodny z wymaganiami zasadniczymi.</w:t>
            </w:r>
          </w:p>
          <w:p w14:paraId="707507D6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Certyfikat zgodności dla urządzenia medycznego - wydany przez jednostkę notyfikowaną w celu oznaczenia znakiem CE.</w:t>
            </w:r>
          </w:p>
          <w:p w14:paraId="54BA9E24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Autoryzowany serwis gwarancyjny i pogwarancyjny na terenie Polski. Bezpłatne przeglądy okresowe oraz pierwsze uruchomienie urządzenia przez autoryzowany serwis zgodnie z instrukcją użytkowania (o ile wymaga), w trakcie trwania gwarancji.</w:t>
            </w:r>
          </w:p>
          <w:p w14:paraId="1EF0C977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Elementy, które wchodzą w skład towaru, a które posiadają termin ważności/okres trwałości określony przez producenta w dniu dostawy muszą posiadać nie mniej niż 80% terminu ważności/okresu trwałości określonego przez producenta.</w:t>
            </w:r>
          </w:p>
          <w:p w14:paraId="166D9461" w14:textId="77777777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Urządzenie musi posiadać gwarancję producenta. Przeglądy urządzenia powinny być wykonane bezpłatnie, przez autoryzowany serwis producenta, zgodnie z instrukcją producenta, uwzględniając wymianę części w trakcie trwania gwarancji.</w:t>
            </w:r>
          </w:p>
          <w:p w14:paraId="04E1FEEB" w14:textId="04672B7C" w:rsidR="00766339" w:rsidRPr="00ED550B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90279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szt</w:t>
            </w:r>
            <w:r w:rsidR="00902791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Szkolenie z zakresu re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ED550B">
              <w:rPr>
                <w:rFonts w:ascii="Arial" w:hAnsi="Arial" w:cs="Arial"/>
                <w:sz w:val="21"/>
                <w:szCs w:val="21"/>
              </w:rPr>
              <w:t>pirator</w:t>
            </w:r>
            <w:r w:rsidR="00902791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z użyciem wyżej wymienionego urządzenia  (po min. 10 uczestników, czas trwania min 8h)</w:t>
            </w:r>
          </w:p>
          <w:p w14:paraId="6CFD4141" w14:textId="77777777" w:rsidR="00766339" w:rsidRPr="00ED550B" w:rsidRDefault="00766339" w:rsidP="00902791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Szkolenie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musi prowadzić przynajmniej 1 medyk (Lekarz, Ratownik Medyczny, Pielęgniarka) z wykształceniem przynajmniej magisterskim.</w:t>
            </w:r>
          </w:p>
          <w:p w14:paraId="378B1EEE" w14:textId="4F5A60B9" w:rsidR="00766339" w:rsidRPr="00766339" w:rsidRDefault="00766339" w:rsidP="00D67BEF">
            <w:pPr>
              <w:pStyle w:val="Akapitzlist"/>
              <w:numPr>
                <w:ilvl w:val="1"/>
                <w:numId w:val="5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lastRenderedPageBreak/>
              <w:t>Gwarancja: 24 miesiące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6F2E4F40" w14:textId="77777777" w:rsidR="00766339" w:rsidRPr="007E0BAE" w:rsidRDefault="00766339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5EA32C54" w14:textId="77777777" w:rsidR="00766339" w:rsidRPr="007E0BAE" w:rsidRDefault="00766339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66339" w:rsidRPr="007E0BAE" w14:paraId="4F94C83E" w14:textId="77777777" w:rsidTr="00D5543B">
        <w:trPr>
          <w:trHeight w:val="576"/>
          <w:jc w:val="center"/>
        </w:trPr>
        <w:tc>
          <w:tcPr>
            <w:tcW w:w="10620" w:type="dxa"/>
            <w:gridSpan w:val="3"/>
            <w:vAlign w:val="center"/>
          </w:tcPr>
          <w:p w14:paraId="57FE3DC6" w14:textId="252BF380" w:rsidR="00766339" w:rsidRPr="00902791" w:rsidRDefault="00902791" w:rsidP="00D67BE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02791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Ssak elektryczny – 8 szt.</w:t>
            </w:r>
          </w:p>
        </w:tc>
      </w:tr>
      <w:tr w:rsidR="00766339" w:rsidRPr="007E0BAE" w14:paraId="6BC649FC" w14:textId="77777777" w:rsidTr="003A1982">
        <w:trPr>
          <w:trHeight w:val="246"/>
          <w:jc w:val="center"/>
        </w:trPr>
        <w:tc>
          <w:tcPr>
            <w:tcW w:w="7083" w:type="dxa"/>
          </w:tcPr>
          <w:p w14:paraId="73BC27DA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Urządzenie musi być fabrycznie nowe (nie dopuszcza się urządzenia rekondycjonowanego, powystawowego, demonstracyjnego, używanego). Towar musi zostać wyprodukowany nie wcześniej niż 6 miesięcy przed datą jej dostawy.</w:t>
            </w:r>
          </w:p>
          <w:p w14:paraId="1451D979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Akumulatorowy.</w:t>
            </w:r>
          </w:p>
          <w:p w14:paraId="2310B36D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 uchwytem na worek jednorazowy o pojemności 1L</w:t>
            </w:r>
          </w:p>
          <w:p w14:paraId="52C0267A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zestawie 10szt. Worków jednorazowych.</w:t>
            </w:r>
          </w:p>
          <w:p w14:paraId="3090F3E8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Uchwytem ściennym z ładowaniem 12v.</w:t>
            </w:r>
          </w:p>
          <w:p w14:paraId="43E9E01A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Zasilacz stacjonarny 230V.</w:t>
            </w:r>
          </w:p>
          <w:p w14:paraId="7E471098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Boczna torba na cewniki.</w:t>
            </w:r>
          </w:p>
          <w:p w14:paraId="07549E8B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 regulacją pozwalającą na ustalenie ciśnień ujemnych w zakresie min 0,1 - 0,8 BAR</w:t>
            </w:r>
          </w:p>
          <w:p w14:paraId="5452EFC5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Przepływ min 25l/min bez obciążenia.</w:t>
            </w:r>
          </w:p>
          <w:p w14:paraId="0CC53807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Informacja wizualna o stanie naładowania baterii.</w:t>
            </w:r>
          </w:p>
          <w:p w14:paraId="050327C2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Żywotność akumulatora min. 300 cykli.</w:t>
            </w:r>
          </w:p>
          <w:p w14:paraId="6518EE54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Czas pracy min. 4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minut.</w:t>
            </w:r>
          </w:p>
          <w:p w14:paraId="087BF6D8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Ładowanie akumulatora do poziomu 80% maksymalnie 3 godziny.</w:t>
            </w:r>
          </w:p>
          <w:p w14:paraId="16B96648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Ciężar kompletnego ssaka z pojemnikiem jednorazowym poniżej 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>kg.</w:t>
            </w:r>
            <w:r w:rsidRPr="00ED550B">
              <w:rPr>
                <w:rStyle w:val="Pogrubienie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1959944" w14:textId="46D450BF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Gwarancja: </w:t>
            </w:r>
            <w:r w:rsidR="00885836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>24</w:t>
            </w: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 miesiące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obejmująca również przeglądy techniczne wymagane dla danego urządzenia medycznego.</w:t>
            </w:r>
          </w:p>
          <w:p w14:paraId="4325BFFC" w14:textId="77777777" w:rsidR="00902791" w:rsidRPr="00ED550B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Dopuszczenie do obrotu i dopuszczeniu używania na terytorium Rzeczypospolitej Polskiej zgodnie z wymogami ustawy o Wyrobach Medycznych. </w:t>
            </w:r>
          </w:p>
          <w:p w14:paraId="35EFC128" w14:textId="77777777" w:rsidR="00902791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Deklaracja zgodności dla urządzenia medycznego - oświadczenie wytwórcy lub jego autoryzowanego przedstawiciela, stwierdzające na jego wyłączną odpowiedzialność, że wyrób jest zgodny z wymaganiami zasadniczymi.</w:t>
            </w:r>
          </w:p>
          <w:p w14:paraId="19D2E145" w14:textId="3C236BEA" w:rsidR="00766339" w:rsidRPr="00902791" w:rsidRDefault="00902791" w:rsidP="00D67BEF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902791">
              <w:rPr>
                <w:rFonts w:ascii="Arial" w:hAnsi="Arial" w:cs="Arial"/>
                <w:sz w:val="21"/>
                <w:szCs w:val="21"/>
              </w:rPr>
              <w:t>Certyfikat zgodności dla urządzenia medycznego - wydany przez jednostkę notyfikowaną w celu oznaczenia znakiem CE.</w:t>
            </w:r>
          </w:p>
        </w:tc>
        <w:tc>
          <w:tcPr>
            <w:tcW w:w="1134" w:type="dxa"/>
          </w:tcPr>
          <w:p w14:paraId="4A18D960" w14:textId="77777777" w:rsidR="00766339" w:rsidRPr="007E0BAE" w:rsidRDefault="00766339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36581264" w14:textId="77777777" w:rsidR="00766339" w:rsidRPr="007E0BAE" w:rsidRDefault="00766339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2791" w:rsidRPr="007E0BAE" w14:paraId="66F03DEB" w14:textId="77777777" w:rsidTr="003A1982">
        <w:trPr>
          <w:trHeight w:val="606"/>
          <w:jc w:val="center"/>
        </w:trPr>
        <w:tc>
          <w:tcPr>
            <w:tcW w:w="10620" w:type="dxa"/>
            <w:gridSpan w:val="3"/>
            <w:vAlign w:val="center"/>
          </w:tcPr>
          <w:p w14:paraId="3A6F9D3F" w14:textId="11417C5C" w:rsidR="00902791" w:rsidRPr="00902791" w:rsidRDefault="00902791" w:rsidP="00D67BE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902791">
              <w:rPr>
                <w:rFonts w:ascii="Arial" w:eastAsia="Arial" w:hAnsi="Arial" w:cs="Arial"/>
                <w:b/>
                <w:bCs/>
                <w:sz w:val="21"/>
                <w:szCs w:val="21"/>
              </w:rPr>
              <w:t>Koncentrator tlenu - 2 szt.</w:t>
            </w:r>
          </w:p>
        </w:tc>
      </w:tr>
      <w:tr w:rsidR="00902791" w:rsidRPr="00682203" w14:paraId="17A3AF2D" w14:textId="77777777" w:rsidTr="003A1982">
        <w:trPr>
          <w:trHeight w:val="246"/>
          <w:jc w:val="center"/>
        </w:trPr>
        <w:tc>
          <w:tcPr>
            <w:tcW w:w="7083" w:type="dxa"/>
          </w:tcPr>
          <w:p w14:paraId="1FCD036F" w14:textId="77777777" w:rsidR="00902791" w:rsidRDefault="00902791" w:rsidP="00D67BEF">
            <w:pPr>
              <w:pStyle w:val="Akapitzlist"/>
              <w:numPr>
                <w:ilvl w:val="0"/>
                <w:numId w:val="18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Urządzenie musi być fabrycznie nowe (nie dopuszcza się urządzenia rekondycjonowanego, powystawowego, demonstracyjnego, używanego). </w:t>
            </w:r>
          </w:p>
          <w:p w14:paraId="19FFC74F" w14:textId="629C4341" w:rsidR="00902791" w:rsidRPr="00ED550B" w:rsidRDefault="00902791" w:rsidP="00D67BEF">
            <w:pPr>
              <w:pStyle w:val="Akapitzlist"/>
              <w:numPr>
                <w:ilvl w:val="0"/>
                <w:numId w:val="18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Towar musi zostać wyprodukowany nie wcześniej niż 6 miesięcy przed datą jej dostawy.</w:t>
            </w:r>
          </w:p>
          <w:p w14:paraId="048DE3B7" w14:textId="77777777" w:rsidR="00902791" w:rsidRPr="00ED550B" w:rsidRDefault="00902791" w:rsidP="00D67BEF">
            <w:pPr>
              <w:pStyle w:val="Akapitzlist"/>
              <w:numPr>
                <w:ilvl w:val="0"/>
                <w:numId w:val="18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Akumulatorowy, czas pracy min 40 na pełnej mocy</w:t>
            </w:r>
          </w:p>
          <w:p w14:paraId="526597EE" w14:textId="77777777" w:rsidR="00902791" w:rsidRPr="00ED550B" w:rsidRDefault="00902791" w:rsidP="00D67BEF">
            <w:pPr>
              <w:pStyle w:val="Akapitzlist"/>
              <w:numPr>
                <w:ilvl w:val="0"/>
                <w:numId w:val="18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Przepływ stały tlenu o stężeniu min </w:t>
            </w:r>
            <w:r>
              <w:rPr>
                <w:rFonts w:ascii="Arial" w:hAnsi="Arial" w:cs="Arial"/>
                <w:sz w:val="21"/>
                <w:szCs w:val="21"/>
              </w:rPr>
              <w:t>88</w:t>
            </w:r>
            <w:r w:rsidRPr="00ED550B">
              <w:rPr>
                <w:rFonts w:ascii="Arial" w:hAnsi="Arial" w:cs="Arial"/>
                <w:sz w:val="21"/>
                <w:szCs w:val="21"/>
              </w:rPr>
              <w:t>% - min 2L/min</w:t>
            </w:r>
          </w:p>
          <w:p w14:paraId="1E8264FF" w14:textId="77777777" w:rsidR="00902791" w:rsidRPr="00ED550B" w:rsidRDefault="00902791" w:rsidP="00D67BEF">
            <w:pPr>
              <w:pStyle w:val="Akapitzlist"/>
              <w:numPr>
                <w:ilvl w:val="0"/>
                <w:numId w:val="18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Waga z akumulatorem max </w:t>
            </w: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kg</w:t>
            </w:r>
          </w:p>
          <w:p w14:paraId="0B6954D2" w14:textId="77777777" w:rsidR="00902791" w:rsidRPr="00ED550B" w:rsidRDefault="00902791" w:rsidP="00D67BEF">
            <w:pPr>
              <w:pStyle w:val="Akapitzlist"/>
              <w:numPr>
                <w:ilvl w:val="0"/>
                <w:numId w:val="18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>Gwarancja: 24 miesiące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obejmująca również przeglądy techniczne wymagane dla danego urządzenia medycznego.</w:t>
            </w:r>
          </w:p>
          <w:p w14:paraId="29845DE1" w14:textId="23BCE7D7" w:rsidR="00902791" w:rsidRPr="00902791" w:rsidRDefault="00902791" w:rsidP="00D67BEF">
            <w:pPr>
              <w:pStyle w:val="Akapitzlist"/>
              <w:numPr>
                <w:ilvl w:val="0"/>
                <w:numId w:val="18"/>
              </w:numPr>
              <w:ind w:left="313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C3B01">
              <w:rPr>
                <w:rFonts w:ascii="Arial" w:hAnsi="Arial" w:cs="Arial"/>
                <w:sz w:val="21"/>
                <w:szCs w:val="21"/>
                <w:lang w:val="en-GB"/>
              </w:rPr>
              <w:t>Znak CE (Certification of Conformity).</w:t>
            </w:r>
          </w:p>
        </w:tc>
        <w:tc>
          <w:tcPr>
            <w:tcW w:w="1134" w:type="dxa"/>
          </w:tcPr>
          <w:p w14:paraId="56123DBB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403" w:type="dxa"/>
          </w:tcPr>
          <w:p w14:paraId="14D7033B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02791" w:rsidRPr="00902791" w14:paraId="4C5DE876" w14:textId="77777777" w:rsidTr="003A1982">
        <w:trPr>
          <w:trHeight w:val="501"/>
          <w:jc w:val="center"/>
        </w:trPr>
        <w:tc>
          <w:tcPr>
            <w:tcW w:w="10620" w:type="dxa"/>
            <w:gridSpan w:val="3"/>
            <w:vAlign w:val="center"/>
          </w:tcPr>
          <w:p w14:paraId="7D84026C" w14:textId="69153BCB" w:rsidR="00902791" w:rsidRPr="00902791" w:rsidRDefault="00902791" w:rsidP="00D67BE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902791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Analizator parametrów krytycznych krwi - 1 szt.</w:t>
            </w:r>
          </w:p>
        </w:tc>
      </w:tr>
      <w:tr w:rsidR="00902791" w:rsidRPr="007F0072" w14:paraId="5859A3BE" w14:textId="77777777" w:rsidTr="003A1982">
        <w:trPr>
          <w:trHeight w:val="246"/>
          <w:jc w:val="center"/>
        </w:trPr>
        <w:tc>
          <w:tcPr>
            <w:tcW w:w="7083" w:type="dxa"/>
          </w:tcPr>
          <w:p w14:paraId="18FD22D2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Urządzenie przenośne, bateryjne, umożliwiające wykonywanie badań przy łóżku pacjenta (Point-of-Care Testing).</w:t>
            </w:r>
          </w:p>
          <w:p w14:paraId="422D93C7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lastRenderedPageBreak/>
              <w:t>Obsługa za pomocą ekranu dotykowego lub klawiatury membranowej.</w:t>
            </w:r>
          </w:p>
          <w:p w14:paraId="698B09B0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Masa urządzenia nieprzekraczająca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3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kg (z baterią i kasetą pomiarową).</w:t>
            </w:r>
          </w:p>
          <w:p w14:paraId="15FFA152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przeprowadzania badań z jednej próbki krwi pełnej (objętość próbki: nie więcej niż 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0 µl).</w:t>
            </w:r>
          </w:p>
          <w:p w14:paraId="0ADC8E59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Czas uzyskania wyników: maksymalnie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minuty od momentu rozpoczęcia analizy.</w:t>
            </w:r>
          </w:p>
          <w:p w14:paraId="4A4DB1B7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pomiaru co najmniej następujących parametrów w zależności od zastosowanego modułu lub kasety: Sód (Na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⁺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potas (K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⁺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chlorki (Cl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⁻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wodorowęglany (TCO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₂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glukoza, kreatynina, hemoglobinę (Hgb), oznaczenie pH, ciśnienia parcjalnego dwutlenku węgla (pCO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₂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ciśnienia parcjalnego tlenu (pO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₂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całkowitej zawartości dwutlenku węgla (TCO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₂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stężenia wodorowęglanów (HCO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₃⁻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oraz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troponinę I (cTnI).</w:t>
            </w:r>
          </w:p>
          <w:p w14:paraId="21A79AF7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Brak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potrzeby dodatkowej kalibracji.</w:t>
            </w:r>
          </w:p>
          <w:p w14:paraId="35F0B545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Wbudowana funkcja autokalibracji urządzenia.</w:t>
            </w:r>
          </w:p>
          <w:p w14:paraId="6E66F31A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wydruku wyniku pomiaru.</w:t>
            </w:r>
          </w:p>
          <w:p w14:paraId="7E8920E1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samodzielnej aktualizacji urządzenia przez użytkownika (jeśli dotyczy)</w:t>
            </w:r>
          </w:p>
          <w:p w14:paraId="6DBF626E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Możliwość samodzielnego testowania urządzenia (jeśli wymaga dodatkowych elementów)</w:t>
            </w:r>
          </w:p>
          <w:p w14:paraId="622FF831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Wbudowana pamięć umożliwiająca zapis min.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00 wyników z możliwością ich eksportu.</w:t>
            </w:r>
          </w:p>
          <w:p w14:paraId="65514EBC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Zasilanie bateryjne – min.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3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godzin pracy ciągłej lub min.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0 pomiarów na jednym ładowaniu.</w:t>
            </w:r>
          </w:p>
          <w:p w14:paraId="7B466174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Zakres temperatury pracy: 15–30°C, wilgotność względna: do 85% bez kondensacji.</w:t>
            </w:r>
          </w:p>
          <w:p w14:paraId="56159334" w14:textId="77777777" w:rsidR="00902791" w:rsidRPr="00ED550B" w:rsidRDefault="00902791" w:rsidP="00D67BEF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Zapas 200 cartrige pozwalających na wykonianie pomiarów: Sód (Na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⁺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potas (K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⁺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chlorki (Cl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⁻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wodorowęglany (TCO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₂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glukoza, kreatynina, hemoglobinę (Hgb), oznaczenie pH, ciśnienia parcjalnego dwutlenku węgla (pCO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₂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, całkowitej zawartości dwutlenku węgla (TCO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₂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), stężenia wodorowęglanów (HCO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₃⁻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) oraz wysycenia hemoglobiny tlenem (sO</w:t>
            </w:r>
            <w:r w:rsidRPr="00ED550B">
              <w:rPr>
                <w:rFonts w:ascii="Cambria Math" w:eastAsia="Arial" w:hAnsi="Cambria Math" w:cs="Cambria Math"/>
                <w:sz w:val="21"/>
                <w:szCs w:val="21"/>
              </w:rPr>
              <w:t>₂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), troponinę I (cTnI). Cartige muszą być możliwe do odbioru na terenie województwa mazowieckiego w ciągu 72 godzin od zgłoszenia takiego zapotrzebowania (na maksymalnie 50 cartige jednorazowo) przez okres 5 lat. </w:t>
            </w:r>
          </w:p>
          <w:p w14:paraId="060E0D4A" w14:textId="77777777" w:rsidR="007F0072" w:rsidRPr="007F0072" w:rsidRDefault="00902791" w:rsidP="007F0072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Urządzenie dostarczone z ładowarką, walizką transportową, instrukcją obsługi w języku polskim oraz certyfikatem CE.</w:t>
            </w:r>
          </w:p>
          <w:p w14:paraId="1C27E1DD" w14:textId="77777777" w:rsidR="007F0072" w:rsidRPr="007F0072" w:rsidRDefault="00902791" w:rsidP="007F0072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7F0072">
              <w:rPr>
                <w:rFonts w:ascii="Arial" w:eastAsia="Arial" w:hAnsi="Arial" w:cs="Arial"/>
                <w:sz w:val="21"/>
                <w:szCs w:val="21"/>
              </w:rPr>
              <w:t>Sprzęt fabrycznie nowy, wyprodukowany nie wcześniej niż 6 miesięcy przed datą dostawy, nie powystawowy ani rekondycjonowany.</w:t>
            </w:r>
          </w:p>
          <w:p w14:paraId="12695CF4" w14:textId="3CA835E2" w:rsidR="007F0072" w:rsidRPr="007F0072" w:rsidRDefault="007F0072" w:rsidP="007F0072">
            <w:pPr>
              <w:pStyle w:val="Akapitzlist"/>
              <w:numPr>
                <w:ilvl w:val="1"/>
                <w:numId w:val="9"/>
              </w:numPr>
              <w:spacing w:after="0"/>
              <w:ind w:left="31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7F0072">
              <w:rPr>
                <w:rFonts w:ascii="Arial" w:hAnsi="Arial" w:cs="Arial"/>
                <w:sz w:val="21"/>
                <w:szCs w:val="21"/>
              </w:rPr>
              <w:t xml:space="preserve">Dopuszczenie do obrotu i dopuszczeniu używania na terytorium Rzeczypospolitej Polskiej zgodnie z wymogami ustawy o Wyrobach Medycznych. </w:t>
            </w:r>
          </w:p>
          <w:p w14:paraId="3B492559" w14:textId="77777777" w:rsidR="007F0072" w:rsidRPr="007F0072" w:rsidRDefault="007F0072" w:rsidP="007F0072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8"/>
              <w:rPr>
                <w:rFonts w:ascii="Arial" w:eastAsia="Arial" w:hAnsi="Arial" w:cs="Arial"/>
                <w:sz w:val="21"/>
                <w:szCs w:val="21"/>
              </w:rPr>
            </w:pPr>
            <w:r w:rsidRPr="007F0072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>Gwarancja: 24 miesiące</w:t>
            </w:r>
            <w:r w:rsidRPr="007F007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7F0072">
              <w:rPr>
                <w:rFonts w:ascii="Arial" w:hAnsi="Arial" w:cs="Arial"/>
                <w:sz w:val="21"/>
                <w:szCs w:val="21"/>
              </w:rPr>
              <w:t>obejmująca również przeglądy techniczne wymagane dla danego urządzenia medycznego.</w:t>
            </w:r>
          </w:p>
          <w:p w14:paraId="49ABE131" w14:textId="642095DD" w:rsidR="007F0072" w:rsidRPr="007F0072" w:rsidRDefault="007F0072" w:rsidP="007F007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08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1EAE4F9" w14:textId="77777777" w:rsidR="00902791" w:rsidRPr="007F0072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0B5F0BF0" w14:textId="77777777" w:rsidR="00902791" w:rsidRPr="007F0072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2791" w:rsidRPr="00902791" w14:paraId="469897FD" w14:textId="77777777" w:rsidTr="003A1982">
        <w:trPr>
          <w:trHeight w:val="506"/>
          <w:jc w:val="center"/>
        </w:trPr>
        <w:tc>
          <w:tcPr>
            <w:tcW w:w="10620" w:type="dxa"/>
            <w:gridSpan w:val="3"/>
            <w:vAlign w:val="center"/>
          </w:tcPr>
          <w:p w14:paraId="01EB9AA7" w14:textId="1CE66514" w:rsidR="00902791" w:rsidRPr="00902791" w:rsidRDefault="00902791" w:rsidP="00D67BEF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2791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Zestaw mobilnych głowic </w:t>
            </w:r>
            <w:r w:rsidR="009346B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USG</w:t>
            </w:r>
            <w:r w:rsidRPr="00902791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– 5 szt.</w:t>
            </w:r>
          </w:p>
        </w:tc>
      </w:tr>
      <w:tr w:rsidR="00902791" w:rsidRPr="00902791" w14:paraId="06CA6A15" w14:textId="77777777" w:rsidTr="003A1982">
        <w:trPr>
          <w:trHeight w:val="246"/>
          <w:jc w:val="center"/>
        </w:trPr>
        <w:tc>
          <w:tcPr>
            <w:tcW w:w="7083" w:type="dxa"/>
            <w:vAlign w:val="center"/>
          </w:tcPr>
          <w:p w14:paraId="67B2D01D" w14:textId="77777777" w:rsidR="00902791" w:rsidRPr="005306A8" w:rsidRDefault="00902791" w:rsidP="00D67BEF">
            <w:pPr>
              <w:pStyle w:val="Akapitzlist"/>
              <w:numPr>
                <w:ilvl w:val="0"/>
                <w:numId w:val="28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5306A8">
              <w:rPr>
                <w:rFonts w:ascii="Arial" w:eastAsia="Arial" w:hAnsi="Arial" w:cs="Arial"/>
                <w:sz w:val="21"/>
                <w:szCs w:val="21"/>
              </w:rPr>
              <w:t>1 szt. Tablet o rozmiarze 8-12 cali z łącznością LTE</w:t>
            </w:r>
          </w:p>
          <w:p w14:paraId="51E6D9FA" w14:textId="77777777" w:rsidR="00902791" w:rsidRPr="005306A8" w:rsidRDefault="00902791" w:rsidP="00D67BEF">
            <w:pPr>
              <w:pStyle w:val="Akapitzlist"/>
              <w:numPr>
                <w:ilvl w:val="0"/>
                <w:numId w:val="28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5306A8">
              <w:rPr>
                <w:rFonts w:ascii="Arial" w:eastAsia="Arial" w:hAnsi="Arial" w:cs="Arial"/>
                <w:sz w:val="21"/>
                <w:szCs w:val="21"/>
              </w:rPr>
              <w:lastRenderedPageBreak/>
              <w:t>1 szt. Zestaw głowic bądź pojedyncze urządzenie z dwiema głowicami liniowa oraz convex. Waga pojedynczej głowicy poniżej 250g. Czas pracy głowic min 40min (jeśli akumulatorowa)</w:t>
            </w:r>
          </w:p>
          <w:p w14:paraId="03467735" w14:textId="77777777" w:rsidR="005306A8" w:rsidRDefault="005306A8" w:rsidP="005306A8">
            <w:pPr>
              <w:pStyle w:val="Akapitzlist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</w:p>
          <w:p w14:paraId="5D2B4895" w14:textId="608C5930" w:rsidR="005306A8" w:rsidRDefault="00902791" w:rsidP="005306A8">
            <w:pPr>
              <w:pStyle w:val="Akapitzlist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5306A8">
              <w:rPr>
                <w:rFonts w:ascii="Arial" w:eastAsia="Arial" w:hAnsi="Arial" w:cs="Arial"/>
                <w:sz w:val="21"/>
                <w:szCs w:val="21"/>
              </w:rPr>
              <w:t>Parametry minimalne głowic:</w:t>
            </w:r>
          </w:p>
          <w:p w14:paraId="17C855CF" w14:textId="5C9F0FBA" w:rsidR="00902791" w:rsidRPr="005306A8" w:rsidRDefault="00902791" w:rsidP="00D67BEF">
            <w:pPr>
              <w:pStyle w:val="Akapitzlist"/>
              <w:numPr>
                <w:ilvl w:val="0"/>
                <w:numId w:val="28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5306A8">
              <w:rPr>
                <w:rFonts w:ascii="Arial" w:eastAsia="Arial" w:hAnsi="Arial" w:cs="Arial"/>
                <w:sz w:val="21"/>
                <w:szCs w:val="21"/>
              </w:rPr>
              <w:t>Głowica ultrasonograficzna liniowa,</w:t>
            </w:r>
            <w:r w:rsidRPr="005306A8">
              <w:rPr>
                <w:rFonts w:ascii="Arial" w:eastAsia="Arial" w:hAnsi="Arial" w:cs="Arial"/>
                <w:sz w:val="21"/>
                <w:szCs w:val="21"/>
              </w:rPr>
              <w:br/>
              <w:t>• Automatyczne dostosowanie strefy ogniskowania na podstawie</w:t>
            </w:r>
            <w:r w:rsidRPr="005306A8">
              <w:rPr>
                <w:rFonts w:ascii="Arial" w:eastAsia="Arial" w:hAnsi="Arial" w:cs="Arial"/>
                <w:sz w:val="21"/>
                <w:szCs w:val="21"/>
              </w:rPr>
              <w:br/>
              <w:t>ustawień wstępnych</w:t>
            </w:r>
            <w:r w:rsidRPr="005306A8">
              <w:rPr>
                <w:rFonts w:ascii="Arial" w:eastAsia="Arial" w:hAnsi="Arial" w:cs="Arial"/>
                <w:sz w:val="21"/>
                <w:szCs w:val="21"/>
              </w:rPr>
              <w:br/>
              <w:t>• Ciągłe, dynamiczne ogniskowanie odbieranej wiązki</w:t>
            </w:r>
            <w:r w:rsidRPr="005306A8">
              <w:rPr>
                <w:rFonts w:ascii="Arial" w:eastAsia="Arial" w:hAnsi="Arial" w:cs="Arial"/>
                <w:sz w:val="21"/>
                <w:szCs w:val="21"/>
              </w:rPr>
              <w:br/>
              <w:t>• Zakres częstotliwości roboczej od 4 do 12 MHz</w:t>
            </w:r>
            <w:r w:rsidRPr="005306A8">
              <w:rPr>
                <w:rFonts w:ascii="Arial" w:eastAsia="Arial" w:hAnsi="Arial" w:cs="Arial"/>
                <w:sz w:val="21"/>
                <w:szCs w:val="21"/>
              </w:rPr>
              <w:br/>
              <w:t>• Pole widzenia: 34,5 mm</w:t>
            </w:r>
            <w:r w:rsidRPr="005306A8">
              <w:rPr>
                <w:rFonts w:ascii="Arial" w:eastAsia="Arial" w:hAnsi="Arial" w:cs="Arial"/>
                <w:sz w:val="21"/>
                <w:szCs w:val="21"/>
              </w:rPr>
              <w:br/>
              <w:t>• Obrazowanie wysokiej rozdzielczości do badań płuc, układu mięśniowo-szkieletowego, tkanek miękkich,</w:t>
            </w:r>
            <w:r w:rsidRPr="005306A8">
              <w:rPr>
                <w:rFonts w:ascii="Arial" w:eastAsia="Arial" w:hAnsi="Arial" w:cs="Arial"/>
                <w:sz w:val="21"/>
                <w:szCs w:val="21"/>
              </w:rPr>
              <w:br/>
              <w:t>powierzchniowych oraz badań naczyń</w:t>
            </w:r>
            <w:r w:rsidRPr="005306A8">
              <w:rPr>
                <w:rFonts w:ascii="Arial" w:eastAsia="Arial" w:hAnsi="Arial" w:cs="Arial"/>
                <w:sz w:val="21"/>
                <w:szCs w:val="21"/>
              </w:rPr>
              <w:br/>
              <w:t>• Obsługa trybu 2D, Dopplera kolorowego i obrazowania harmonicznego tkanek</w:t>
            </w:r>
            <w:r w:rsidRPr="005306A8">
              <w:rPr>
                <w:rFonts w:ascii="Arial" w:eastAsia="Arial" w:hAnsi="Arial" w:cs="Arial"/>
                <w:sz w:val="21"/>
                <w:szCs w:val="21"/>
              </w:rPr>
              <w:br/>
              <w:t>• Wykrywanie linii B podczas obrazowania płuc</w:t>
            </w:r>
          </w:p>
          <w:p w14:paraId="79D6A04E" w14:textId="186A7A9B" w:rsidR="00902791" w:rsidRPr="005306A8" w:rsidRDefault="00902791" w:rsidP="00D67BEF">
            <w:pPr>
              <w:pStyle w:val="Akapitzlist"/>
              <w:numPr>
                <w:ilvl w:val="0"/>
                <w:numId w:val="28"/>
              </w:numPr>
              <w:spacing w:after="0"/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Głowica ultrasonograficzna convex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• Automatyczna optymalizacja strefy ogniskowania na podstawie ustawień wstępnych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• Ciągłe, dynamiczne ogniskowanie odbieranej wiązki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• Zakres częstotliwości roboczej od 5 do 2 MHz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• Kąt pola widzenia wynoszący 67,5°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• Obrazowanie wysokiej rozdzielczości do badań jamy brzusznej, pęcherzyka żółciowego, płuc oraz badań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położniczych i ginekologicznych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br/>
              <w:t>• Obsługa trybu 2D, Dopplera kolorowego i obrazowania harmonicznego tkanek</w:t>
            </w:r>
          </w:p>
          <w:p w14:paraId="10B339B7" w14:textId="08F120DA" w:rsidR="00902791" w:rsidRPr="005306A8" w:rsidRDefault="00902791" w:rsidP="00D67BEF">
            <w:pPr>
              <w:pStyle w:val="Akapitzlist"/>
              <w:numPr>
                <w:ilvl w:val="0"/>
                <w:numId w:val="28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5306A8">
              <w:rPr>
                <w:rFonts w:ascii="Arial" w:eastAsia="Arial" w:hAnsi="Arial" w:cs="Arial"/>
                <w:sz w:val="21"/>
                <w:szCs w:val="21"/>
              </w:rPr>
              <w:t xml:space="preserve">Dodatkowo  1 szkolenie z zakresu używania wyżej wymienionych urządzeń w trakcie działań ratunkowych na min. 10 uczestników, czas trwania min 8h. </w:t>
            </w:r>
            <w:r w:rsidRPr="005306A8">
              <w:rPr>
                <w:rFonts w:ascii="Arial" w:hAnsi="Arial" w:cs="Arial"/>
                <w:sz w:val="21"/>
                <w:szCs w:val="21"/>
              </w:rPr>
              <w:t>Każde szkolenie musi prowadzić przynajmniej 1 medyk (Lekarz, Ratownik Medyczny, Pielęgniarka) z wykształceniem przynajmniej magisterskim.</w:t>
            </w:r>
          </w:p>
          <w:p w14:paraId="46B9CF69" w14:textId="77777777" w:rsidR="00902791" w:rsidRPr="00ED550B" w:rsidRDefault="00902791" w:rsidP="00D67BEF">
            <w:pPr>
              <w:pStyle w:val="Akapitzlist"/>
              <w:numPr>
                <w:ilvl w:val="0"/>
                <w:numId w:val="28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Sprzęt fabrycznie nowy, wyprodukowany nie wcześniej niż 6 miesięcy przed datą dostawy, nie powystawowy ani rekondycjonowany. </w:t>
            </w:r>
          </w:p>
          <w:p w14:paraId="6156D63F" w14:textId="77777777" w:rsidR="00902791" w:rsidRPr="00ED550B" w:rsidRDefault="00902791" w:rsidP="00D67BEF">
            <w:pPr>
              <w:pStyle w:val="Akapitzlist"/>
              <w:numPr>
                <w:ilvl w:val="0"/>
                <w:numId w:val="28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Dopuszczenie do obrotu i dopuszczeniu używania na terytorium Rzeczypospolitej Polskiej zgodnie z wymogami ustawy o Wyrobach Medycznych. </w:t>
            </w:r>
          </w:p>
          <w:p w14:paraId="5B660654" w14:textId="77777777" w:rsidR="00902791" w:rsidRPr="00ED550B" w:rsidRDefault="00902791" w:rsidP="00D67BEF">
            <w:pPr>
              <w:pStyle w:val="Akapitzlist"/>
              <w:numPr>
                <w:ilvl w:val="0"/>
                <w:numId w:val="28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Deklaracja zgodności dla urządzenia medycznego - oświadczenie wytwórcy lub jego autoryzowanego przedstawiciela, stwierdzające na jego wyłączną odpowiedzialność, że wyrób jest zgodny z wymaganiami zasadniczymi.</w:t>
            </w:r>
          </w:p>
          <w:p w14:paraId="740D9D61" w14:textId="77777777" w:rsidR="00902791" w:rsidRPr="00ED550B" w:rsidRDefault="00902791" w:rsidP="00D67BEF">
            <w:pPr>
              <w:pStyle w:val="Akapitzlist"/>
              <w:numPr>
                <w:ilvl w:val="0"/>
                <w:numId w:val="28"/>
              </w:numPr>
              <w:ind w:left="313"/>
              <w:rPr>
                <w:rFonts w:ascii="Arial" w:eastAsia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Certyfikat </w:t>
            </w:r>
            <w:r w:rsidRPr="00ED550B">
              <w:rPr>
                <w:rFonts w:ascii="Arial" w:hAnsi="Arial" w:cs="Arial"/>
                <w:sz w:val="21"/>
                <w:szCs w:val="21"/>
              </w:rPr>
              <w:t>zgodności dla urządzenia medycznego - wydany przez jednostkę notyfikowaną w celu oznaczenia znakiem CE</w:t>
            </w:r>
          </w:p>
          <w:p w14:paraId="670B9BE7" w14:textId="673C64CD" w:rsidR="00902791" w:rsidRPr="00902791" w:rsidRDefault="00902791" w:rsidP="00D67BEF">
            <w:pPr>
              <w:pStyle w:val="Akapitzlist"/>
              <w:numPr>
                <w:ilvl w:val="0"/>
                <w:numId w:val="28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Gwarancja: </w:t>
            </w:r>
            <w:r w:rsidR="007F0072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>24</w:t>
            </w: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 miesiące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obejmująca również przeglądy techniczne wymagane dla danego urządzenia medycznego.</w:t>
            </w:r>
          </w:p>
        </w:tc>
        <w:tc>
          <w:tcPr>
            <w:tcW w:w="1134" w:type="dxa"/>
          </w:tcPr>
          <w:p w14:paraId="4368D957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2866B214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2791" w:rsidRPr="00902791" w14:paraId="25E74498" w14:textId="77777777" w:rsidTr="007F0072">
        <w:trPr>
          <w:trHeight w:val="484"/>
          <w:jc w:val="center"/>
        </w:trPr>
        <w:tc>
          <w:tcPr>
            <w:tcW w:w="10620" w:type="dxa"/>
            <w:gridSpan w:val="3"/>
            <w:vAlign w:val="center"/>
          </w:tcPr>
          <w:p w14:paraId="1E545FAD" w14:textId="4259A7B0" w:rsidR="00902791" w:rsidRPr="00902791" w:rsidRDefault="005306A8" w:rsidP="006D228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Część 6</w:t>
            </w:r>
          </w:p>
        </w:tc>
      </w:tr>
      <w:tr w:rsidR="005306A8" w:rsidRPr="00902791" w14:paraId="01818A0A" w14:textId="77777777" w:rsidTr="007F0072">
        <w:trPr>
          <w:trHeight w:val="548"/>
          <w:jc w:val="center"/>
        </w:trPr>
        <w:tc>
          <w:tcPr>
            <w:tcW w:w="10620" w:type="dxa"/>
            <w:gridSpan w:val="3"/>
            <w:vAlign w:val="center"/>
          </w:tcPr>
          <w:p w14:paraId="654E222A" w14:textId="33AAF843" w:rsidR="005306A8" w:rsidRPr="005306A8" w:rsidRDefault="005306A8" w:rsidP="00D67BEF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>Defibrylator – 6 szt.</w:t>
            </w:r>
          </w:p>
        </w:tc>
      </w:tr>
      <w:tr w:rsidR="00902791" w:rsidRPr="00902791" w14:paraId="6C14124B" w14:textId="77777777" w:rsidTr="003A1982">
        <w:trPr>
          <w:trHeight w:val="246"/>
          <w:jc w:val="center"/>
        </w:trPr>
        <w:tc>
          <w:tcPr>
            <w:tcW w:w="7083" w:type="dxa"/>
          </w:tcPr>
          <w:p w14:paraId="5E82123D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Urządzenie musi być fabrycznie nowe (nie dopuszcza się urządzenia rekondycjonowanego, powystawowego, demonstracyjnego, używanego). Towar musi zostać wyprodukowany nie wcześniej niż 6 miesięcy przed datą jej dostawy.</w:t>
            </w:r>
          </w:p>
          <w:p w14:paraId="3F02A8BE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Defibrylator o wadze mniejszej niż 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kg z baterią, o wymiarach mniejszych niż 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0 x 260 x </w:t>
            </w: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ED550B">
              <w:rPr>
                <w:rFonts w:ascii="Arial" w:hAnsi="Arial" w:cs="Arial"/>
                <w:sz w:val="21"/>
                <w:szCs w:val="21"/>
              </w:rPr>
              <w:t>0 mm.</w:t>
            </w:r>
          </w:p>
          <w:p w14:paraId="64106128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 w:hanging="1044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 funkcjami: Pomiar etco2, spo2,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NIBP, </w:t>
            </w:r>
            <w:r>
              <w:rPr>
                <w:rFonts w:ascii="Arial" w:hAnsi="Arial" w:cs="Arial"/>
                <w:sz w:val="21"/>
                <w:szCs w:val="21"/>
              </w:rPr>
              <w:t xml:space="preserve">TEMP, </w:t>
            </w:r>
            <w:r w:rsidRPr="00ED550B">
              <w:rPr>
                <w:rFonts w:ascii="Arial" w:hAnsi="Arial" w:cs="Arial"/>
                <w:sz w:val="21"/>
                <w:szCs w:val="21"/>
              </w:rPr>
              <w:t>IBP, EKG 12 odprowadzeniowe, kardiowersji oraz stymulacji.</w:t>
            </w:r>
          </w:p>
          <w:p w14:paraId="636C1717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Kolorowy ekran o wielkości min 6 cali</w:t>
            </w:r>
          </w:p>
          <w:p w14:paraId="44BECC36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 łącznością BT, wifi, LTE</w:t>
            </w:r>
          </w:p>
          <w:p w14:paraId="1524131F" w14:textId="4E0AF78D" w:rsidR="005306A8" w:rsidRPr="005306A8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torbie pozwalającej na przechowywanie całości wyposażenia</w:t>
            </w:r>
          </w:p>
          <w:p w14:paraId="27DD09CA" w14:textId="77777777" w:rsidR="005306A8" w:rsidRDefault="005306A8" w:rsidP="005306A8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</w:p>
          <w:p w14:paraId="23FE53BF" w14:textId="15C7AA4D" w:rsidR="005306A8" w:rsidRPr="00ED550B" w:rsidRDefault="005306A8" w:rsidP="005306A8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startowy wyposażenia:</w:t>
            </w:r>
          </w:p>
          <w:p w14:paraId="6EDF84CD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Drukarka</w:t>
            </w:r>
            <w:r>
              <w:rPr>
                <w:rFonts w:ascii="Arial" w:hAnsi="Arial" w:cs="Arial"/>
                <w:sz w:val="21"/>
                <w:szCs w:val="21"/>
              </w:rPr>
              <w:t xml:space="preserve"> (o ile dotyczy)</w:t>
            </w:r>
          </w:p>
          <w:p w14:paraId="0FF69214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Podstawka stacjonarna z ładowaniem 230V</w:t>
            </w:r>
          </w:p>
          <w:p w14:paraId="014EC86F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Montaż karetkowy z ładowaniem 12v</w:t>
            </w:r>
          </w:p>
          <w:p w14:paraId="466C0285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Przewody EKG 12 z możliwością łatwego zapinania</w:t>
            </w:r>
          </w:p>
          <w:p w14:paraId="38A98B00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Czujnik spo2 dla dorosłych wielorazowy</w:t>
            </w:r>
          </w:p>
          <w:p w14:paraId="5B464668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Czujnik spo2 dla dzieci wielorazowy</w:t>
            </w:r>
          </w:p>
          <w:p w14:paraId="3207E198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 szt. wąsy do tlenoterapii z możliwością pomiaru etco2 dla dorosłych</w:t>
            </w:r>
          </w:p>
          <w:p w14:paraId="73664794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 szt. przewód kapnografii strumień boczny</w:t>
            </w:r>
          </w:p>
          <w:p w14:paraId="35D4DDEB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3 szt. elektrody combo dla dorosłych </w:t>
            </w:r>
          </w:p>
          <w:p w14:paraId="4252629A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elektrody combo dla dzieci</w:t>
            </w:r>
          </w:p>
          <w:p w14:paraId="6D9D8CCD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szt. czujników temperatury głębokiej gardłowo-rektalne cienkie</w:t>
            </w:r>
          </w:p>
          <w:p w14:paraId="502F9307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 szt. czujników temperatury przyklejane jednorazowe</w:t>
            </w:r>
          </w:p>
          <w:p w14:paraId="4C284570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szt.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zestaw do pomiaru krwawego ciśnienia</w:t>
            </w:r>
          </w:p>
          <w:p w14:paraId="3FFCC7FB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Jednorazowy czujnik spo2 naklejany dla dorosłych</w:t>
            </w:r>
          </w:p>
          <w:p w14:paraId="5F90D068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 szt. Jednorazowy czujnik spo2 naklejany dla dzieci</w:t>
            </w:r>
          </w:p>
          <w:p w14:paraId="51981905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szt. przewód do pomiaru ciśnienia zakończony szybkozłączką</w:t>
            </w:r>
          </w:p>
          <w:p w14:paraId="5304BC97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1 szt. </w:t>
            </w:r>
            <w:r>
              <w:rPr>
                <w:rFonts w:ascii="Arial" w:hAnsi="Arial" w:cs="Arial"/>
                <w:sz w:val="21"/>
                <w:szCs w:val="21"/>
              </w:rPr>
              <w:t>Zestaw mankietów wielorazowych pozwalający na pomiar NIBP w zakresie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od 7 do </w:t>
            </w:r>
            <w:r>
              <w:rPr>
                <w:rFonts w:ascii="Arial" w:hAnsi="Arial" w:cs="Arial"/>
                <w:sz w:val="21"/>
                <w:szCs w:val="21"/>
              </w:rPr>
              <w:t>55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</w:t>
            </w:r>
            <w:r>
              <w:rPr>
                <w:rFonts w:ascii="Arial" w:hAnsi="Arial" w:cs="Arial"/>
                <w:sz w:val="21"/>
                <w:szCs w:val="21"/>
              </w:rPr>
              <w:t xml:space="preserve"> obwodu.</w:t>
            </w:r>
          </w:p>
          <w:p w14:paraId="77C3DCA5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Rolki papieru do drukarki</w:t>
            </w:r>
          </w:p>
          <w:p w14:paraId="2FF4A672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 szt. Jednorazowe elektrody EKG (opakowanie min. 30 elektrod) dla dorosłych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A22AAB" w14:textId="77777777" w:rsidR="005306A8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Jednorazowe pediatryczne elektrody EKG  (opakowanie min. 30 elektrod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8751E40" w14:textId="77777777" w:rsidR="007F0072" w:rsidRPr="00ED550B" w:rsidRDefault="007F0072" w:rsidP="007F0072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</w:p>
          <w:p w14:paraId="034BD85D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Dopuszczenie do obrotu i dopuszczeniu używania na terytorium Rzeczypospolitej Polskiej zgodnie z wymogami ustawy o Wyrobach Medycznych. </w:t>
            </w:r>
          </w:p>
          <w:p w14:paraId="0FB80D07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Deklaracja zgodności dla urządzenia medycznego - oświadczenie wytwórcy lub jego autoryzowanego przedstawiciela, stwierdzające na jego wyłączną odpowiedzialność, że wyrób jest zgodny z wymaganiami zasadniczymi.</w:t>
            </w:r>
          </w:p>
          <w:p w14:paraId="22D88397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Certyfikat zgodności dla urządzenia medycznego - wydany przez jednostkę notyfikowaną w celu oznaczenia znakiem CE.</w:t>
            </w:r>
          </w:p>
          <w:p w14:paraId="271A0DAF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Autoryzowany serwis gwarancyjny i pogwarancyjny na terenie Polski.</w:t>
            </w:r>
          </w:p>
          <w:p w14:paraId="2D8BA9B9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Dostępności i sprzedaży części zamiennych przez okres minimum 10 lat.</w:t>
            </w:r>
          </w:p>
          <w:p w14:paraId="61FAEC0E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Elementy, które wchodzą w skład towaru, a które posiadają termin ważności/okres trwałości określony przez producenta w dniu dostawy </w:t>
            </w: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muszą posiadać nie mniej niż 80% terminu ważności/okresu trwałości określonego przez producenta.</w:t>
            </w:r>
          </w:p>
          <w:p w14:paraId="723ECAB8" w14:textId="51A53B38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szt. szkolenie dla 1</w:t>
            </w:r>
            <w:r w:rsidR="007F0072"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osób  z zakresu działań ratunkowych pozwalających na naukę obsługi defibrylatora, w szczególności: EKG, drukowania, stymulacji, kardiowersji, defibrylacji i monitorowania pacjenta. Każde szkolenie musi prowadzić przynajmniej 1 medyk (Lekarz, Ratownik Medyczny, Pielęgniarka) z wykształceniem przynajmniej magisterskim z doświadczeniem akademickim.</w:t>
            </w:r>
          </w:p>
          <w:p w14:paraId="6DF3FBCA" w14:textId="77777777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Karta gwarancyjna wraz z warunkami gwarancji.  </w:t>
            </w:r>
          </w:p>
          <w:p w14:paraId="440F5378" w14:textId="7268A4A4" w:rsidR="005306A8" w:rsidRPr="00ED550B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Gwarancja: </w:t>
            </w:r>
            <w:r w:rsidR="000A6FC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>24</w:t>
            </w: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 miesiące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obejmująca również przeglądy techniczne wymagane dla danego urządzenia medycznego.</w:t>
            </w:r>
          </w:p>
          <w:p w14:paraId="343F3F68" w14:textId="05752A7B" w:rsidR="00902791" w:rsidRPr="005306A8" w:rsidRDefault="005306A8" w:rsidP="00D67BE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Jedna darmowa wymiana elektrod do defibrylacji w trakcie okresu trwania gwarancji w przypadku ich przeterminowania w tym okresie.</w:t>
            </w:r>
          </w:p>
        </w:tc>
        <w:tc>
          <w:tcPr>
            <w:tcW w:w="1134" w:type="dxa"/>
          </w:tcPr>
          <w:p w14:paraId="7970377E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610DDE3F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2791" w:rsidRPr="00902791" w14:paraId="22353015" w14:textId="77777777" w:rsidTr="000A6FCB">
        <w:trPr>
          <w:trHeight w:val="590"/>
          <w:jc w:val="center"/>
        </w:trPr>
        <w:tc>
          <w:tcPr>
            <w:tcW w:w="10620" w:type="dxa"/>
            <w:gridSpan w:val="3"/>
            <w:vAlign w:val="center"/>
          </w:tcPr>
          <w:p w14:paraId="590EA74E" w14:textId="1F90F08E" w:rsidR="00902791" w:rsidRPr="0000481D" w:rsidRDefault="0000481D" w:rsidP="00D67BEF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0481D">
              <w:rPr>
                <w:rFonts w:ascii="Arial" w:hAnsi="Arial" w:cs="Arial"/>
                <w:b/>
                <w:bCs/>
                <w:sz w:val="21"/>
                <w:szCs w:val="21"/>
              </w:rPr>
              <w:t>Defibrylator AED – 4 szt.</w:t>
            </w:r>
          </w:p>
        </w:tc>
      </w:tr>
      <w:tr w:rsidR="00902791" w:rsidRPr="00902791" w14:paraId="27937E38" w14:textId="77777777" w:rsidTr="003A1982">
        <w:trPr>
          <w:trHeight w:val="246"/>
          <w:jc w:val="center"/>
        </w:trPr>
        <w:tc>
          <w:tcPr>
            <w:tcW w:w="7083" w:type="dxa"/>
          </w:tcPr>
          <w:p w14:paraId="66B32F00" w14:textId="77777777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Urządzenie musi być fabrycznie nowe (nie dopuszcza się urządzenia rekondycjonowanego, powystawowego, demonstracyjnego, używanego). Towar musi zostać wyprodukowany nie wcześniej niż 6 miesięcy przed datą jej dostawy.</w:t>
            </w:r>
          </w:p>
          <w:p w14:paraId="031F0738" w14:textId="472D1BF2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Waga urządzenia poniżej </w:t>
            </w:r>
            <w:r w:rsidR="00520647">
              <w:rPr>
                <w:rFonts w:ascii="Arial" w:hAnsi="Arial" w:cs="Arial"/>
                <w:sz w:val="21"/>
                <w:szCs w:val="21"/>
              </w:rPr>
              <w:t xml:space="preserve">0,8 </w:t>
            </w:r>
            <w:r>
              <w:rPr>
                <w:rFonts w:ascii="Arial" w:hAnsi="Arial" w:cs="Arial"/>
                <w:sz w:val="21"/>
                <w:szCs w:val="21"/>
              </w:rPr>
              <w:t>kg</w:t>
            </w:r>
          </w:p>
          <w:p w14:paraId="58649841" w14:textId="77777777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Możliwość uruchomienia trybu manualnego</w:t>
            </w:r>
          </w:p>
          <w:p w14:paraId="2631D633" w14:textId="77777777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zestawie dwie baterie</w:t>
            </w:r>
          </w:p>
          <w:p w14:paraId="60F3322D" w14:textId="77777777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Tryb pediatryczny z wykorzystaniem tych samych elektrod co w trybie dla dorosłych</w:t>
            </w:r>
          </w:p>
          <w:p w14:paraId="6CD8C568" w14:textId="77777777" w:rsidR="0000481D" w:rsidRPr="00306A3C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Kolorowy ekran LCD z informacjami: jakość RKO, krzywa EKG</w:t>
            </w:r>
          </w:p>
          <w:p w14:paraId="531A178C" w14:textId="77777777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zestawie 2 sztuki elektrod.</w:t>
            </w:r>
          </w:p>
          <w:p w14:paraId="2B063DF0" w14:textId="77777777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Dopuszczenie do obrotu i dopuszczeniu używania na terytorium Rzeczypospolitej Polskiej zgodnie z wymogami ustawy o Wyrobach Medycznych. </w:t>
            </w:r>
          </w:p>
          <w:p w14:paraId="2982DF21" w14:textId="77777777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Deklaracja zgodności dla urządzenia medycznego - oświadczenie wytwórcy lub jego autoryzowanego przedstawiciela, stwierdzające na jego wyłączną odpowiedzialność, że wyrób jest zgodny z wymaganiami zasadniczymi.</w:t>
            </w:r>
          </w:p>
          <w:p w14:paraId="1CB6BEA5" w14:textId="77777777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Certyfikat zgodności dla urządzenia medycznego - wydany przez jednostkę notyfikowaną w celu oznaczenia znakiem CE.</w:t>
            </w:r>
          </w:p>
          <w:p w14:paraId="40D21CF2" w14:textId="77777777" w:rsidR="0000481D" w:rsidRPr="00ED550B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Autoryzowany serwis gwarancyjny i pogwarancyjny na terenie Polski.</w:t>
            </w:r>
          </w:p>
          <w:p w14:paraId="6D8259D0" w14:textId="5D149742" w:rsidR="00902791" w:rsidRPr="0000481D" w:rsidRDefault="0000481D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Gwarancja: </w:t>
            </w:r>
            <w:r w:rsidR="000A6FC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>24</w:t>
            </w: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 miesiące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obejmująca również przeglądy techniczne wymagane dla danego urządzenia medycznego.</w:t>
            </w:r>
          </w:p>
        </w:tc>
        <w:tc>
          <w:tcPr>
            <w:tcW w:w="1134" w:type="dxa"/>
          </w:tcPr>
          <w:p w14:paraId="3CBC65A4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22941FC5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02791" w:rsidRPr="00902791" w14:paraId="0C640F58" w14:textId="77777777" w:rsidTr="000A6FCB">
        <w:trPr>
          <w:trHeight w:val="582"/>
          <w:jc w:val="center"/>
        </w:trPr>
        <w:tc>
          <w:tcPr>
            <w:tcW w:w="10620" w:type="dxa"/>
            <w:gridSpan w:val="3"/>
            <w:vAlign w:val="center"/>
          </w:tcPr>
          <w:p w14:paraId="605DDFEA" w14:textId="7612C4A2" w:rsidR="00902791" w:rsidRPr="00D67BEF" w:rsidRDefault="00D67BEF" w:rsidP="00D67BEF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67BEF">
              <w:rPr>
                <w:rFonts w:ascii="Arial" w:hAnsi="Arial" w:cs="Arial"/>
                <w:b/>
                <w:bCs/>
                <w:sz w:val="21"/>
                <w:szCs w:val="21"/>
              </w:rPr>
              <w:t>Kardiomonitor – 6 szt.</w:t>
            </w:r>
          </w:p>
        </w:tc>
      </w:tr>
      <w:tr w:rsidR="00902791" w:rsidRPr="00902791" w14:paraId="0513D9CE" w14:textId="77777777" w:rsidTr="003A1982">
        <w:trPr>
          <w:trHeight w:val="246"/>
          <w:jc w:val="center"/>
        </w:trPr>
        <w:tc>
          <w:tcPr>
            <w:tcW w:w="7083" w:type="dxa"/>
          </w:tcPr>
          <w:p w14:paraId="0EAEE24C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Urządzenie musi być fabrycznie nowe (nie dopuszcza się urządzenia rekondycjonowanego, powystawowego, demonstracyjnego, używanego). Towar musi zostać wyprodukowany nie wcześniej niż 6 miesięcy przed datą jej dostawy.</w:t>
            </w:r>
          </w:p>
          <w:p w14:paraId="662C33EE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Kardiomonitor o wadze mniejszej niż 3kg z baterią, o wymiarach mniejszych niż 250 x 150 x 100 mm.</w:t>
            </w:r>
          </w:p>
          <w:p w14:paraId="48D125C0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 funkcjami: Pomiar spo2, NIBP, EKG 5 odprowadzeniowe, pomiaru temperatury</w:t>
            </w:r>
          </w:p>
          <w:p w14:paraId="1AA20CFF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Kolorowy ekran o wielkości min 5 cali</w:t>
            </w:r>
          </w:p>
          <w:p w14:paraId="55D948BC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Czas pracy na akumulatorze min 5h</w:t>
            </w:r>
          </w:p>
          <w:p w14:paraId="0BC833AF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Spełniający standard ip44</w:t>
            </w:r>
          </w:p>
          <w:p w14:paraId="1A737CD2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torbie bądź skrzyni pozwalającej na przechowywanie całości wyposażenia</w:t>
            </w:r>
          </w:p>
          <w:p w14:paraId="5B883943" w14:textId="4FAF86EC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Możliwość ładowania 230V AC i 12V DC</w:t>
            </w:r>
          </w:p>
          <w:p w14:paraId="1409A94B" w14:textId="77777777" w:rsidR="00D67BEF" w:rsidRPr="00ED550B" w:rsidRDefault="00D67BEF" w:rsidP="00D67BEF">
            <w:p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wyposażenia:</w:t>
            </w:r>
          </w:p>
          <w:p w14:paraId="51B04F94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Uchwyt do mocowania na systemach jezdnych bądź do rurki o średnicy 20mm.</w:t>
            </w:r>
          </w:p>
          <w:p w14:paraId="73E9B67B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Uchwyt pozwalający na montaż na łóżku bądź noszach pacjenta</w:t>
            </w:r>
          </w:p>
          <w:p w14:paraId="680A8517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Przewody EKG z możliwością łatwego zapinania do elektrod przyklejanych</w:t>
            </w:r>
          </w:p>
          <w:p w14:paraId="76A0BFA9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Czujnik spo2 dla dorosłych wielorazowy</w:t>
            </w:r>
          </w:p>
          <w:p w14:paraId="0FE59D59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Czujnik spo2 dla dzieci wielorazowy</w:t>
            </w:r>
          </w:p>
          <w:p w14:paraId="76D228FC" w14:textId="77777777" w:rsidR="00D67BEF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szt. przewód do pomiaru ciśnienia zakończony szybkozłączką</w:t>
            </w:r>
          </w:p>
          <w:p w14:paraId="777B3A96" w14:textId="77777777" w:rsidR="00D67BEF" w:rsidRPr="00306A3C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306A3C">
              <w:rPr>
                <w:rFonts w:ascii="Arial" w:hAnsi="Arial" w:cs="Arial"/>
                <w:sz w:val="21"/>
                <w:szCs w:val="21"/>
              </w:rPr>
              <w:t>1 szt. Zestaw mankietów wielorazowych pozwalający na pomiar NIBP w zakresie od 7 do 55 cm obwodu.</w:t>
            </w:r>
          </w:p>
          <w:p w14:paraId="4BD8CD7A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Dopuszczenie do obrotu i dopuszczeniu używania na terytorium Rzeczypospolitej Polskiej zgodnie z wymogami ustawy o Wyrobach Medycznych. </w:t>
            </w:r>
          </w:p>
          <w:p w14:paraId="574FAB91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Deklaracja zgodności dla urządzenia medycznego - oświadczenie wytwórcy lub jego autoryzowanego przedstawiciela, stwierdzające na jego wyłączną odpowiedzialność, że wyrób jest zgodny z wymaganiami zasadniczymi.</w:t>
            </w:r>
          </w:p>
          <w:p w14:paraId="2675C93F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Certyfikat zgodności dla urządzenia medycznego - wydany przez jednostkę notyfikowaną w celu oznaczenia znakiem CE.</w:t>
            </w:r>
          </w:p>
          <w:p w14:paraId="0FB63B20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Autoryzowany serwis gwarancyjny i pogwarancyjny na terenie Polski.</w:t>
            </w:r>
          </w:p>
          <w:p w14:paraId="5D06E7CE" w14:textId="77777777" w:rsidR="00D67BEF" w:rsidRPr="00ED550B" w:rsidRDefault="00D67BEF" w:rsidP="00D67BEF">
            <w:pPr>
              <w:pStyle w:val="Akapitzlist"/>
              <w:numPr>
                <w:ilvl w:val="0"/>
                <w:numId w:val="17"/>
              </w:numPr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Dostępności i sprzedaży części zamiennych przez okres minimum 10 lat.</w:t>
            </w:r>
          </w:p>
          <w:p w14:paraId="6CF7B7FA" w14:textId="77777777" w:rsidR="00D67BEF" w:rsidRPr="00ED550B" w:rsidRDefault="00D67BEF" w:rsidP="00D67BEF">
            <w:pPr>
              <w:pStyle w:val="Akapitzlis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Karta gwarancyjna wraz z warunkami gwarancji.  </w:t>
            </w:r>
          </w:p>
          <w:p w14:paraId="75AD55B1" w14:textId="063B9707" w:rsidR="00902791" w:rsidRPr="00D67BEF" w:rsidRDefault="00D67BEF" w:rsidP="00D67BEF">
            <w:pPr>
              <w:pStyle w:val="Akapitzlist"/>
              <w:numPr>
                <w:ilvl w:val="1"/>
                <w:numId w:val="11"/>
              </w:numPr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Gwarancja: </w:t>
            </w:r>
            <w:r w:rsidR="000A6FC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>24</w:t>
            </w:r>
            <w:r w:rsidRPr="00ED550B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 miesiące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obejmująca również przeglądy techniczne wymagane dla danego urządzenia medycznego.</w:t>
            </w:r>
          </w:p>
        </w:tc>
        <w:tc>
          <w:tcPr>
            <w:tcW w:w="1134" w:type="dxa"/>
          </w:tcPr>
          <w:p w14:paraId="15BD6662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1E0D737A" w14:textId="77777777" w:rsidR="00902791" w:rsidRPr="00902791" w:rsidRDefault="00902791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481D" w:rsidRPr="00902791" w14:paraId="6F5EF224" w14:textId="77777777" w:rsidTr="000A6FCB">
        <w:trPr>
          <w:trHeight w:val="587"/>
          <w:jc w:val="center"/>
        </w:trPr>
        <w:tc>
          <w:tcPr>
            <w:tcW w:w="10620" w:type="dxa"/>
            <w:gridSpan w:val="3"/>
            <w:vAlign w:val="center"/>
          </w:tcPr>
          <w:p w14:paraId="6C2C023E" w14:textId="4A21508A" w:rsidR="0000481D" w:rsidRPr="00902791" w:rsidRDefault="00585206" w:rsidP="0058520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Część 7</w:t>
            </w:r>
          </w:p>
        </w:tc>
      </w:tr>
      <w:tr w:rsidR="00585206" w:rsidRPr="00902791" w14:paraId="35FA84C0" w14:textId="77777777" w:rsidTr="000A6FCB">
        <w:trPr>
          <w:trHeight w:val="567"/>
          <w:jc w:val="center"/>
        </w:trPr>
        <w:tc>
          <w:tcPr>
            <w:tcW w:w="10620" w:type="dxa"/>
            <w:gridSpan w:val="3"/>
            <w:vAlign w:val="center"/>
          </w:tcPr>
          <w:p w14:paraId="2720F242" w14:textId="4F943240" w:rsidR="00585206" w:rsidRPr="008C4B20" w:rsidRDefault="008C4B20" w:rsidP="008C4B20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>Zestaw plecaków medycznych ALS z wyposażeniem - 10 szt.</w:t>
            </w:r>
          </w:p>
        </w:tc>
      </w:tr>
      <w:tr w:rsidR="0000481D" w:rsidRPr="00902791" w14:paraId="31D01722" w14:textId="77777777" w:rsidTr="003A1982">
        <w:trPr>
          <w:trHeight w:val="246"/>
          <w:jc w:val="center"/>
        </w:trPr>
        <w:tc>
          <w:tcPr>
            <w:tcW w:w="7083" w:type="dxa"/>
          </w:tcPr>
          <w:p w14:paraId="39963D27" w14:textId="77777777" w:rsidR="008C4B20" w:rsidRPr="008C4B20" w:rsidRDefault="008C4B20" w:rsidP="008C4B2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4B20">
              <w:rPr>
                <w:rFonts w:ascii="Arial" w:hAnsi="Arial" w:cs="Arial"/>
                <w:b/>
                <w:bCs/>
                <w:sz w:val="21"/>
                <w:szCs w:val="21"/>
              </w:rPr>
              <w:t>Zestaw plecaków medycznych ALS z wyposażeniem - 10 szt.</w:t>
            </w:r>
          </w:p>
          <w:p w14:paraId="53B4D3AA" w14:textId="77777777" w:rsidR="008C4B20" w:rsidRDefault="008C4B20" w:rsidP="008C4B20">
            <w:pPr>
              <w:pStyle w:val="Akapitzlist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Każdy zestaw składa się z:</w:t>
            </w:r>
          </w:p>
          <w:p w14:paraId="621458A0" w14:textId="77777777" w:rsidR="009A71C9" w:rsidRPr="00ED550B" w:rsidRDefault="009A71C9" w:rsidP="008C4B20">
            <w:pPr>
              <w:pStyle w:val="Akapitzlist"/>
              <w:ind w:left="29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B28FA12" w14:textId="77777777" w:rsidR="008C4B20" w:rsidRPr="009A71C9" w:rsidRDefault="008C4B20" w:rsidP="008C4B20">
            <w:pPr>
              <w:pStyle w:val="Akapitzlist"/>
              <w:numPr>
                <w:ilvl w:val="0"/>
                <w:numId w:val="32"/>
              </w:numPr>
              <w:ind w:left="29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9A71C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1 szt. plecaka medyczny w kolorze czerwonym z wyposażeniem.</w:t>
            </w:r>
          </w:p>
          <w:p w14:paraId="4E0E7229" w14:textId="467B3FEA" w:rsidR="008C4B20" w:rsidRDefault="008C4B20" w:rsidP="008C4B20">
            <w:pPr>
              <w:pStyle w:val="Akapitzlist"/>
              <w:numPr>
                <w:ilvl w:val="0"/>
                <w:numId w:val="32"/>
              </w:numPr>
              <w:ind w:left="29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9A71C9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1 szt. plecaka urazowo-tlenowego w kolorze czarnym z wyposażeniem.</w:t>
            </w:r>
          </w:p>
          <w:p w14:paraId="77445C65" w14:textId="77777777" w:rsidR="009A71C9" w:rsidRPr="009A71C9" w:rsidRDefault="009A71C9" w:rsidP="008C4B20">
            <w:pPr>
              <w:pStyle w:val="Akapitzlist"/>
              <w:numPr>
                <w:ilvl w:val="0"/>
                <w:numId w:val="32"/>
              </w:numPr>
              <w:ind w:left="29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</w:p>
          <w:p w14:paraId="1B3E5EC5" w14:textId="4C4CB922" w:rsidR="008C4B20" w:rsidRPr="008C4B20" w:rsidRDefault="008C4B20" w:rsidP="00E10962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4B20">
              <w:rPr>
                <w:rFonts w:ascii="Arial" w:hAnsi="Arial" w:cs="Arial"/>
                <w:b/>
                <w:bCs/>
                <w:sz w:val="21"/>
                <w:szCs w:val="21"/>
              </w:rPr>
              <w:t>Wymagania ogólne plecaków:</w:t>
            </w:r>
          </w:p>
          <w:p w14:paraId="42C6772B" w14:textId="77777777" w:rsidR="008C4B20" w:rsidRPr="00ED550B" w:rsidRDefault="008C4B20" w:rsidP="008C4B20">
            <w:pPr>
              <w:pStyle w:val="Akapitzlist"/>
              <w:numPr>
                <w:ilvl w:val="1"/>
                <w:numId w:val="29"/>
              </w:numPr>
              <w:spacing w:line="276" w:lineRule="auto"/>
              <w:ind w:left="2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Plecaki muszą posiadać saszetki zgodne z kategoriami wyposażenia określonego w kolejnych punktach.</w:t>
            </w:r>
          </w:p>
          <w:p w14:paraId="4E9FE536" w14:textId="56CE2683" w:rsidR="008C4B20" w:rsidRPr="009A71C9" w:rsidRDefault="008C4B20" w:rsidP="008C4B20">
            <w:pPr>
              <w:pStyle w:val="Akapitzlist"/>
              <w:numPr>
                <w:ilvl w:val="1"/>
                <w:numId w:val="29"/>
              </w:numPr>
              <w:spacing w:line="276" w:lineRule="auto"/>
              <w:ind w:left="2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Każdy plecak musi zostać wyposażony w sprzęt jednorazowy i wielorazowy wymieniony na poniższej liście.</w:t>
            </w:r>
          </w:p>
          <w:p w14:paraId="1E00B277" w14:textId="77777777" w:rsidR="009A71C9" w:rsidRPr="008C4B20" w:rsidRDefault="009A71C9" w:rsidP="008C4B20">
            <w:pPr>
              <w:pStyle w:val="Akapitzlist"/>
              <w:numPr>
                <w:ilvl w:val="1"/>
                <w:numId w:val="29"/>
              </w:numPr>
              <w:spacing w:line="276" w:lineRule="auto"/>
              <w:ind w:left="29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C867C4F" w14:textId="3DA85857" w:rsidR="008C4B20" w:rsidRPr="008C4B20" w:rsidRDefault="008C4B20" w:rsidP="00E10962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4B20">
              <w:rPr>
                <w:rFonts w:ascii="Arial" w:hAnsi="Arial" w:cs="Arial"/>
                <w:b/>
                <w:bCs/>
                <w:sz w:val="21"/>
                <w:szCs w:val="21"/>
              </w:rPr>
              <w:t>Materiały i budowa ogólna plecaków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E5B901C" w14:textId="77777777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Materiał zasadniczy zewnętrzny plecaka</w:t>
            </w:r>
          </w:p>
          <w:p w14:paraId="39B4387F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- 100% PES 1100dtex</w:t>
            </w:r>
          </w:p>
          <w:p w14:paraId="51E82E10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wykończenie: lakier akrylowy</w:t>
            </w:r>
          </w:p>
          <w:p w14:paraId="533BF20E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gramatura materiału wraz z powleczeniem 600-700g/m2</w:t>
            </w:r>
          </w:p>
          <w:p w14:paraId="3DC1DF8C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wytrzymałość na rozerwanie osnowy: nie mniej niż 2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>000N/5cm wg: ISO1421 - wytrzymałość na rozerwanie wątku: nie mniej niż 2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>00N/5cm wg: ISO1421</w:t>
            </w:r>
          </w:p>
          <w:p w14:paraId="51A9DD3E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wytrzymałość na temperatury: -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ED550B">
              <w:rPr>
                <w:rFonts w:ascii="Arial" w:hAnsi="Arial" w:cs="Arial"/>
                <w:sz w:val="21"/>
                <w:szCs w:val="21"/>
              </w:rPr>
              <w:t>°C - +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>0°C</w:t>
            </w:r>
          </w:p>
          <w:p w14:paraId="7C997620" w14:textId="77777777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 zasadniczy wewnętrzny plecaka</w:t>
            </w:r>
          </w:p>
          <w:p w14:paraId="2655AB54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Nylon 100%</w:t>
            </w:r>
          </w:p>
          <w:p w14:paraId="3F9A792D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wykończenie P/D + nie mniej niż 0.07mm TPU</w:t>
            </w:r>
          </w:p>
          <w:p w14:paraId="24278E03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gramatura materiału wraz z powleczeniem 190-250 g/m2</w:t>
            </w:r>
          </w:p>
          <w:p w14:paraId="1C7FDAB0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wytrzymałość na rozdarcie osnowy: nie mniej niż 8N wg: ISO13937-2 - wytrzymałość na rozdarcie wątku: nie mniej niż 6N wg: ISO13937-2 - trwałość koloru na pranie: klasa 4 wg: EN ISO 105-C06</w:t>
            </w:r>
          </w:p>
          <w:p w14:paraId="6FF5645B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tolerancja +/-5%</w:t>
            </w:r>
          </w:p>
          <w:p w14:paraId="3417EFC5" w14:textId="77777777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 zasadniczy zewnętrzny kieszeni</w:t>
            </w:r>
          </w:p>
          <w:p w14:paraId="15562406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Nylon</w:t>
            </w:r>
          </w:p>
          <w:p w14:paraId="24B0AA49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wykończenie PVC</w:t>
            </w:r>
          </w:p>
          <w:p w14:paraId="28817D86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gramatura materiału wraz z powleczeniem 250-350g/m2 - gramatura materiału powleczenia nie mniej niż 200g/m2 - gramatura materiału(nośnika) nie mniej niż 50g/m2</w:t>
            </w:r>
          </w:p>
          <w:p w14:paraId="0AB950B4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wytrzymałość na rozdarcie osnowy nie mniej niż 1kg - wytrzymałość na rozdarcie wątku nie mniej niż 1kg</w:t>
            </w:r>
          </w:p>
          <w:p w14:paraId="0259C6C3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wodoodporność nie mniej niż 5,000 mm</w:t>
            </w:r>
          </w:p>
          <w:p w14:paraId="492AD140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tolerancja +/-5%</w:t>
            </w:r>
          </w:p>
          <w:p w14:paraId="0AAA56C1" w14:textId="77777777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Kaletnicza</w:t>
            </w:r>
          </w:p>
          <w:p w14:paraId="43CECDB4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Poliester 100%</w:t>
            </w:r>
          </w:p>
          <w:p w14:paraId="6FB656F1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gramatura 250-350g/m2</w:t>
            </w:r>
          </w:p>
          <w:p w14:paraId="4132529D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wytrzymałość na rozdarcie osnowy nie mniej niż 80N wg: ISO13937-1 - wytrzymałość na rozdarcie wątku nie mniej niż 70N wg: ISO13937-1 - Wydłużenie osnowy przy obciążeniu nie więcej niż 9% / 5kg</w:t>
            </w:r>
          </w:p>
          <w:p w14:paraId="42981CA3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Wydłużenie wątku przy obciążeniu nie więcej niż 6% / 5kg</w:t>
            </w:r>
          </w:p>
          <w:p w14:paraId="608F7D9E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tolerancja +/-5%</w:t>
            </w:r>
          </w:p>
          <w:p w14:paraId="7BD2FF85" w14:textId="10612949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Nici</w:t>
            </w:r>
            <w:r w:rsidR="006E6709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8A18B73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Poliamid</w:t>
            </w:r>
          </w:p>
          <w:p w14:paraId="186F979E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Numer metryczny 60</w:t>
            </w:r>
          </w:p>
          <w:p w14:paraId="0C183DE7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Wytrzymałość nie mniej niż 3 cN</w:t>
            </w:r>
          </w:p>
          <w:p w14:paraId="190B6E8F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Wydłużenie nie mniej niż 15%</w:t>
            </w:r>
          </w:p>
          <w:p w14:paraId="669D1ACB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Odporność na Tarcie: Poziom 4-5 ISO105 x12:2001</w:t>
            </w:r>
          </w:p>
          <w:p w14:paraId="3419DC73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Odporność na światło sztuczne: Poziom 4 SAE J1885 40kJ/m2 - Odporność na wodę wg normy ISO 105 E01:2010</w:t>
            </w:r>
          </w:p>
          <w:p w14:paraId="5F2B0789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tolerancja +/-5%</w:t>
            </w:r>
          </w:p>
          <w:p w14:paraId="10CCF1DB" w14:textId="7A798F36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Taśmy nośne</w:t>
            </w:r>
            <w:r w:rsidR="006E6709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167254B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Poliamid</w:t>
            </w:r>
          </w:p>
          <w:p w14:paraId="0D0E73B5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grubość 1,4-1,8 mm</w:t>
            </w:r>
          </w:p>
          <w:p w14:paraId="7E79A8D6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wytrzymałość nie mniej niż 800daN/25mm, 1500daN/50mm</w:t>
            </w:r>
          </w:p>
          <w:p w14:paraId="1C4F21E4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tolerancja +/-5%</w:t>
            </w:r>
          </w:p>
          <w:p w14:paraId="22D3DCF4" w14:textId="24780594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Elementy odblaskowe</w:t>
            </w:r>
            <w:r w:rsidR="006E6709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4D04E2A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 Folia flex - grubość nie mniej niż 140micron - norma EN20471</w:t>
            </w:r>
          </w:p>
          <w:p w14:paraId="36536CB6" w14:textId="77777777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Elementy Fotoluminescencyjne - Folia flex - grubość nie mniej niż 190 micron - odblaskowość &lt;150cd/lux.m2</w:t>
            </w:r>
          </w:p>
          <w:p w14:paraId="397E5896" w14:textId="77777777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Rzep nisko profilowy </w:t>
            </w:r>
          </w:p>
          <w:p w14:paraId="3F193D7F" w14:textId="77777777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Taśma Suwakowa</w:t>
            </w:r>
          </w:p>
          <w:p w14:paraId="46590428" w14:textId="069F7B20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Gwarancja </w:t>
            </w:r>
            <w:r w:rsidR="00056976">
              <w:rPr>
                <w:rFonts w:ascii="Arial" w:hAnsi="Arial" w:cs="Arial"/>
                <w:sz w:val="21"/>
                <w:szCs w:val="21"/>
              </w:rPr>
              <w:t>24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miesiące, obejmująca odporność na przetarcia i odbarwienia, trwałość szwów, bezawaryjne i skutecznie działanie zamków błyskawicznych oraz taśm. Warunki gwarancji należy załączyć do oferty.</w:t>
            </w:r>
          </w:p>
          <w:p w14:paraId="60015642" w14:textId="77777777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</w:p>
          <w:p w14:paraId="2E57191D" w14:textId="77777777" w:rsidR="008C4B20" w:rsidRPr="00ED550B" w:rsidRDefault="008C4B20" w:rsidP="008C4B20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Budowa plecaka:</w:t>
            </w:r>
          </w:p>
          <w:p w14:paraId="5E6B4008" w14:textId="61E0324C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-Plecak umożliwiający swobodne i funkcjonalne umieszczenie w nim wszystkich elementów składowych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-Plecak o trwałej, usztywnianej konstrukcji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-Plecak wykonany z materiałów o zwiększonej odporności na ścieranie,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wilgoć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́, łatwych w utrzymaniu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czystości</w:t>
            </w:r>
            <w:r w:rsidRPr="00ED550B">
              <w:rPr>
                <w:rFonts w:ascii="Arial" w:hAnsi="Arial" w:cs="Arial"/>
                <w:sz w:val="21"/>
                <w:szCs w:val="21"/>
              </w:rPr>
              <w:t>, odpornych na działanie substancji organicznych (np. krew)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-Plecak przystosowany do przenoszenia w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ręku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i na plecach 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-Wymiary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zewnętrzne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(+/- 6cm )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Wysokość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́: 58cm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Szerokość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́: 40cm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Głębokość</w:t>
            </w:r>
            <w:r w:rsidRPr="00ED550B">
              <w:rPr>
                <w:rFonts w:ascii="Arial" w:hAnsi="Arial" w:cs="Arial"/>
                <w:sz w:val="21"/>
                <w:szCs w:val="21"/>
              </w:rPr>
              <w:t>́: 27cm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Pojemność</w:t>
            </w:r>
            <w:r w:rsidRPr="00ED550B">
              <w:rPr>
                <w:rFonts w:ascii="Arial" w:hAnsi="Arial" w:cs="Arial"/>
                <w:sz w:val="21"/>
                <w:szCs w:val="21"/>
              </w:rPr>
              <w:t>́ 60l (+/- 5l)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-Waga pustego nie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więcej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niż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̇ 5kg </w:t>
            </w:r>
          </w:p>
          <w:p w14:paraId="53844C38" w14:textId="3C2FC74E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Ilość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́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komór</w:t>
            </w:r>
            <w:r w:rsidRPr="00ED550B">
              <w:rPr>
                <w:rFonts w:ascii="Arial" w:hAnsi="Arial" w:cs="Arial"/>
                <w:sz w:val="21"/>
                <w:szCs w:val="21"/>
              </w:rPr>
              <w:t>: 1 komora główna,1 komora frontowa oraz 1 komora boczna.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Wszystkie komory zamykane na suwak.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Ilość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́ wyjmowanych kieszeni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wewnętrznych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zgodna ze specyfikacją wyposażenia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-Elementy odblaskowe oraz fotoluminescencyjne powinny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być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́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umieszczone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na nie mniej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niż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̇ 3 stronach plecaka (front, </w:t>
            </w:r>
            <w:r w:rsidR="006E6709" w:rsidRPr="00ED550B">
              <w:rPr>
                <w:rFonts w:ascii="Arial" w:hAnsi="Arial" w:cs="Arial"/>
                <w:sz w:val="21"/>
                <w:szCs w:val="21"/>
              </w:rPr>
              <w:t>góra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, boki). </w:t>
            </w:r>
          </w:p>
          <w:p w14:paraId="156CEDF7" w14:textId="67001F52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Spód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plecaka zabezpieczony „stopkami”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chroniących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przed nadmiernym przecieraniem dna plecaka.</w:t>
            </w:r>
          </w:p>
          <w:p w14:paraId="0EF1EC9B" w14:textId="0CDFDC46" w:rsidR="008C4B20" w:rsidRPr="00ED550B" w:rsidRDefault="008C4B20" w:rsidP="008C4B20">
            <w:pPr>
              <w:pStyle w:val="Akapitzlist"/>
              <w:spacing w:line="276" w:lineRule="auto"/>
              <w:ind w:left="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-Raczki transportowe 2szt umieszczone na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górze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oraz z lewej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strony plecaka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-Szelki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umożliwiające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przenoszenie plecaka na plecach. Od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wewnętrznej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strony z materiału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antypoślizgowego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Wzdłuż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̇ bocznej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krawędzi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boków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jedna płaska kieszonka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służąca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do przechowywania prowadnic bougie o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długości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do 75cm </w:t>
            </w:r>
          </w:p>
          <w:p w14:paraId="287C4564" w14:textId="7F54EBD5" w:rsidR="0000481D" w:rsidRPr="0062096D" w:rsidRDefault="008C4B20" w:rsidP="0062096D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-Każda saszetka musi posiadać system </w:t>
            </w:r>
            <w:r w:rsidR="008961A0" w:rsidRPr="00ED550B">
              <w:rPr>
                <w:rFonts w:ascii="Arial" w:hAnsi="Arial" w:cs="Arial"/>
                <w:sz w:val="21"/>
                <w:szCs w:val="21"/>
              </w:rPr>
              <w:t>indywidualnego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oznaczania z możliwością zmiany/modyfikacji nazwy w trakcie późniejszego użytkowania.</w:t>
            </w:r>
          </w:p>
        </w:tc>
        <w:tc>
          <w:tcPr>
            <w:tcW w:w="1134" w:type="dxa"/>
          </w:tcPr>
          <w:p w14:paraId="427EDFF9" w14:textId="77777777" w:rsidR="0000481D" w:rsidRPr="00902791" w:rsidRDefault="0000481D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18633AB6" w14:textId="77777777" w:rsidR="0000481D" w:rsidRPr="00902791" w:rsidRDefault="0000481D" w:rsidP="006808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228D5C0" w14:textId="77777777" w:rsidR="0062096D" w:rsidRPr="009A71C9" w:rsidRDefault="0062096D" w:rsidP="006209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ela-Siatka"/>
        <w:tblW w:w="10611" w:type="dxa"/>
        <w:tblInd w:w="-789" w:type="dxa"/>
        <w:tblLook w:val="04A0" w:firstRow="1" w:lastRow="0" w:firstColumn="1" w:lastColumn="0" w:noHBand="0" w:noVBand="1"/>
      </w:tblPr>
      <w:tblGrid>
        <w:gridCol w:w="2407"/>
        <w:gridCol w:w="3628"/>
        <w:gridCol w:w="1017"/>
        <w:gridCol w:w="912"/>
        <w:gridCol w:w="75"/>
        <w:gridCol w:w="50"/>
        <w:gridCol w:w="75"/>
        <w:gridCol w:w="25"/>
        <w:gridCol w:w="2422"/>
      </w:tblGrid>
      <w:tr w:rsidR="008961A0" w:rsidRPr="00ED550B" w14:paraId="65455D34" w14:textId="1A963B8C" w:rsidTr="00E26092">
        <w:trPr>
          <w:trHeight w:val="315"/>
        </w:trPr>
        <w:tc>
          <w:tcPr>
            <w:tcW w:w="6035" w:type="dxa"/>
            <w:gridSpan w:val="2"/>
            <w:vAlign w:val="center"/>
          </w:tcPr>
          <w:p w14:paraId="20BF484C" w14:textId="158C5A32" w:rsidR="008961A0" w:rsidRPr="009F7A67" w:rsidRDefault="008961A0" w:rsidP="00E10962">
            <w:pPr>
              <w:pStyle w:val="Akapitzlist"/>
              <w:numPr>
                <w:ilvl w:val="0"/>
                <w:numId w:val="33"/>
              </w:numPr>
              <w:spacing w:after="0"/>
              <w:ind w:left="363"/>
              <w:rPr>
                <w:rFonts w:ascii="Arial" w:hAnsi="Arial" w:cs="Arial"/>
                <w:sz w:val="21"/>
                <w:szCs w:val="21"/>
              </w:rPr>
            </w:pPr>
            <w:r w:rsidRPr="009F7A67">
              <w:rPr>
                <w:rFonts w:ascii="Arial" w:hAnsi="Arial" w:cs="Arial"/>
                <w:b/>
                <w:bCs/>
                <w:sz w:val="21"/>
                <w:szCs w:val="21"/>
              </w:rPr>
              <w:t>Wyposażenie plecaka czerwonego medycznego:</w:t>
            </w:r>
          </w:p>
        </w:tc>
        <w:tc>
          <w:tcPr>
            <w:tcW w:w="1017" w:type="dxa"/>
          </w:tcPr>
          <w:p w14:paraId="5631CD20" w14:textId="77777777" w:rsidR="008961A0" w:rsidRPr="008961A0" w:rsidRDefault="008961A0" w:rsidP="008961A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7" w:type="dxa"/>
            <w:gridSpan w:val="5"/>
          </w:tcPr>
          <w:p w14:paraId="3D440036" w14:textId="1A4B4F66" w:rsidR="008961A0" w:rsidRPr="00ED550B" w:rsidRDefault="008961A0" w:rsidP="00D748A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10773324" w14:textId="77777777" w:rsidR="008961A0" w:rsidRPr="00ED550B" w:rsidRDefault="008961A0" w:rsidP="002932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10678A8" w14:textId="0A2DF748" w:rsidTr="00E26092">
        <w:trPr>
          <w:trHeight w:val="315"/>
        </w:trPr>
        <w:tc>
          <w:tcPr>
            <w:tcW w:w="2407" w:type="dxa"/>
            <w:hideMark/>
          </w:tcPr>
          <w:p w14:paraId="2124BF15" w14:textId="77777777" w:rsidR="008413B7" w:rsidRPr="00ED550B" w:rsidRDefault="008413B7" w:rsidP="008961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" w:name="_Hlk203744765"/>
            <w:r w:rsidRPr="00ED550B">
              <w:rPr>
                <w:rFonts w:ascii="Arial" w:hAnsi="Arial" w:cs="Arial"/>
                <w:sz w:val="21"/>
                <w:szCs w:val="21"/>
              </w:rPr>
              <w:t>Saszetka / miejsce w plecaku</w:t>
            </w:r>
          </w:p>
        </w:tc>
        <w:tc>
          <w:tcPr>
            <w:tcW w:w="3628" w:type="dxa"/>
            <w:hideMark/>
          </w:tcPr>
          <w:p w14:paraId="19C34B78" w14:textId="77777777" w:rsidR="008413B7" w:rsidRPr="00ED550B" w:rsidRDefault="008413B7" w:rsidP="008961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1017" w:type="dxa"/>
            <w:hideMark/>
          </w:tcPr>
          <w:p w14:paraId="05993383" w14:textId="65EF4C6C" w:rsidR="008413B7" w:rsidRPr="00ED550B" w:rsidRDefault="008413B7" w:rsidP="008961A0">
            <w:pPr>
              <w:ind w:left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Ilość</w:t>
            </w:r>
            <w:r>
              <w:rPr>
                <w:rFonts w:ascii="Arial" w:hAnsi="Arial" w:cs="Arial"/>
                <w:sz w:val="21"/>
                <w:szCs w:val="21"/>
              </w:rPr>
              <w:t xml:space="preserve"> w szt.</w:t>
            </w:r>
          </w:p>
        </w:tc>
        <w:tc>
          <w:tcPr>
            <w:tcW w:w="1137" w:type="dxa"/>
            <w:gridSpan w:val="5"/>
          </w:tcPr>
          <w:p w14:paraId="1CF94DEB" w14:textId="77777777" w:rsidR="008413B7" w:rsidRPr="00ED550B" w:rsidRDefault="008413B7" w:rsidP="0062096D">
            <w:pPr>
              <w:ind w:left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207443F3" w14:textId="77777777" w:rsidR="008413B7" w:rsidRPr="00ED550B" w:rsidRDefault="008413B7" w:rsidP="0062096D">
            <w:pPr>
              <w:ind w:left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FCF9898" w14:textId="46BEA3DD" w:rsidTr="00E26092">
        <w:trPr>
          <w:trHeight w:val="315"/>
        </w:trPr>
        <w:tc>
          <w:tcPr>
            <w:tcW w:w="2407" w:type="dxa"/>
            <w:vMerge w:val="restart"/>
            <w:hideMark/>
          </w:tcPr>
          <w:p w14:paraId="504FB9D8" w14:textId="77777777" w:rsidR="008413B7" w:rsidRPr="00ED550B" w:rsidRDefault="008413B7" w:rsidP="00E26092">
            <w:pPr>
              <w:ind w:left="-386" w:firstLine="38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WENTYLACJA</w:t>
            </w:r>
          </w:p>
        </w:tc>
        <w:tc>
          <w:tcPr>
            <w:tcW w:w="3628" w:type="dxa"/>
            <w:hideMark/>
          </w:tcPr>
          <w:p w14:paraId="1D99742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Filtr do respiratora dla dzieci z wymiennikiem wilgoci</w:t>
            </w:r>
          </w:p>
        </w:tc>
        <w:tc>
          <w:tcPr>
            <w:tcW w:w="1017" w:type="dxa"/>
            <w:hideMark/>
          </w:tcPr>
          <w:p w14:paraId="2308D59B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24F756F4" w14:textId="2853B68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1AA13E3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A3FDAB6" w14:textId="6602B093" w:rsidTr="00E26092">
        <w:trPr>
          <w:trHeight w:val="315"/>
        </w:trPr>
        <w:tc>
          <w:tcPr>
            <w:tcW w:w="2407" w:type="dxa"/>
            <w:vMerge/>
            <w:hideMark/>
          </w:tcPr>
          <w:p w14:paraId="1A1DE3C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7B7F3A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Filtr do respiratora dla dorosłych z wymiennikiem wilgoci</w:t>
            </w:r>
          </w:p>
        </w:tc>
        <w:tc>
          <w:tcPr>
            <w:tcW w:w="1017" w:type="dxa"/>
            <w:hideMark/>
          </w:tcPr>
          <w:p w14:paraId="370A3304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1D53FDE4" w14:textId="2E8E5D7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103CD4E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54150DB" w14:textId="61CBE2ED" w:rsidTr="00E26092">
        <w:trPr>
          <w:trHeight w:val="315"/>
        </w:trPr>
        <w:tc>
          <w:tcPr>
            <w:tcW w:w="2407" w:type="dxa"/>
            <w:vMerge/>
            <w:hideMark/>
          </w:tcPr>
          <w:p w14:paraId="3EB64B8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27BC0C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6,5</w:t>
            </w:r>
          </w:p>
        </w:tc>
        <w:tc>
          <w:tcPr>
            <w:tcW w:w="1017" w:type="dxa"/>
            <w:hideMark/>
          </w:tcPr>
          <w:p w14:paraId="10A034A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137" w:type="dxa"/>
            <w:gridSpan w:val="5"/>
          </w:tcPr>
          <w:p w14:paraId="6D104C05" w14:textId="26A3905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65CD7FE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4948F51" w14:textId="184BAE05" w:rsidTr="00E26092">
        <w:trPr>
          <w:trHeight w:val="315"/>
        </w:trPr>
        <w:tc>
          <w:tcPr>
            <w:tcW w:w="2407" w:type="dxa"/>
            <w:vMerge/>
            <w:hideMark/>
          </w:tcPr>
          <w:p w14:paraId="55C7B0E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8DA9BD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7,5</w:t>
            </w:r>
          </w:p>
        </w:tc>
        <w:tc>
          <w:tcPr>
            <w:tcW w:w="1017" w:type="dxa"/>
            <w:hideMark/>
          </w:tcPr>
          <w:p w14:paraId="2599154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137" w:type="dxa"/>
            <w:gridSpan w:val="5"/>
          </w:tcPr>
          <w:p w14:paraId="7CD1B834" w14:textId="6BE44C3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2A5FB8C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2386A4A" w14:textId="333408A4" w:rsidTr="00E26092">
        <w:trPr>
          <w:trHeight w:val="315"/>
        </w:trPr>
        <w:tc>
          <w:tcPr>
            <w:tcW w:w="2407" w:type="dxa"/>
            <w:vMerge/>
            <w:hideMark/>
          </w:tcPr>
          <w:p w14:paraId="224AC39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93EFF7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Lubrykant do intubacji w saszetce 5g</w:t>
            </w:r>
          </w:p>
        </w:tc>
        <w:tc>
          <w:tcPr>
            <w:tcW w:w="1017" w:type="dxa"/>
            <w:hideMark/>
          </w:tcPr>
          <w:p w14:paraId="70DADF6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137" w:type="dxa"/>
            <w:gridSpan w:val="5"/>
          </w:tcPr>
          <w:p w14:paraId="17BA5415" w14:textId="304CBD3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6E3C54B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991FA89" w14:textId="6EDECCD2" w:rsidTr="00E26092">
        <w:trPr>
          <w:trHeight w:val="315"/>
        </w:trPr>
        <w:tc>
          <w:tcPr>
            <w:tcW w:w="2407" w:type="dxa"/>
            <w:vMerge/>
            <w:hideMark/>
          </w:tcPr>
          <w:p w14:paraId="29528FB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F6062D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rurek ustno-gardłowych Guedela po 1 szt. każdego rozmiaru (8szt) w pudełku</w:t>
            </w:r>
          </w:p>
        </w:tc>
        <w:tc>
          <w:tcPr>
            <w:tcW w:w="1017" w:type="dxa"/>
            <w:hideMark/>
          </w:tcPr>
          <w:p w14:paraId="0FBC48D1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45423FAF" w14:textId="0B02A0C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746480A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E774CFE" w14:textId="569F6A39" w:rsidTr="00E26092">
        <w:trPr>
          <w:trHeight w:val="315"/>
        </w:trPr>
        <w:tc>
          <w:tcPr>
            <w:tcW w:w="2407" w:type="dxa"/>
            <w:vMerge/>
            <w:hideMark/>
          </w:tcPr>
          <w:p w14:paraId="10452B1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892081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Ssak ręczny typu gruszka</w:t>
            </w:r>
          </w:p>
        </w:tc>
        <w:tc>
          <w:tcPr>
            <w:tcW w:w="1017" w:type="dxa"/>
            <w:hideMark/>
          </w:tcPr>
          <w:p w14:paraId="254D16D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19716689" w14:textId="7EDF7B1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3CBB018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76019A6" w14:textId="49192E72" w:rsidTr="00E26092">
        <w:trPr>
          <w:trHeight w:val="315"/>
        </w:trPr>
        <w:tc>
          <w:tcPr>
            <w:tcW w:w="2407" w:type="dxa"/>
            <w:vMerge/>
            <w:hideMark/>
          </w:tcPr>
          <w:p w14:paraId="31D1811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D5240D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Zastawka PEEP regulowana od 0 do 10mm H2O do worek samorozprężalnego i/lub respiratora</w:t>
            </w:r>
          </w:p>
        </w:tc>
        <w:tc>
          <w:tcPr>
            <w:tcW w:w="1017" w:type="dxa"/>
            <w:hideMark/>
          </w:tcPr>
          <w:p w14:paraId="678F8BF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08F98496" w14:textId="5E81F80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6617B67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11358C4" w14:textId="7F75270C" w:rsidTr="00E26092">
        <w:trPr>
          <w:trHeight w:val="315"/>
        </w:trPr>
        <w:tc>
          <w:tcPr>
            <w:tcW w:w="2407" w:type="dxa"/>
            <w:vMerge/>
            <w:hideMark/>
          </w:tcPr>
          <w:p w14:paraId="6CC4E71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8E366B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twarzowa nr 1</w:t>
            </w:r>
          </w:p>
        </w:tc>
        <w:tc>
          <w:tcPr>
            <w:tcW w:w="1017" w:type="dxa"/>
            <w:hideMark/>
          </w:tcPr>
          <w:p w14:paraId="26E8DF17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4EC32FF3" w14:textId="3B15C45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4C67FFC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D6B63B9" w14:textId="4B0009DC" w:rsidTr="00E26092">
        <w:trPr>
          <w:trHeight w:val="315"/>
        </w:trPr>
        <w:tc>
          <w:tcPr>
            <w:tcW w:w="2407" w:type="dxa"/>
            <w:vMerge/>
            <w:hideMark/>
          </w:tcPr>
          <w:p w14:paraId="4E4128B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4C4330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Jednorazowy worek samorozprężalny dla dorosłych z możliwością podłączenia zastawki PEEP z przewodem tlenowym z maską</w:t>
            </w:r>
          </w:p>
        </w:tc>
        <w:tc>
          <w:tcPr>
            <w:tcW w:w="1017" w:type="dxa"/>
            <w:hideMark/>
          </w:tcPr>
          <w:p w14:paraId="65E643A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4DBE024F" w14:textId="4D1A319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5B870BD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009FA0F" w14:textId="599A99B4" w:rsidTr="00E26092">
        <w:trPr>
          <w:trHeight w:val="315"/>
        </w:trPr>
        <w:tc>
          <w:tcPr>
            <w:tcW w:w="2407" w:type="dxa"/>
            <w:vMerge/>
            <w:hideMark/>
          </w:tcPr>
          <w:p w14:paraId="6BDD6D9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8C1712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Linia etco2 strumienia bocznego pasująca do złącza massimo NomoLine</w:t>
            </w:r>
          </w:p>
        </w:tc>
        <w:tc>
          <w:tcPr>
            <w:tcW w:w="1017" w:type="dxa"/>
            <w:hideMark/>
          </w:tcPr>
          <w:p w14:paraId="201F9DFF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77FD0086" w14:textId="00ED74F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1B076E7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9428918" w14:textId="414DDFBC" w:rsidTr="00E26092">
        <w:trPr>
          <w:trHeight w:val="315"/>
        </w:trPr>
        <w:tc>
          <w:tcPr>
            <w:tcW w:w="2407" w:type="dxa"/>
            <w:vMerge/>
          </w:tcPr>
          <w:p w14:paraId="59CAE22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</w:tcPr>
          <w:p w14:paraId="5752975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Linia etco2 typu kapno-wąsy pasujące do portu masimo, z podażą tlenu. Dla dorosłych</w:t>
            </w:r>
          </w:p>
        </w:tc>
        <w:tc>
          <w:tcPr>
            <w:tcW w:w="1017" w:type="dxa"/>
          </w:tcPr>
          <w:p w14:paraId="16847551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72956B4E" w14:textId="30AC7B3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638D04A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F768D53" w14:textId="1F2732E5" w:rsidTr="00E26092">
        <w:trPr>
          <w:trHeight w:val="315"/>
        </w:trPr>
        <w:tc>
          <w:tcPr>
            <w:tcW w:w="2407" w:type="dxa"/>
            <w:vMerge/>
            <w:hideMark/>
          </w:tcPr>
          <w:p w14:paraId="38923E0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D616F7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Jednorazowy worek samorozprężalny dla dzieci z możliwością podłączenia zastawki PEEP z przewodem tlenowym z maską</w:t>
            </w:r>
          </w:p>
        </w:tc>
        <w:tc>
          <w:tcPr>
            <w:tcW w:w="1017" w:type="dxa"/>
            <w:hideMark/>
          </w:tcPr>
          <w:p w14:paraId="7DFF51BF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46EFFAD5" w14:textId="6400179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3DD82F9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A9350EB" w14:textId="604EE182" w:rsidTr="00E26092">
        <w:trPr>
          <w:trHeight w:val="315"/>
        </w:trPr>
        <w:tc>
          <w:tcPr>
            <w:tcW w:w="2407" w:type="dxa"/>
            <w:vMerge w:val="restart"/>
            <w:hideMark/>
          </w:tcPr>
          <w:p w14:paraId="0218A217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ALTERNATYWY</w:t>
            </w:r>
          </w:p>
        </w:tc>
        <w:tc>
          <w:tcPr>
            <w:tcW w:w="3628" w:type="dxa"/>
            <w:hideMark/>
          </w:tcPr>
          <w:p w14:paraId="060F066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1</w:t>
            </w:r>
          </w:p>
        </w:tc>
        <w:tc>
          <w:tcPr>
            <w:tcW w:w="1017" w:type="dxa"/>
            <w:hideMark/>
          </w:tcPr>
          <w:p w14:paraId="097654A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1B9B297D" w14:textId="7295F80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4D2E2B8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CA831C8" w14:textId="5F3D6906" w:rsidTr="00E26092">
        <w:trPr>
          <w:trHeight w:val="315"/>
        </w:trPr>
        <w:tc>
          <w:tcPr>
            <w:tcW w:w="2407" w:type="dxa"/>
            <w:vMerge/>
            <w:hideMark/>
          </w:tcPr>
          <w:p w14:paraId="70941645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C27392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1,5</w:t>
            </w:r>
          </w:p>
        </w:tc>
        <w:tc>
          <w:tcPr>
            <w:tcW w:w="1017" w:type="dxa"/>
            <w:hideMark/>
          </w:tcPr>
          <w:p w14:paraId="07C91A3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49005420" w14:textId="7E59D40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51F2EF4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DB6BEC9" w14:textId="0141751E" w:rsidTr="00E26092">
        <w:trPr>
          <w:trHeight w:val="315"/>
        </w:trPr>
        <w:tc>
          <w:tcPr>
            <w:tcW w:w="2407" w:type="dxa"/>
            <w:vMerge/>
            <w:hideMark/>
          </w:tcPr>
          <w:p w14:paraId="4B8A9D8C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FCAE02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2</w:t>
            </w:r>
          </w:p>
        </w:tc>
        <w:tc>
          <w:tcPr>
            <w:tcW w:w="1017" w:type="dxa"/>
            <w:hideMark/>
          </w:tcPr>
          <w:p w14:paraId="4506C96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306A6BCF" w14:textId="5726F6B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4736AC4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BE3D953" w14:textId="0D145546" w:rsidTr="00E26092">
        <w:trPr>
          <w:trHeight w:val="315"/>
        </w:trPr>
        <w:tc>
          <w:tcPr>
            <w:tcW w:w="2407" w:type="dxa"/>
            <w:vMerge/>
            <w:hideMark/>
          </w:tcPr>
          <w:p w14:paraId="66C21602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ED347A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2,5</w:t>
            </w:r>
          </w:p>
        </w:tc>
        <w:tc>
          <w:tcPr>
            <w:tcW w:w="1017" w:type="dxa"/>
            <w:hideMark/>
          </w:tcPr>
          <w:p w14:paraId="4A6FE3D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4183E48D" w14:textId="0CD3A7E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601824A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87EEF17" w14:textId="12BF1C37" w:rsidTr="00E26092">
        <w:trPr>
          <w:trHeight w:val="315"/>
        </w:trPr>
        <w:tc>
          <w:tcPr>
            <w:tcW w:w="2407" w:type="dxa"/>
            <w:vMerge/>
            <w:hideMark/>
          </w:tcPr>
          <w:p w14:paraId="6F1538C4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C2F9B8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3 w zestawie z cewnikiem do odsysania, paskiem do mocowania i lubrykantem</w:t>
            </w:r>
          </w:p>
        </w:tc>
        <w:tc>
          <w:tcPr>
            <w:tcW w:w="1017" w:type="dxa"/>
            <w:hideMark/>
          </w:tcPr>
          <w:p w14:paraId="696E92A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51FC5613" w14:textId="2EDDA94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48AA30F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A069CF7" w14:textId="02675E7A" w:rsidTr="00E26092">
        <w:trPr>
          <w:trHeight w:val="315"/>
        </w:trPr>
        <w:tc>
          <w:tcPr>
            <w:tcW w:w="2407" w:type="dxa"/>
            <w:vMerge/>
            <w:hideMark/>
          </w:tcPr>
          <w:p w14:paraId="18A73D8B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2F0BE7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4 w zestawie z cewnikiem do odsysania, paskiem do mocowania i lubrykantem</w:t>
            </w:r>
          </w:p>
        </w:tc>
        <w:tc>
          <w:tcPr>
            <w:tcW w:w="1017" w:type="dxa"/>
            <w:hideMark/>
          </w:tcPr>
          <w:p w14:paraId="48C77ADA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37" w:type="dxa"/>
            <w:gridSpan w:val="5"/>
          </w:tcPr>
          <w:p w14:paraId="27C0C9B3" w14:textId="08B2F60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22" w:type="dxa"/>
          </w:tcPr>
          <w:p w14:paraId="52A032A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B9EBCA2" w14:textId="68EA1F1D" w:rsidTr="00E26092">
        <w:trPr>
          <w:trHeight w:val="315"/>
        </w:trPr>
        <w:tc>
          <w:tcPr>
            <w:tcW w:w="2407" w:type="dxa"/>
            <w:vMerge/>
            <w:hideMark/>
          </w:tcPr>
          <w:p w14:paraId="5AC06767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24BB2B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5 w zestawie z cewnikiem do odsysania, paskiem do mocowania i lubrykantem</w:t>
            </w:r>
          </w:p>
        </w:tc>
        <w:tc>
          <w:tcPr>
            <w:tcW w:w="1017" w:type="dxa"/>
            <w:hideMark/>
          </w:tcPr>
          <w:p w14:paraId="4D12BC5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62D11EFD" w14:textId="54948AE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78B88DA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911F82E" w14:textId="4DEDE62F" w:rsidTr="00E26092">
        <w:trPr>
          <w:trHeight w:val="315"/>
        </w:trPr>
        <w:tc>
          <w:tcPr>
            <w:tcW w:w="2407" w:type="dxa"/>
            <w:vMerge/>
            <w:hideMark/>
          </w:tcPr>
          <w:p w14:paraId="63B75BD4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C4AD11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Lubrykant do intubacji w saszetce 5g</w:t>
            </w:r>
          </w:p>
        </w:tc>
        <w:tc>
          <w:tcPr>
            <w:tcW w:w="1017" w:type="dxa"/>
            <w:hideMark/>
          </w:tcPr>
          <w:p w14:paraId="2D437F7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112" w:type="dxa"/>
            <w:gridSpan w:val="4"/>
          </w:tcPr>
          <w:p w14:paraId="117D2570" w14:textId="61A2D55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3AA464E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C63C822" w14:textId="03707FFC" w:rsidTr="00E26092">
        <w:trPr>
          <w:trHeight w:val="315"/>
        </w:trPr>
        <w:tc>
          <w:tcPr>
            <w:tcW w:w="2407" w:type="dxa"/>
            <w:vMerge w:val="restart"/>
            <w:hideMark/>
          </w:tcPr>
          <w:p w14:paraId="116AC2EC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INTUBACJA</w:t>
            </w:r>
          </w:p>
        </w:tc>
        <w:tc>
          <w:tcPr>
            <w:tcW w:w="3628" w:type="dxa"/>
            <w:hideMark/>
          </w:tcPr>
          <w:p w14:paraId="47C492C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10ml 3 częściowa</w:t>
            </w:r>
          </w:p>
        </w:tc>
        <w:tc>
          <w:tcPr>
            <w:tcW w:w="1017" w:type="dxa"/>
            <w:hideMark/>
          </w:tcPr>
          <w:p w14:paraId="5B3FBB3A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36FE7F3B" w14:textId="3EDFD86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0DEA9D6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0CEF4DB" w14:textId="1BB9BE2E" w:rsidTr="00E26092">
        <w:trPr>
          <w:trHeight w:val="315"/>
        </w:trPr>
        <w:tc>
          <w:tcPr>
            <w:tcW w:w="2407" w:type="dxa"/>
            <w:vMerge/>
            <w:hideMark/>
          </w:tcPr>
          <w:p w14:paraId="7B01A80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998E38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Jednorazowy manometr do rurek intubacyjnych</w:t>
            </w:r>
          </w:p>
        </w:tc>
        <w:tc>
          <w:tcPr>
            <w:tcW w:w="1017" w:type="dxa"/>
            <w:hideMark/>
          </w:tcPr>
          <w:p w14:paraId="495E5032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42375BF1" w14:textId="2C7EBBA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3FC19CE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27B915F" w14:textId="151CB584" w:rsidTr="00E26092">
        <w:trPr>
          <w:trHeight w:val="315"/>
        </w:trPr>
        <w:tc>
          <w:tcPr>
            <w:tcW w:w="2407" w:type="dxa"/>
            <w:vMerge/>
            <w:hideMark/>
          </w:tcPr>
          <w:p w14:paraId="7E945A4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C579AF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Rękojeść laryngoskopu</w:t>
            </w:r>
          </w:p>
        </w:tc>
        <w:tc>
          <w:tcPr>
            <w:tcW w:w="1017" w:type="dxa"/>
            <w:hideMark/>
          </w:tcPr>
          <w:p w14:paraId="67E12C2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4468C5DD" w14:textId="14F26272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096C504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08F23C6" w14:textId="0EB1150E" w:rsidTr="00E26092">
        <w:trPr>
          <w:trHeight w:val="315"/>
        </w:trPr>
        <w:tc>
          <w:tcPr>
            <w:tcW w:w="2407" w:type="dxa"/>
            <w:vMerge/>
            <w:hideMark/>
          </w:tcPr>
          <w:p w14:paraId="5984941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E3156F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Wideolaryngoskop z zestawem lyżek jednorazowych MAC 1-4, o wadze poniżej 220g, z ekranem o wielkości 2,4-2,6 cala, zasilany bateriami (1 w zapasie) powyżej 230 minut, </w:t>
            </w:r>
          </w:p>
        </w:tc>
        <w:tc>
          <w:tcPr>
            <w:tcW w:w="1017" w:type="dxa"/>
            <w:hideMark/>
          </w:tcPr>
          <w:p w14:paraId="55E2768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6BEA24B5" w14:textId="31B7624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3A81761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1F55E66" w14:textId="62F13BDB" w:rsidTr="00E26092">
        <w:trPr>
          <w:trHeight w:val="315"/>
        </w:trPr>
        <w:tc>
          <w:tcPr>
            <w:tcW w:w="2407" w:type="dxa"/>
            <w:vMerge/>
            <w:hideMark/>
          </w:tcPr>
          <w:p w14:paraId="5E5C2BA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104C0B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Łyżka MILLER 0 jednorazowa</w:t>
            </w:r>
          </w:p>
        </w:tc>
        <w:tc>
          <w:tcPr>
            <w:tcW w:w="1017" w:type="dxa"/>
            <w:hideMark/>
          </w:tcPr>
          <w:p w14:paraId="7E62657A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1FDBE538" w14:textId="6342978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5B922FA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2B1DC7A" w14:textId="2FBC11D4" w:rsidTr="00E26092">
        <w:trPr>
          <w:trHeight w:val="315"/>
        </w:trPr>
        <w:tc>
          <w:tcPr>
            <w:tcW w:w="2407" w:type="dxa"/>
            <w:vMerge/>
            <w:hideMark/>
          </w:tcPr>
          <w:p w14:paraId="4D334CB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412E44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Łyżka MAC 1 jednorazowa</w:t>
            </w:r>
          </w:p>
        </w:tc>
        <w:tc>
          <w:tcPr>
            <w:tcW w:w="1017" w:type="dxa"/>
            <w:hideMark/>
          </w:tcPr>
          <w:p w14:paraId="23CBF21A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62138A6A" w14:textId="0CBC36C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5D04AD5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2D1A0BD" w14:textId="126449C4" w:rsidTr="00E26092">
        <w:trPr>
          <w:trHeight w:val="315"/>
        </w:trPr>
        <w:tc>
          <w:tcPr>
            <w:tcW w:w="2407" w:type="dxa"/>
            <w:vMerge/>
            <w:hideMark/>
          </w:tcPr>
          <w:p w14:paraId="1C63F13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12A7E7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Łyżka MAC 2 jednorazowa</w:t>
            </w:r>
          </w:p>
        </w:tc>
        <w:tc>
          <w:tcPr>
            <w:tcW w:w="1017" w:type="dxa"/>
            <w:hideMark/>
          </w:tcPr>
          <w:p w14:paraId="16434646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2DEB9C22" w14:textId="2B8DC86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2C6E910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BC0B114" w14:textId="3C5E3286" w:rsidTr="00E26092">
        <w:trPr>
          <w:trHeight w:val="315"/>
        </w:trPr>
        <w:tc>
          <w:tcPr>
            <w:tcW w:w="2407" w:type="dxa"/>
            <w:vMerge/>
            <w:hideMark/>
          </w:tcPr>
          <w:p w14:paraId="7F104B1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F1CFEA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Łyżka MAC 3 jednorazowa</w:t>
            </w:r>
          </w:p>
        </w:tc>
        <w:tc>
          <w:tcPr>
            <w:tcW w:w="1017" w:type="dxa"/>
            <w:hideMark/>
          </w:tcPr>
          <w:p w14:paraId="0661418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5C1BA61E" w14:textId="794F0BE2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04C514D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1C4EECF" w14:textId="422C2216" w:rsidTr="00E26092">
        <w:trPr>
          <w:trHeight w:val="315"/>
        </w:trPr>
        <w:tc>
          <w:tcPr>
            <w:tcW w:w="2407" w:type="dxa"/>
            <w:vMerge/>
            <w:hideMark/>
          </w:tcPr>
          <w:p w14:paraId="1A56207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529152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Łyżka MAC 4 jednorazowa</w:t>
            </w:r>
          </w:p>
        </w:tc>
        <w:tc>
          <w:tcPr>
            <w:tcW w:w="1017" w:type="dxa"/>
            <w:hideMark/>
          </w:tcPr>
          <w:p w14:paraId="441E6146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5C869312" w14:textId="6887DAD4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32246C0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FFC9083" w14:textId="59B7112E" w:rsidTr="00E26092">
        <w:trPr>
          <w:trHeight w:val="315"/>
        </w:trPr>
        <w:tc>
          <w:tcPr>
            <w:tcW w:w="2407" w:type="dxa"/>
            <w:vMerge/>
            <w:hideMark/>
          </w:tcPr>
          <w:p w14:paraId="6B0A49C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4BE05B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Prowadnica do intubacji 3,0 x 340 mm</w:t>
            </w:r>
          </w:p>
        </w:tc>
        <w:tc>
          <w:tcPr>
            <w:tcW w:w="1017" w:type="dxa"/>
            <w:hideMark/>
          </w:tcPr>
          <w:p w14:paraId="08EDA821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2057B662" w14:textId="3EE2EF6D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5F1AE6C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912654A" w14:textId="0D6AC7F9" w:rsidTr="00E26092">
        <w:trPr>
          <w:trHeight w:val="315"/>
        </w:trPr>
        <w:tc>
          <w:tcPr>
            <w:tcW w:w="2407" w:type="dxa"/>
            <w:vMerge/>
            <w:hideMark/>
          </w:tcPr>
          <w:p w14:paraId="7740D34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CF6DF0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Prowadnica do intubacji 5,0 x 600 mm</w:t>
            </w:r>
          </w:p>
        </w:tc>
        <w:tc>
          <w:tcPr>
            <w:tcW w:w="1017" w:type="dxa"/>
            <w:hideMark/>
          </w:tcPr>
          <w:p w14:paraId="75D7EAD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7758E9E8" w14:textId="2307FE7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54864CE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768E169" w14:textId="0F292B3E" w:rsidTr="00E26092">
        <w:trPr>
          <w:trHeight w:val="315"/>
        </w:trPr>
        <w:tc>
          <w:tcPr>
            <w:tcW w:w="2407" w:type="dxa"/>
            <w:vMerge/>
            <w:hideMark/>
          </w:tcPr>
          <w:p w14:paraId="41C4930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D49A13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2,5mm bez mankeitu</w:t>
            </w:r>
          </w:p>
        </w:tc>
        <w:tc>
          <w:tcPr>
            <w:tcW w:w="1017" w:type="dxa"/>
            <w:hideMark/>
          </w:tcPr>
          <w:p w14:paraId="7CBB098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2E6A8479" w14:textId="04B9FB3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396C93E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59196E8" w14:textId="19E352B7" w:rsidTr="00E26092">
        <w:trPr>
          <w:trHeight w:val="315"/>
        </w:trPr>
        <w:tc>
          <w:tcPr>
            <w:tcW w:w="2407" w:type="dxa"/>
            <w:vMerge/>
            <w:hideMark/>
          </w:tcPr>
          <w:p w14:paraId="1D9C4F9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0A7050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3mm bez mankeitu</w:t>
            </w:r>
          </w:p>
        </w:tc>
        <w:tc>
          <w:tcPr>
            <w:tcW w:w="1017" w:type="dxa"/>
            <w:hideMark/>
          </w:tcPr>
          <w:p w14:paraId="727923A7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2C59A166" w14:textId="6DE73A9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40E8E3F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94FCB3C" w14:textId="4FDDAF65" w:rsidTr="00E26092">
        <w:trPr>
          <w:trHeight w:val="315"/>
        </w:trPr>
        <w:tc>
          <w:tcPr>
            <w:tcW w:w="2407" w:type="dxa"/>
            <w:vMerge/>
            <w:hideMark/>
          </w:tcPr>
          <w:p w14:paraId="3D56F56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C1085C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3,5mm bez mankietu</w:t>
            </w:r>
          </w:p>
        </w:tc>
        <w:tc>
          <w:tcPr>
            <w:tcW w:w="1017" w:type="dxa"/>
            <w:hideMark/>
          </w:tcPr>
          <w:p w14:paraId="30E9AAB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0F480761" w14:textId="5AC02D0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069EA37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30A8607" w14:textId="5265A367" w:rsidTr="00E26092">
        <w:trPr>
          <w:trHeight w:val="315"/>
        </w:trPr>
        <w:tc>
          <w:tcPr>
            <w:tcW w:w="2407" w:type="dxa"/>
            <w:vMerge/>
            <w:hideMark/>
          </w:tcPr>
          <w:p w14:paraId="6534A31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F60E76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3,5mm z mankietem</w:t>
            </w:r>
          </w:p>
        </w:tc>
        <w:tc>
          <w:tcPr>
            <w:tcW w:w="1017" w:type="dxa"/>
            <w:hideMark/>
          </w:tcPr>
          <w:p w14:paraId="339AD3B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55B88671" w14:textId="198CC5A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203A8E1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1044142" w14:textId="3099574E" w:rsidTr="00E26092">
        <w:trPr>
          <w:trHeight w:val="315"/>
        </w:trPr>
        <w:tc>
          <w:tcPr>
            <w:tcW w:w="2407" w:type="dxa"/>
            <w:vMerge/>
            <w:hideMark/>
          </w:tcPr>
          <w:p w14:paraId="65C4806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E7DC7C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4mm z mankietem</w:t>
            </w:r>
          </w:p>
        </w:tc>
        <w:tc>
          <w:tcPr>
            <w:tcW w:w="1017" w:type="dxa"/>
            <w:hideMark/>
          </w:tcPr>
          <w:p w14:paraId="7A66F702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5B1F0B60" w14:textId="48877C8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05B72B6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512F892" w14:textId="78042DB6" w:rsidTr="00E26092">
        <w:trPr>
          <w:trHeight w:val="315"/>
        </w:trPr>
        <w:tc>
          <w:tcPr>
            <w:tcW w:w="2407" w:type="dxa"/>
            <w:vMerge/>
            <w:hideMark/>
          </w:tcPr>
          <w:p w14:paraId="2B48639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321267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4,5mm z mankietem</w:t>
            </w:r>
          </w:p>
        </w:tc>
        <w:tc>
          <w:tcPr>
            <w:tcW w:w="1017" w:type="dxa"/>
            <w:hideMark/>
          </w:tcPr>
          <w:p w14:paraId="79CD8D2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5DADF168" w14:textId="10C0E6E4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535A9EF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D3AE54B" w14:textId="5979F619" w:rsidTr="00E26092">
        <w:trPr>
          <w:trHeight w:val="315"/>
        </w:trPr>
        <w:tc>
          <w:tcPr>
            <w:tcW w:w="2407" w:type="dxa"/>
            <w:vMerge/>
            <w:hideMark/>
          </w:tcPr>
          <w:p w14:paraId="73D6F86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904F29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5mm z mankietem</w:t>
            </w:r>
          </w:p>
        </w:tc>
        <w:tc>
          <w:tcPr>
            <w:tcW w:w="1017" w:type="dxa"/>
            <w:hideMark/>
          </w:tcPr>
          <w:p w14:paraId="6DDC77D4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3DEDF774" w14:textId="536673D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36E2F2E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C3FE1DD" w14:textId="5172C8EB" w:rsidTr="00E26092">
        <w:trPr>
          <w:trHeight w:val="315"/>
        </w:trPr>
        <w:tc>
          <w:tcPr>
            <w:tcW w:w="2407" w:type="dxa"/>
            <w:vMerge/>
            <w:hideMark/>
          </w:tcPr>
          <w:p w14:paraId="077B6B6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4D328E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5,5mm z mankietem</w:t>
            </w:r>
          </w:p>
        </w:tc>
        <w:tc>
          <w:tcPr>
            <w:tcW w:w="1017" w:type="dxa"/>
            <w:hideMark/>
          </w:tcPr>
          <w:p w14:paraId="53D4F664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2BFD3751" w14:textId="1C7810F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3B92B5C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1AE96EF" w14:textId="484FF65F" w:rsidTr="00E26092">
        <w:trPr>
          <w:trHeight w:val="315"/>
        </w:trPr>
        <w:tc>
          <w:tcPr>
            <w:tcW w:w="2407" w:type="dxa"/>
            <w:vMerge/>
            <w:hideMark/>
          </w:tcPr>
          <w:p w14:paraId="29C8A10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0D700F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6mm z mankietem</w:t>
            </w:r>
          </w:p>
        </w:tc>
        <w:tc>
          <w:tcPr>
            <w:tcW w:w="1017" w:type="dxa"/>
            <w:hideMark/>
          </w:tcPr>
          <w:p w14:paraId="234C884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4A15CEE2" w14:textId="452EF31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3EAB84A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6EFB5E3" w14:textId="578829EA" w:rsidTr="00E26092">
        <w:trPr>
          <w:trHeight w:val="315"/>
        </w:trPr>
        <w:tc>
          <w:tcPr>
            <w:tcW w:w="2407" w:type="dxa"/>
            <w:vMerge/>
            <w:hideMark/>
          </w:tcPr>
          <w:p w14:paraId="61E118B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37D8EF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6,5mm z mankietem</w:t>
            </w:r>
          </w:p>
        </w:tc>
        <w:tc>
          <w:tcPr>
            <w:tcW w:w="1017" w:type="dxa"/>
            <w:hideMark/>
          </w:tcPr>
          <w:p w14:paraId="52E2E1A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64F71BBB" w14:textId="352FED9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1DBCE12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F6D4EB2" w14:textId="77363A71" w:rsidTr="00E26092">
        <w:trPr>
          <w:trHeight w:val="315"/>
        </w:trPr>
        <w:tc>
          <w:tcPr>
            <w:tcW w:w="2407" w:type="dxa"/>
            <w:vMerge/>
            <w:hideMark/>
          </w:tcPr>
          <w:p w14:paraId="6521C75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BE8400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7mm z mankietem</w:t>
            </w:r>
          </w:p>
        </w:tc>
        <w:tc>
          <w:tcPr>
            <w:tcW w:w="1017" w:type="dxa"/>
            <w:hideMark/>
          </w:tcPr>
          <w:p w14:paraId="77ECF899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5909FE4A" w14:textId="0ABB14A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766CEF4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AD1BCBD" w14:textId="228D3C42" w:rsidTr="00E26092">
        <w:trPr>
          <w:trHeight w:val="315"/>
        </w:trPr>
        <w:tc>
          <w:tcPr>
            <w:tcW w:w="2407" w:type="dxa"/>
            <w:vMerge/>
            <w:hideMark/>
          </w:tcPr>
          <w:p w14:paraId="4F70FF7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D06764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7,5mm z mankietem</w:t>
            </w:r>
          </w:p>
        </w:tc>
        <w:tc>
          <w:tcPr>
            <w:tcW w:w="1017" w:type="dxa"/>
            <w:hideMark/>
          </w:tcPr>
          <w:p w14:paraId="3BF4D5D7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12" w:type="dxa"/>
            <w:gridSpan w:val="4"/>
          </w:tcPr>
          <w:p w14:paraId="3ABC7498" w14:textId="4613E6C4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47" w:type="dxa"/>
            <w:gridSpan w:val="2"/>
          </w:tcPr>
          <w:p w14:paraId="1F4D63E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C6DB58E" w14:textId="63F91DD5" w:rsidTr="00E26092">
        <w:trPr>
          <w:trHeight w:val="315"/>
        </w:trPr>
        <w:tc>
          <w:tcPr>
            <w:tcW w:w="2407" w:type="dxa"/>
            <w:vMerge/>
            <w:hideMark/>
          </w:tcPr>
          <w:p w14:paraId="0B42907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3AD6ED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8mm z mankietem</w:t>
            </w:r>
          </w:p>
        </w:tc>
        <w:tc>
          <w:tcPr>
            <w:tcW w:w="1017" w:type="dxa"/>
            <w:hideMark/>
          </w:tcPr>
          <w:p w14:paraId="7F82E641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5BC840E0" w14:textId="0488CB7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6FA4E5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627ABC0" w14:textId="34BB39EC" w:rsidTr="00E26092">
        <w:trPr>
          <w:trHeight w:val="315"/>
        </w:trPr>
        <w:tc>
          <w:tcPr>
            <w:tcW w:w="2407" w:type="dxa"/>
            <w:vMerge/>
            <w:hideMark/>
          </w:tcPr>
          <w:p w14:paraId="07DADCC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255AAF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8,5mm z mankietem </w:t>
            </w:r>
          </w:p>
        </w:tc>
        <w:tc>
          <w:tcPr>
            <w:tcW w:w="1017" w:type="dxa"/>
            <w:hideMark/>
          </w:tcPr>
          <w:p w14:paraId="5B8CC7A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42D450AC" w14:textId="0EF25B0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0DA9E11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0A3348D" w14:textId="644FE96E" w:rsidTr="00E26092">
        <w:trPr>
          <w:trHeight w:val="315"/>
        </w:trPr>
        <w:tc>
          <w:tcPr>
            <w:tcW w:w="2407" w:type="dxa"/>
            <w:vMerge/>
            <w:hideMark/>
          </w:tcPr>
          <w:p w14:paraId="1AF4D9B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E5109B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Uchwyt do rurki intubacyjnej dla dorosłych</w:t>
            </w:r>
          </w:p>
        </w:tc>
        <w:tc>
          <w:tcPr>
            <w:tcW w:w="1017" w:type="dxa"/>
            <w:hideMark/>
          </w:tcPr>
          <w:p w14:paraId="45EE68DA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663955F3" w14:textId="029B5B1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8BB152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E553082" w14:textId="1C5D7F66" w:rsidTr="00E26092">
        <w:trPr>
          <w:trHeight w:val="315"/>
        </w:trPr>
        <w:tc>
          <w:tcPr>
            <w:tcW w:w="2407" w:type="dxa"/>
            <w:vMerge/>
            <w:hideMark/>
          </w:tcPr>
          <w:p w14:paraId="5023E6E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C5F0CE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Kleszczyki magilla</w:t>
            </w:r>
          </w:p>
        </w:tc>
        <w:tc>
          <w:tcPr>
            <w:tcW w:w="1017" w:type="dxa"/>
            <w:hideMark/>
          </w:tcPr>
          <w:p w14:paraId="357EEEF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61A1FC34" w14:textId="1D0132C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49ED1CF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2EA9D68" w14:textId="1FEBAE59" w:rsidTr="00E26092">
        <w:trPr>
          <w:trHeight w:val="315"/>
        </w:trPr>
        <w:tc>
          <w:tcPr>
            <w:tcW w:w="2407" w:type="dxa"/>
            <w:vMerge/>
            <w:hideMark/>
          </w:tcPr>
          <w:p w14:paraId="4532A7F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363A107" w14:textId="685D926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Szpatułka plastikowa pakowana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pojedynczo</w:t>
            </w:r>
          </w:p>
        </w:tc>
        <w:tc>
          <w:tcPr>
            <w:tcW w:w="1017" w:type="dxa"/>
            <w:hideMark/>
          </w:tcPr>
          <w:p w14:paraId="602556A4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1379CE43" w14:textId="5205DE7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2F8C3CA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143BD84" w14:textId="460FEBB1" w:rsidTr="00E26092">
        <w:trPr>
          <w:trHeight w:val="315"/>
        </w:trPr>
        <w:tc>
          <w:tcPr>
            <w:tcW w:w="2407" w:type="dxa"/>
            <w:vMerge/>
            <w:hideMark/>
          </w:tcPr>
          <w:p w14:paraId="3DA57A0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047DAF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Lubrykant do intubacji w saszetce 5g</w:t>
            </w:r>
          </w:p>
        </w:tc>
        <w:tc>
          <w:tcPr>
            <w:tcW w:w="1017" w:type="dxa"/>
            <w:hideMark/>
          </w:tcPr>
          <w:p w14:paraId="2FA880A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037" w:type="dxa"/>
            <w:gridSpan w:val="3"/>
          </w:tcPr>
          <w:p w14:paraId="6E5BC28E" w14:textId="4633D0A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BD1B9F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B2F7E15" w14:textId="4F4D9E92" w:rsidTr="00E26092">
        <w:trPr>
          <w:trHeight w:val="315"/>
        </w:trPr>
        <w:tc>
          <w:tcPr>
            <w:tcW w:w="2407" w:type="dxa"/>
            <w:vMerge/>
            <w:hideMark/>
          </w:tcPr>
          <w:p w14:paraId="2ECA5B9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428027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Gaziki do dezynfekcji z alkoholem</w:t>
            </w:r>
          </w:p>
        </w:tc>
        <w:tc>
          <w:tcPr>
            <w:tcW w:w="1017" w:type="dxa"/>
            <w:hideMark/>
          </w:tcPr>
          <w:p w14:paraId="2DF2CCC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037" w:type="dxa"/>
            <w:gridSpan w:val="3"/>
          </w:tcPr>
          <w:p w14:paraId="56A676FC" w14:textId="4CD929B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FC92A2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3E2960C" w14:textId="0312378D" w:rsidTr="00E26092">
        <w:trPr>
          <w:trHeight w:val="315"/>
        </w:trPr>
        <w:tc>
          <w:tcPr>
            <w:tcW w:w="2407" w:type="dxa"/>
            <w:vMerge/>
            <w:hideMark/>
          </w:tcPr>
          <w:p w14:paraId="7804D1F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BF868A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do chirurgicznego zabezpieczenia dróg oddechowych - tracheotomii</w:t>
            </w:r>
          </w:p>
        </w:tc>
        <w:tc>
          <w:tcPr>
            <w:tcW w:w="1017" w:type="dxa"/>
            <w:hideMark/>
          </w:tcPr>
          <w:p w14:paraId="33D443E9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713E08C0" w14:textId="4222BD34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CE9C7E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9AD20F2" w14:textId="1160B346" w:rsidTr="00E26092">
        <w:trPr>
          <w:trHeight w:val="315"/>
        </w:trPr>
        <w:tc>
          <w:tcPr>
            <w:tcW w:w="2407" w:type="dxa"/>
            <w:vMerge/>
            <w:hideMark/>
          </w:tcPr>
          <w:p w14:paraId="56A3449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08A526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Skalpel jednorazowy</w:t>
            </w:r>
          </w:p>
        </w:tc>
        <w:tc>
          <w:tcPr>
            <w:tcW w:w="1017" w:type="dxa"/>
            <w:hideMark/>
          </w:tcPr>
          <w:p w14:paraId="6588308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037" w:type="dxa"/>
            <w:gridSpan w:val="3"/>
          </w:tcPr>
          <w:p w14:paraId="34BB8A15" w14:textId="49C15EA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45CA409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3FC3CC2" w14:textId="20828DE3" w:rsidTr="00E26092">
        <w:trPr>
          <w:trHeight w:val="315"/>
        </w:trPr>
        <w:tc>
          <w:tcPr>
            <w:tcW w:w="2407" w:type="dxa"/>
            <w:vMerge w:val="restart"/>
            <w:hideMark/>
          </w:tcPr>
          <w:p w14:paraId="21D5AB2C" w14:textId="2504B51F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DOJSCIE</w:t>
            </w:r>
          </w:p>
        </w:tc>
        <w:tc>
          <w:tcPr>
            <w:tcW w:w="3628" w:type="dxa"/>
            <w:hideMark/>
          </w:tcPr>
          <w:p w14:paraId="1D1486D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Gaziki do dezynfekcji z alkoholem</w:t>
            </w:r>
          </w:p>
        </w:tc>
        <w:tc>
          <w:tcPr>
            <w:tcW w:w="1017" w:type="dxa"/>
            <w:hideMark/>
          </w:tcPr>
          <w:p w14:paraId="37867186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037" w:type="dxa"/>
            <w:gridSpan w:val="3"/>
          </w:tcPr>
          <w:p w14:paraId="3BBE0616" w14:textId="1A59736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4B8A10D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E89E7E7" w14:textId="0C1032B6" w:rsidTr="00E26092">
        <w:trPr>
          <w:trHeight w:val="315"/>
        </w:trPr>
        <w:tc>
          <w:tcPr>
            <w:tcW w:w="2407" w:type="dxa"/>
            <w:vMerge/>
            <w:hideMark/>
          </w:tcPr>
          <w:p w14:paraId="7EB38BE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90A39CA" w14:textId="3C68543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(5x5) jałowe pakowane po 2-3 szt. min 17 nitkowe, min 8 warstwowe</w:t>
            </w:r>
          </w:p>
        </w:tc>
        <w:tc>
          <w:tcPr>
            <w:tcW w:w="1017" w:type="dxa"/>
            <w:hideMark/>
          </w:tcPr>
          <w:p w14:paraId="2857C86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037" w:type="dxa"/>
            <w:gridSpan w:val="3"/>
          </w:tcPr>
          <w:p w14:paraId="4AAF34D0" w14:textId="74AC1EF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476251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D75733C" w14:textId="7ED60B17" w:rsidTr="00E26092">
        <w:trPr>
          <w:trHeight w:val="315"/>
        </w:trPr>
        <w:tc>
          <w:tcPr>
            <w:tcW w:w="2407" w:type="dxa"/>
            <w:vMerge/>
            <w:hideMark/>
          </w:tcPr>
          <w:p w14:paraId="4B9268A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AC693E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Chłonny uciskowy opatrunek hemostatyczny do zabezpieczenia miejsca po wkłuciu </w:t>
            </w:r>
          </w:p>
        </w:tc>
        <w:tc>
          <w:tcPr>
            <w:tcW w:w="1017" w:type="dxa"/>
            <w:hideMark/>
          </w:tcPr>
          <w:p w14:paraId="3F25FE8F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037" w:type="dxa"/>
            <w:gridSpan w:val="3"/>
          </w:tcPr>
          <w:p w14:paraId="2FA37969" w14:textId="0A2DA61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7474692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1E5D6F7" w14:textId="301BD71D" w:rsidTr="00E26092">
        <w:trPr>
          <w:trHeight w:val="315"/>
        </w:trPr>
        <w:tc>
          <w:tcPr>
            <w:tcW w:w="2407" w:type="dxa"/>
            <w:vMerge/>
            <w:hideMark/>
          </w:tcPr>
          <w:p w14:paraId="0DD2803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F8D996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10ml 3 częściowa</w:t>
            </w:r>
          </w:p>
        </w:tc>
        <w:tc>
          <w:tcPr>
            <w:tcW w:w="1017" w:type="dxa"/>
            <w:hideMark/>
          </w:tcPr>
          <w:p w14:paraId="5642823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037" w:type="dxa"/>
            <w:gridSpan w:val="3"/>
          </w:tcPr>
          <w:p w14:paraId="508B7A76" w14:textId="144922E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3718533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3D14940" w14:textId="4D95D648" w:rsidTr="00E26092">
        <w:trPr>
          <w:trHeight w:val="315"/>
        </w:trPr>
        <w:tc>
          <w:tcPr>
            <w:tcW w:w="2407" w:type="dxa"/>
            <w:vMerge/>
            <w:hideMark/>
          </w:tcPr>
          <w:p w14:paraId="397469E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20F377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Wiertarka do systemu wkłuć doszpikowych</w:t>
            </w:r>
          </w:p>
        </w:tc>
        <w:tc>
          <w:tcPr>
            <w:tcW w:w="1017" w:type="dxa"/>
            <w:hideMark/>
          </w:tcPr>
          <w:p w14:paraId="5CCF3EFF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15B09F05" w14:textId="54CD0FB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084A722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5841F6B" w14:textId="2801CFB7" w:rsidTr="00E26092">
        <w:trPr>
          <w:trHeight w:val="315"/>
        </w:trPr>
        <w:tc>
          <w:tcPr>
            <w:tcW w:w="2407" w:type="dxa"/>
            <w:vMerge/>
            <w:hideMark/>
          </w:tcPr>
          <w:p w14:paraId="7EF3EC3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EB9331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wiertarki do wkłuć doszpikowych opatrunkiem 15mm</w:t>
            </w:r>
          </w:p>
        </w:tc>
        <w:tc>
          <w:tcPr>
            <w:tcW w:w="1017" w:type="dxa"/>
            <w:hideMark/>
          </w:tcPr>
          <w:p w14:paraId="51EA2684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1ED4671A" w14:textId="59E10632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88A722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C76D127" w14:textId="4DDB9697" w:rsidTr="00E26092">
        <w:trPr>
          <w:trHeight w:val="315"/>
        </w:trPr>
        <w:tc>
          <w:tcPr>
            <w:tcW w:w="2407" w:type="dxa"/>
            <w:vMerge/>
            <w:hideMark/>
          </w:tcPr>
          <w:p w14:paraId="48B636F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166AB0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wiertarki do wkłuć doszpikowych z opatrunkiem 25mm</w:t>
            </w:r>
          </w:p>
        </w:tc>
        <w:tc>
          <w:tcPr>
            <w:tcW w:w="1017" w:type="dxa"/>
            <w:hideMark/>
          </w:tcPr>
          <w:p w14:paraId="2ABCA9A0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22C436CB" w14:textId="28B78BC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7C2CF44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A4443B3" w14:textId="2F6F5458" w:rsidTr="00E26092">
        <w:trPr>
          <w:trHeight w:val="315"/>
        </w:trPr>
        <w:tc>
          <w:tcPr>
            <w:tcW w:w="2407" w:type="dxa"/>
            <w:vMerge/>
            <w:hideMark/>
          </w:tcPr>
          <w:p w14:paraId="5542A2F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8733A8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wiertarki do wkłuć doszpikowych z opatrunkiem 45mm</w:t>
            </w:r>
          </w:p>
        </w:tc>
        <w:tc>
          <w:tcPr>
            <w:tcW w:w="1017" w:type="dxa"/>
            <w:hideMark/>
          </w:tcPr>
          <w:p w14:paraId="7799CBA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37" w:type="dxa"/>
            <w:gridSpan w:val="3"/>
          </w:tcPr>
          <w:p w14:paraId="62268189" w14:textId="2479FC14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5D0376A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84EE179" w14:textId="0891F727" w:rsidTr="00E26092">
        <w:trPr>
          <w:trHeight w:val="315"/>
        </w:trPr>
        <w:tc>
          <w:tcPr>
            <w:tcW w:w="2407" w:type="dxa"/>
            <w:vMerge/>
            <w:hideMark/>
          </w:tcPr>
          <w:p w14:paraId="27E62F8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4BB021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24G żółta 0.7mm bezpieczna z zastawką antywypływową</w:t>
            </w:r>
          </w:p>
        </w:tc>
        <w:tc>
          <w:tcPr>
            <w:tcW w:w="1017" w:type="dxa"/>
            <w:hideMark/>
          </w:tcPr>
          <w:p w14:paraId="554B622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037" w:type="dxa"/>
            <w:gridSpan w:val="3"/>
          </w:tcPr>
          <w:p w14:paraId="480238EE" w14:textId="76C85A3D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2C33C1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50C7CD6" w14:textId="7B2C7990" w:rsidTr="00E26092">
        <w:trPr>
          <w:trHeight w:val="315"/>
        </w:trPr>
        <w:tc>
          <w:tcPr>
            <w:tcW w:w="2407" w:type="dxa"/>
            <w:vMerge/>
            <w:hideMark/>
          </w:tcPr>
          <w:p w14:paraId="252C9EB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BD1E8C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22G niebieska 0.9mm bezpieczna z zastawką antywypływową</w:t>
            </w:r>
          </w:p>
        </w:tc>
        <w:tc>
          <w:tcPr>
            <w:tcW w:w="1017" w:type="dxa"/>
            <w:hideMark/>
          </w:tcPr>
          <w:p w14:paraId="7EDC4F17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037" w:type="dxa"/>
            <w:gridSpan w:val="3"/>
          </w:tcPr>
          <w:p w14:paraId="64D33105" w14:textId="7F3AC13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7440791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9A7BAD8" w14:textId="45A8860E" w:rsidTr="00E26092">
        <w:trPr>
          <w:trHeight w:val="315"/>
        </w:trPr>
        <w:tc>
          <w:tcPr>
            <w:tcW w:w="2407" w:type="dxa"/>
            <w:vMerge/>
            <w:hideMark/>
          </w:tcPr>
          <w:p w14:paraId="1B1DE66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51D9E6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20G różowa 1.1mm bezpieczna z zastawką antywypływową</w:t>
            </w:r>
          </w:p>
        </w:tc>
        <w:tc>
          <w:tcPr>
            <w:tcW w:w="1017" w:type="dxa"/>
            <w:hideMark/>
          </w:tcPr>
          <w:p w14:paraId="3C5338E7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037" w:type="dxa"/>
            <w:gridSpan w:val="3"/>
          </w:tcPr>
          <w:p w14:paraId="5FBABB13" w14:textId="0C13E40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D2BAAB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34CA76F" w14:textId="50628D71" w:rsidTr="00E26092">
        <w:trPr>
          <w:trHeight w:val="315"/>
        </w:trPr>
        <w:tc>
          <w:tcPr>
            <w:tcW w:w="2407" w:type="dxa"/>
            <w:vMerge/>
            <w:hideMark/>
          </w:tcPr>
          <w:p w14:paraId="52B7BC5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DC2626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18G zielona 1.3mm bezpieczna z zastawką antywypływową</w:t>
            </w:r>
          </w:p>
        </w:tc>
        <w:tc>
          <w:tcPr>
            <w:tcW w:w="1017" w:type="dxa"/>
            <w:hideMark/>
          </w:tcPr>
          <w:p w14:paraId="5546C83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037" w:type="dxa"/>
            <w:gridSpan w:val="3"/>
          </w:tcPr>
          <w:p w14:paraId="177CA182" w14:textId="721EBFA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FD9033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30234FB" w14:textId="455A015F" w:rsidTr="00E26092">
        <w:trPr>
          <w:trHeight w:val="315"/>
        </w:trPr>
        <w:tc>
          <w:tcPr>
            <w:tcW w:w="2407" w:type="dxa"/>
            <w:vMerge/>
            <w:hideMark/>
          </w:tcPr>
          <w:p w14:paraId="4EC0116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969AD6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17G biała 1.5mm bezpieczna z zastawką antywypływową</w:t>
            </w:r>
          </w:p>
        </w:tc>
        <w:tc>
          <w:tcPr>
            <w:tcW w:w="1017" w:type="dxa"/>
            <w:hideMark/>
          </w:tcPr>
          <w:p w14:paraId="262F5A8F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01B1F49F" w14:textId="20AC040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28F3775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706F090" w14:textId="77C036B6" w:rsidTr="00E26092">
        <w:trPr>
          <w:trHeight w:val="315"/>
        </w:trPr>
        <w:tc>
          <w:tcPr>
            <w:tcW w:w="2407" w:type="dxa"/>
            <w:vMerge/>
            <w:hideMark/>
          </w:tcPr>
          <w:p w14:paraId="26B7440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FB9658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16G szara 1.7mm bezpieczna z zastawką antywypływową</w:t>
            </w:r>
          </w:p>
        </w:tc>
        <w:tc>
          <w:tcPr>
            <w:tcW w:w="1017" w:type="dxa"/>
            <w:hideMark/>
          </w:tcPr>
          <w:p w14:paraId="6679EE72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6EBD80E6" w14:textId="022237A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23FFD35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831DC29" w14:textId="017FC08A" w:rsidTr="00E26092">
        <w:trPr>
          <w:trHeight w:val="315"/>
        </w:trPr>
        <w:tc>
          <w:tcPr>
            <w:tcW w:w="2407" w:type="dxa"/>
            <w:vMerge/>
            <w:hideMark/>
          </w:tcPr>
          <w:p w14:paraId="6047ABA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89078A3" w14:textId="10E3F65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Dren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typu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Y z wbudowanymi portami bezigłowymi</w:t>
            </w:r>
          </w:p>
        </w:tc>
        <w:tc>
          <w:tcPr>
            <w:tcW w:w="1017" w:type="dxa"/>
            <w:hideMark/>
          </w:tcPr>
          <w:p w14:paraId="1970D8B0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87" w:type="dxa"/>
            <w:gridSpan w:val="2"/>
          </w:tcPr>
          <w:p w14:paraId="193598C1" w14:textId="75BE290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D0A11B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A603505" w14:textId="24D3D58B" w:rsidTr="00E26092">
        <w:trPr>
          <w:trHeight w:val="315"/>
        </w:trPr>
        <w:tc>
          <w:tcPr>
            <w:tcW w:w="2407" w:type="dxa"/>
            <w:vMerge/>
            <w:hideMark/>
          </w:tcPr>
          <w:p w14:paraId="6BD7E5A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49188C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Koreczek do dezynfekcji portów bezigłowych</w:t>
            </w:r>
          </w:p>
        </w:tc>
        <w:tc>
          <w:tcPr>
            <w:tcW w:w="1017" w:type="dxa"/>
            <w:hideMark/>
          </w:tcPr>
          <w:p w14:paraId="6E388611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87" w:type="dxa"/>
            <w:gridSpan w:val="2"/>
          </w:tcPr>
          <w:p w14:paraId="097C233B" w14:textId="1B39F60D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6DB4066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021C249" w14:textId="3F8DDA85" w:rsidTr="00E26092">
        <w:trPr>
          <w:trHeight w:val="315"/>
        </w:trPr>
        <w:tc>
          <w:tcPr>
            <w:tcW w:w="2407" w:type="dxa"/>
            <w:vMerge/>
            <w:hideMark/>
          </w:tcPr>
          <w:p w14:paraId="57DEEF8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E992CC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Okleina do kaniuli barierowa z nacięciem</w:t>
            </w:r>
          </w:p>
        </w:tc>
        <w:tc>
          <w:tcPr>
            <w:tcW w:w="1017" w:type="dxa"/>
            <w:hideMark/>
          </w:tcPr>
          <w:p w14:paraId="75576A0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87" w:type="dxa"/>
            <w:gridSpan w:val="2"/>
          </w:tcPr>
          <w:p w14:paraId="358AFD3C" w14:textId="19A113C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004E7E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0AC7F97" w14:textId="149A3987" w:rsidTr="00E26092">
        <w:trPr>
          <w:trHeight w:val="315"/>
        </w:trPr>
        <w:tc>
          <w:tcPr>
            <w:tcW w:w="2407" w:type="dxa"/>
            <w:vMerge/>
            <w:hideMark/>
          </w:tcPr>
          <w:p w14:paraId="1A273C0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E373D72" w14:textId="706E1FD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Staza jednorazowa nielateksowa (szt.)</w:t>
            </w:r>
          </w:p>
        </w:tc>
        <w:tc>
          <w:tcPr>
            <w:tcW w:w="1017" w:type="dxa"/>
            <w:hideMark/>
          </w:tcPr>
          <w:p w14:paraId="583D3B3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87" w:type="dxa"/>
            <w:gridSpan w:val="2"/>
          </w:tcPr>
          <w:p w14:paraId="4016AB0A" w14:textId="5380CF4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B9DB0D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EB12D22" w14:textId="6A5BB5FF" w:rsidTr="00E26092">
        <w:trPr>
          <w:trHeight w:val="315"/>
        </w:trPr>
        <w:tc>
          <w:tcPr>
            <w:tcW w:w="2407" w:type="dxa"/>
            <w:vMerge/>
            <w:hideMark/>
          </w:tcPr>
          <w:p w14:paraId="34A79F5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D98C47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Sól fizjologiczna 10ml w strzykawce</w:t>
            </w:r>
          </w:p>
        </w:tc>
        <w:tc>
          <w:tcPr>
            <w:tcW w:w="1017" w:type="dxa"/>
            <w:hideMark/>
          </w:tcPr>
          <w:p w14:paraId="08B6E13B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6AEB4489" w14:textId="0F9D892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5B61DDF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3426E6B" w14:textId="46D4D092" w:rsidTr="00E26092">
        <w:trPr>
          <w:trHeight w:val="315"/>
        </w:trPr>
        <w:tc>
          <w:tcPr>
            <w:tcW w:w="2407" w:type="dxa"/>
            <w:vMerge/>
            <w:hideMark/>
          </w:tcPr>
          <w:p w14:paraId="4E1D6AC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99771E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typu film 2,5cm</w:t>
            </w:r>
          </w:p>
        </w:tc>
        <w:tc>
          <w:tcPr>
            <w:tcW w:w="1017" w:type="dxa"/>
            <w:hideMark/>
          </w:tcPr>
          <w:p w14:paraId="21F9513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74AD311F" w14:textId="29A452C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6D525A6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2E00B98" w14:textId="2A5ED6DA" w:rsidTr="00E26092">
        <w:trPr>
          <w:trHeight w:val="315"/>
        </w:trPr>
        <w:tc>
          <w:tcPr>
            <w:tcW w:w="2407" w:type="dxa"/>
            <w:vMerge w:val="restart"/>
            <w:hideMark/>
          </w:tcPr>
          <w:p w14:paraId="1692D7F7" w14:textId="77777777" w:rsidR="008413B7" w:rsidRPr="00ED550B" w:rsidRDefault="008413B7" w:rsidP="00E26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PODAŻ LEKÓW</w:t>
            </w:r>
          </w:p>
        </w:tc>
        <w:tc>
          <w:tcPr>
            <w:tcW w:w="3628" w:type="dxa"/>
            <w:hideMark/>
          </w:tcPr>
          <w:p w14:paraId="1A73D11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1ml 3 częściowa</w:t>
            </w:r>
          </w:p>
        </w:tc>
        <w:tc>
          <w:tcPr>
            <w:tcW w:w="1017" w:type="dxa"/>
            <w:hideMark/>
          </w:tcPr>
          <w:p w14:paraId="6828EED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05608522" w14:textId="20083E1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365443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C3FF887" w14:textId="576942EA" w:rsidTr="00E26092">
        <w:trPr>
          <w:trHeight w:val="315"/>
        </w:trPr>
        <w:tc>
          <w:tcPr>
            <w:tcW w:w="2407" w:type="dxa"/>
            <w:vMerge/>
            <w:hideMark/>
          </w:tcPr>
          <w:p w14:paraId="4829A06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FFC907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2ml 3 częściowa</w:t>
            </w:r>
          </w:p>
        </w:tc>
        <w:tc>
          <w:tcPr>
            <w:tcW w:w="1017" w:type="dxa"/>
            <w:hideMark/>
          </w:tcPr>
          <w:p w14:paraId="173F5D1B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87" w:type="dxa"/>
            <w:gridSpan w:val="2"/>
          </w:tcPr>
          <w:p w14:paraId="74E3A50E" w14:textId="7742A8C2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C38E1D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B15916D" w14:textId="0B59D4FE" w:rsidTr="00E26092">
        <w:trPr>
          <w:trHeight w:val="315"/>
        </w:trPr>
        <w:tc>
          <w:tcPr>
            <w:tcW w:w="2407" w:type="dxa"/>
            <w:vMerge/>
            <w:hideMark/>
          </w:tcPr>
          <w:p w14:paraId="1D2E495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3C0FAA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5ml 3 częściowa</w:t>
            </w:r>
          </w:p>
        </w:tc>
        <w:tc>
          <w:tcPr>
            <w:tcW w:w="1017" w:type="dxa"/>
            <w:hideMark/>
          </w:tcPr>
          <w:p w14:paraId="6D5BD2C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87" w:type="dxa"/>
            <w:gridSpan w:val="2"/>
          </w:tcPr>
          <w:p w14:paraId="76B1B910" w14:textId="5351015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04CBD0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26ACB0E" w14:textId="31EAAD52" w:rsidTr="00E26092">
        <w:trPr>
          <w:trHeight w:val="315"/>
        </w:trPr>
        <w:tc>
          <w:tcPr>
            <w:tcW w:w="2407" w:type="dxa"/>
            <w:vMerge/>
            <w:hideMark/>
          </w:tcPr>
          <w:p w14:paraId="2578CAC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60724E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10ml 3 częściowa</w:t>
            </w:r>
          </w:p>
        </w:tc>
        <w:tc>
          <w:tcPr>
            <w:tcW w:w="1017" w:type="dxa"/>
            <w:hideMark/>
          </w:tcPr>
          <w:p w14:paraId="7B1EB29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87" w:type="dxa"/>
            <w:gridSpan w:val="2"/>
          </w:tcPr>
          <w:p w14:paraId="63B719EF" w14:textId="65ADC2A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307FF6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9A4F39A" w14:textId="535193C4" w:rsidTr="00E26092">
        <w:trPr>
          <w:trHeight w:val="315"/>
        </w:trPr>
        <w:tc>
          <w:tcPr>
            <w:tcW w:w="2407" w:type="dxa"/>
            <w:vMerge/>
            <w:hideMark/>
          </w:tcPr>
          <w:p w14:paraId="55FC9AC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6CA6AB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20ml 3 częściowa</w:t>
            </w:r>
          </w:p>
        </w:tc>
        <w:tc>
          <w:tcPr>
            <w:tcW w:w="1017" w:type="dxa"/>
            <w:hideMark/>
          </w:tcPr>
          <w:p w14:paraId="2E6D7FBF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87" w:type="dxa"/>
            <w:gridSpan w:val="2"/>
          </w:tcPr>
          <w:p w14:paraId="39CA86DF" w14:textId="5612065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B9EB43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B937DE4" w14:textId="00ECB8F7" w:rsidTr="00E26092">
        <w:trPr>
          <w:trHeight w:val="315"/>
        </w:trPr>
        <w:tc>
          <w:tcPr>
            <w:tcW w:w="2407" w:type="dxa"/>
            <w:vMerge/>
            <w:hideMark/>
          </w:tcPr>
          <w:p w14:paraId="3822259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1084EF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Koreczki do IV dwustronne (COMBI)</w:t>
            </w:r>
          </w:p>
        </w:tc>
        <w:tc>
          <w:tcPr>
            <w:tcW w:w="1017" w:type="dxa"/>
            <w:hideMark/>
          </w:tcPr>
          <w:p w14:paraId="06C96BE4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87" w:type="dxa"/>
            <w:gridSpan w:val="2"/>
          </w:tcPr>
          <w:p w14:paraId="783CB25C" w14:textId="0C89365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4808D0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FD101F6" w14:textId="7660D717" w:rsidTr="00E26092">
        <w:trPr>
          <w:trHeight w:val="315"/>
        </w:trPr>
        <w:tc>
          <w:tcPr>
            <w:tcW w:w="2407" w:type="dxa"/>
            <w:vMerge/>
            <w:hideMark/>
          </w:tcPr>
          <w:p w14:paraId="7451611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106208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Sól fizjologiczna 10ml w ampułce</w:t>
            </w:r>
          </w:p>
        </w:tc>
        <w:tc>
          <w:tcPr>
            <w:tcW w:w="1017" w:type="dxa"/>
            <w:hideMark/>
          </w:tcPr>
          <w:p w14:paraId="131A69A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87" w:type="dxa"/>
            <w:gridSpan w:val="2"/>
          </w:tcPr>
          <w:p w14:paraId="775415B0" w14:textId="06F70E3D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C2891E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61B5251" w14:textId="1F48CB14" w:rsidTr="00E26092">
        <w:trPr>
          <w:trHeight w:val="315"/>
        </w:trPr>
        <w:tc>
          <w:tcPr>
            <w:tcW w:w="2407" w:type="dxa"/>
            <w:vMerge/>
            <w:hideMark/>
          </w:tcPr>
          <w:p w14:paraId="4045327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9AE52C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Adapter donosowy typu MAD</w:t>
            </w:r>
          </w:p>
        </w:tc>
        <w:tc>
          <w:tcPr>
            <w:tcW w:w="1017" w:type="dxa"/>
            <w:hideMark/>
          </w:tcPr>
          <w:p w14:paraId="6FA9872F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55B40471" w14:textId="4EE9F11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6A3832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E818366" w14:textId="68AC99F7" w:rsidTr="00E26092">
        <w:trPr>
          <w:trHeight w:val="315"/>
        </w:trPr>
        <w:tc>
          <w:tcPr>
            <w:tcW w:w="2407" w:type="dxa"/>
            <w:vMerge/>
            <w:hideMark/>
          </w:tcPr>
          <w:p w14:paraId="1131E38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1F1FC9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tępa 1.2mm z filtrem 40mm</w:t>
            </w:r>
          </w:p>
        </w:tc>
        <w:tc>
          <w:tcPr>
            <w:tcW w:w="1017" w:type="dxa"/>
            <w:hideMark/>
          </w:tcPr>
          <w:p w14:paraId="7B75260B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87" w:type="dxa"/>
            <w:gridSpan w:val="2"/>
          </w:tcPr>
          <w:p w14:paraId="58415C5F" w14:textId="7FD291E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09B91A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FBF6303" w14:textId="7BC70469" w:rsidTr="00E26092">
        <w:trPr>
          <w:trHeight w:val="315"/>
        </w:trPr>
        <w:tc>
          <w:tcPr>
            <w:tcW w:w="2407" w:type="dxa"/>
            <w:vMerge/>
            <w:hideMark/>
          </w:tcPr>
          <w:p w14:paraId="299AC68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1C0220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Płyn infuzyjny w worku 250ml</w:t>
            </w:r>
          </w:p>
        </w:tc>
        <w:tc>
          <w:tcPr>
            <w:tcW w:w="1017" w:type="dxa"/>
            <w:hideMark/>
          </w:tcPr>
          <w:p w14:paraId="32E57A3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87" w:type="dxa"/>
            <w:gridSpan w:val="2"/>
          </w:tcPr>
          <w:p w14:paraId="288DB758" w14:textId="4C357FD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D01337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EBC0DD6" w14:textId="521E9A94" w:rsidTr="00E26092">
        <w:trPr>
          <w:trHeight w:val="315"/>
        </w:trPr>
        <w:tc>
          <w:tcPr>
            <w:tcW w:w="2407" w:type="dxa"/>
            <w:vMerge/>
            <w:hideMark/>
          </w:tcPr>
          <w:p w14:paraId="4C46653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3A519B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Sól fizjologiczna 50ml butelka</w:t>
            </w:r>
          </w:p>
        </w:tc>
        <w:tc>
          <w:tcPr>
            <w:tcW w:w="1017" w:type="dxa"/>
            <w:hideMark/>
          </w:tcPr>
          <w:p w14:paraId="2FD84032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16239948" w14:textId="3B75A13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B1CEEA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84C1360" w14:textId="242D473E" w:rsidTr="00E26092">
        <w:trPr>
          <w:trHeight w:val="315"/>
        </w:trPr>
        <w:tc>
          <w:tcPr>
            <w:tcW w:w="2407" w:type="dxa"/>
            <w:vMerge/>
            <w:hideMark/>
          </w:tcPr>
          <w:p w14:paraId="3F6BAAC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0844F3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Glukoza 20% 250ml</w:t>
            </w:r>
          </w:p>
        </w:tc>
        <w:tc>
          <w:tcPr>
            <w:tcW w:w="1017" w:type="dxa"/>
            <w:hideMark/>
          </w:tcPr>
          <w:p w14:paraId="0EDFDB8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3CF5AF1F" w14:textId="2AB5789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812C89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F8A407D" w14:textId="3EDFF696" w:rsidTr="00E26092">
        <w:trPr>
          <w:trHeight w:val="315"/>
        </w:trPr>
        <w:tc>
          <w:tcPr>
            <w:tcW w:w="2407" w:type="dxa"/>
            <w:vMerge/>
            <w:hideMark/>
          </w:tcPr>
          <w:p w14:paraId="59901EE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8FEFD6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Aparat do infuzji płynów z filtrem</w:t>
            </w:r>
          </w:p>
        </w:tc>
        <w:tc>
          <w:tcPr>
            <w:tcW w:w="1017" w:type="dxa"/>
            <w:hideMark/>
          </w:tcPr>
          <w:p w14:paraId="394D398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87" w:type="dxa"/>
            <w:gridSpan w:val="2"/>
          </w:tcPr>
          <w:p w14:paraId="62A5D932" w14:textId="0EE1187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3103C0C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8DE4E9C" w14:textId="6ED91646" w:rsidTr="00E26092">
        <w:trPr>
          <w:trHeight w:val="315"/>
        </w:trPr>
        <w:tc>
          <w:tcPr>
            <w:tcW w:w="2407" w:type="dxa"/>
            <w:vMerge/>
            <w:hideMark/>
          </w:tcPr>
          <w:p w14:paraId="45D8AF6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4CE2B3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ostra 0,8mm</w:t>
            </w:r>
          </w:p>
        </w:tc>
        <w:tc>
          <w:tcPr>
            <w:tcW w:w="1017" w:type="dxa"/>
            <w:hideMark/>
          </w:tcPr>
          <w:p w14:paraId="145D595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87" w:type="dxa"/>
            <w:gridSpan w:val="2"/>
          </w:tcPr>
          <w:p w14:paraId="5C392F74" w14:textId="6C75847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93868A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4C618D8" w14:textId="6464EA75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237A6581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PARAMETRY</w:t>
            </w:r>
          </w:p>
        </w:tc>
        <w:tc>
          <w:tcPr>
            <w:tcW w:w="3628" w:type="dxa"/>
            <w:hideMark/>
          </w:tcPr>
          <w:p w14:paraId="2994CD7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Pulsoksymetr z wielorazowymi końcówkami na kablu dla dzieci oraz dorosłych oraz 10szt oklein jednorazowych neonatologicznych. Zasilany bateriami AA z ekranem LCD o rozmiarze 3-4 cale. Musi posiadać alarmy dźwiękowe przy spadku saturacji z możliwością ich zawieszenia.</w:t>
            </w:r>
          </w:p>
        </w:tc>
        <w:tc>
          <w:tcPr>
            <w:tcW w:w="1017" w:type="dxa"/>
            <w:hideMark/>
          </w:tcPr>
          <w:p w14:paraId="4C9C4D7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235591C6" w14:textId="7367E29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E83744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2D133C2" w14:textId="51567DED" w:rsidTr="00E26092">
        <w:trPr>
          <w:trHeight w:val="315"/>
        </w:trPr>
        <w:tc>
          <w:tcPr>
            <w:tcW w:w="2407" w:type="dxa"/>
            <w:vMerge/>
            <w:hideMark/>
          </w:tcPr>
          <w:p w14:paraId="5EB3EDF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7BDBC6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Stetoskop internistyczny</w:t>
            </w:r>
          </w:p>
        </w:tc>
        <w:tc>
          <w:tcPr>
            <w:tcW w:w="1017" w:type="dxa"/>
            <w:hideMark/>
          </w:tcPr>
          <w:p w14:paraId="04F0BB4B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224DEEDC" w14:textId="736D4D9D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E29C7E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0B0D084" w14:textId="1E8C3A68" w:rsidTr="00E26092">
        <w:trPr>
          <w:trHeight w:val="315"/>
        </w:trPr>
        <w:tc>
          <w:tcPr>
            <w:tcW w:w="2407" w:type="dxa"/>
            <w:vMerge/>
            <w:hideMark/>
          </w:tcPr>
          <w:p w14:paraId="4EBB580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42D6B2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Latarka diagnostyczna</w:t>
            </w:r>
          </w:p>
        </w:tc>
        <w:tc>
          <w:tcPr>
            <w:tcW w:w="1017" w:type="dxa"/>
            <w:hideMark/>
          </w:tcPr>
          <w:p w14:paraId="5D75544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792EBA5F" w14:textId="4347833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4A97BA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072D58B" w14:textId="665EFE3F" w:rsidTr="00E26092">
        <w:trPr>
          <w:trHeight w:val="315"/>
        </w:trPr>
        <w:tc>
          <w:tcPr>
            <w:tcW w:w="2407" w:type="dxa"/>
            <w:vMerge/>
            <w:hideMark/>
          </w:tcPr>
          <w:p w14:paraId="6A3C111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D69C2C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ciśnieniomierz manualny o wadze poniżej 80g z szybkozłączką</w:t>
            </w:r>
          </w:p>
        </w:tc>
        <w:tc>
          <w:tcPr>
            <w:tcW w:w="1017" w:type="dxa"/>
            <w:hideMark/>
          </w:tcPr>
          <w:p w14:paraId="7D632BE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60993428" w14:textId="298270B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654C9BB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0073A01" w14:textId="0AE1BE5D" w:rsidTr="00E26092">
        <w:trPr>
          <w:trHeight w:val="315"/>
        </w:trPr>
        <w:tc>
          <w:tcPr>
            <w:tcW w:w="2407" w:type="dxa"/>
            <w:vMerge/>
            <w:hideMark/>
          </w:tcPr>
          <w:p w14:paraId="00772EB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74891E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7 do 10 cm</w:t>
            </w:r>
          </w:p>
        </w:tc>
        <w:tc>
          <w:tcPr>
            <w:tcW w:w="1017" w:type="dxa"/>
            <w:hideMark/>
          </w:tcPr>
          <w:p w14:paraId="36112554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4AD1DC8F" w14:textId="0C2BB14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150ADA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7CF4073" w14:textId="5632E791" w:rsidTr="00E26092">
        <w:trPr>
          <w:trHeight w:val="315"/>
        </w:trPr>
        <w:tc>
          <w:tcPr>
            <w:tcW w:w="2407" w:type="dxa"/>
            <w:vMerge/>
            <w:hideMark/>
          </w:tcPr>
          <w:p w14:paraId="6049335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342AD7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9 do 13 cm.</w:t>
            </w:r>
          </w:p>
        </w:tc>
        <w:tc>
          <w:tcPr>
            <w:tcW w:w="1017" w:type="dxa"/>
            <w:hideMark/>
          </w:tcPr>
          <w:p w14:paraId="6005EF3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5EB81A21" w14:textId="033C56C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9EA8D0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9B30800" w14:textId="7BF11B9C" w:rsidTr="00E26092">
        <w:trPr>
          <w:trHeight w:val="315"/>
        </w:trPr>
        <w:tc>
          <w:tcPr>
            <w:tcW w:w="2407" w:type="dxa"/>
            <w:vMerge/>
            <w:hideMark/>
          </w:tcPr>
          <w:p w14:paraId="44E85B2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0FE168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20 do 26 cm</w:t>
            </w:r>
          </w:p>
        </w:tc>
        <w:tc>
          <w:tcPr>
            <w:tcW w:w="1017" w:type="dxa"/>
            <w:hideMark/>
          </w:tcPr>
          <w:p w14:paraId="4EB207D6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1EE386B1" w14:textId="3CDA827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6BBD191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6390E02" w14:textId="0318E539" w:rsidTr="00E26092">
        <w:trPr>
          <w:trHeight w:val="315"/>
        </w:trPr>
        <w:tc>
          <w:tcPr>
            <w:tcW w:w="2407" w:type="dxa"/>
            <w:vMerge/>
            <w:hideMark/>
          </w:tcPr>
          <w:p w14:paraId="0446975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329501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25 do 34 cm</w:t>
            </w:r>
          </w:p>
        </w:tc>
        <w:tc>
          <w:tcPr>
            <w:tcW w:w="1017" w:type="dxa"/>
            <w:hideMark/>
          </w:tcPr>
          <w:p w14:paraId="02F2F1A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3D2E59D5" w14:textId="25CBC51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6D1E6AF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3500761" w14:textId="7FD978BF" w:rsidTr="00E26092">
        <w:trPr>
          <w:trHeight w:val="315"/>
        </w:trPr>
        <w:tc>
          <w:tcPr>
            <w:tcW w:w="2407" w:type="dxa"/>
            <w:vMerge/>
            <w:hideMark/>
          </w:tcPr>
          <w:p w14:paraId="45DB341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56A86F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15 do 21 cm</w:t>
            </w:r>
          </w:p>
        </w:tc>
        <w:tc>
          <w:tcPr>
            <w:tcW w:w="1017" w:type="dxa"/>
            <w:hideMark/>
          </w:tcPr>
          <w:p w14:paraId="62C86A1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3D9A4B85" w14:textId="15557E4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54FA43E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216BDC1" w14:textId="153DDD57" w:rsidTr="00E26092">
        <w:trPr>
          <w:trHeight w:val="315"/>
        </w:trPr>
        <w:tc>
          <w:tcPr>
            <w:tcW w:w="2407" w:type="dxa"/>
            <w:vMerge/>
            <w:hideMark/>
          </w:tcPr>
          <w:p w14:paraId="1037FAD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E9DF0F4" w14:textId="51C62F5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Mankiet wielorazowy w pasujący do systemu szybkozłączki dla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obwodów ramienia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od 32 do 43 cm</w:t>
            </w:r>
          </w:p>
        </w:tc>
        <w:tc>
          <w:tcPr>
            <w:tcW w:w="1017" w:type="dxa"/>
            <w:hideMark/>
          </w:tcPr>
          <w:p w14:paraId="1C318FF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346DC476" w14:textId="0BDAC2C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161062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AE1A727" w14:textId="60E8F20B" w:rsidTr="00E26092">
        <w:trPr>
          <w:trHeight w:val="315"/>
        </w:trPr>
        <w:tc>
          <w:tcPr>
            <w:tcW w:w="2407" w:type="dxa"/>
            <w:vMerge/>
            <w:hideMark/>
          </w:tcPr>
          <w:p w14:paraId="6D7A7B9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EE5227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40 do 55 cm</w:t>
            </w:r>
          </w:p>
        </w:tc>
        <w:tc>
          <w:tcPr>
            <w:tcW w:w="1017" w:type="dxa"/>
            <w:hideMark/>
          </w:tcPr>
          <w:p w14:paraId="0767B60D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30BFD881" w14:textId="626F740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639A78F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B6D0B16" w14:textId="17A26F6F" w:rsidTr="00E26092">
        <w:trPr>
          <w:trHeight w:val="315"/>
        </w:trPr>
        <w:tc>
          <w:tcPr>
            <w:tcW w:w="2407" w:type="dxa"/>
            <w:vMerge/>
            <w:hideMark/>
          </w:tcPr>
          <w:p w14:paraId="4DD6584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305CF8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Glukometr</w:t>
            </w:r>
          </w:p>
        </w:tc>
        <w:tc>
          <w:tcPr>
            <w:tcW w:w="1017" w:type="dxa"/>
            <w:hideMark/>
          </w:tcPr>
          <w:p w14:paraId="00F7FE56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44E4DFDD" w14:textId="68C4318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D99AF8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CA25428" w14:textId="483DB4B5" w:rsidTr="00E26092">
        <w:trPr>
          <w:trHeight w:val="315"/>
        </w:trPr>
        <w:tc>
          <w:tcPr>
            <w:tcW w:w="2407" w:type="dxa"/>
            <w:vMerge/>
            <w:hideMark/>
          </w:tcPr>
          <w:p w14:paraId="414F1C3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2FA3FED" w14:textId="0BD8208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(5x5) jałowe pakowane po 2-3 szt. min 17 nitkowe, min 8 warstwowe</w:t>
            </w:r>
          </w:p>
        </w:tc>
        <w:tc>
          <w:tcPr>
            <w:tcW w:w="1017" w:type="dxa"/>
            <w:hideMark/>
          </w:tcPr>
          <w:p w14:paraId="257327B0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4DC65471" w14:textId="49ACC5D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24A5DE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5CECDF5" w14:textId="400CBCD9" w:rsidTr="00E26092">
        <w:trPr>
          <w:trHeight w:val="315"/>
        </w:trPr>
        <w:tc>
          <w:tcPr>
            <w:tcW w:w="2407" w:type="dxa"/>
            <w:vMerge/>
            <w:hideMark/>
          </w:tcPr>
          <w:p w14:paraId="0A836BF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ED15F4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Lancety / nakłuwacze jednorazowe</w:t>
            </w:r>
          </w:p>
        </w:tc>
        <w:tc>
          <w:tcPr>
            <w:tcW w:w="1017" w:type="dxa"/>
            <w:hideMark/>
          </w:tcPr>
          <w:p w14:paraId="71413FB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87" w:type="dxa"/>
            <w:gridSpan w:val="2"/>
          </w:tcPr>
          <w:p w14:paraId="6F366BB4" w14:textId="042F5D2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3B5B49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221D461" w14:textId="0D976B71" w:rsidTr="00E26092">
        <w:trPr>
          <w:trHeight w:val="315"/>
        </w:trPr>
        <w:tc>
          <w:tcPr>
            <w:tcW w:w="2407" w:type="dxa"/>
            <w:vMerge/>
            <w:hideMark/>
          </w:tcPr>
          <w:p w14:paraId="39BFE35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180F79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Paski do glukometru (50szt)</w:t>
            </w:r>
          </w:p>
        </w:tc>
        <w:tc>
          <w:tcPr>
            <w:tcW w:w="1017" w:type="dxa"/>
            <w:hideMark/>
          </w:tcPr>
          <w:p w14:paraId="1BA823AB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1C6D2499" w14:textId="28150E3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50197C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DB89686" w14:textId="31B814A5" w:rsidTr="00E26092">
        <w:trPr>
          <w:trHeight w:val="315"/>
        </w:trPr>
        <w:tc>
          <w:tcPr>
            <w:tcW w:w="2407" w:type="dxa"/>
            <w:vMerge/>
            <w:hideMark/>
          </w:tcPr>
          <w:p w14:paraId="06DD5C1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521AEF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Gaziki do dezynfekcji z alkoholem</w:t>
            </w:r>
          </w:p>
        </w:tc>
        <w:tc>
          <w:tcPr>
            <w:tcW w:w="1017" w:type="dxa"/>
            <w:hideMark/>
          </w:tcPr>
          <w:p w14:paraId="284171A7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87" w:type="dxa"/>
            <w:gridSpan w:val="2"/>
          </w:tcPr>
          <w:p w14:paraId="71B1D155" w14:textId="4ACF092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DFCBC4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A7E4E9B" w14:textId="4F31F4F0" w:rsidTr="00E26092">
        <w:trPr>
          <w:trHeight w:val="315"/>
        </w:trPr>
        <w:tc>
          <w:tcPr>
            <w:tcW w:w="2407" w:type="dxa"/>
            <w:vMerge/>
            <w:hideMark/>
          </w:tcPr>
          <w:p w14:paraId="3D737B3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24A62A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Nakładki jednorazowe pasujące do termometru dousznego (20szt)</w:t>
            </w:r>
          </w:p>
        </w:tc>
        <w:tc>
          <w:tcPr>
            <w:tcW w:w="1017" w:type="dxa"/>
            <w:hideMark/>
          </w:tcPr>
          <w:p w14:paraId="4AB704DF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6A42A9F0" w14:textId="03A0023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A8E89B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4EF40B0" w14:textId="6B69C8A5" w:rsidTr="00E26092">
        <w:trPr>
          <w:trHeight w:val="315"/>
        </w:trPr>
        <w:tc>
          <w:tcPr>
            <w:tcW w:w="2407" w:type="dxa"/>
            <w:vMerge/>
            <w:hideMark/>
          </w:tcPr>
          <w:p w14:paraId="7A9A51C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D40CF8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Termometr elektroniczny douszny z podgrzewaną głowicą pozwalającą na pracę w niskich temperaturach</w:t>
            </w:r>
          </w:p>
        </w:tc>
        <w:tc>
          <w:tcPr>
            <w:tcW w:w="1017" w:type="dxa"/>
            <w:hideMark/>
          </w:tcPr>
          <w:p w14:paraId="0A65845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73920C50" w14:textId="2C814C3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5443563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852A704" w14:textId="6F843ED1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299181DF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KRWOTOKI</w:t>
            </w:r>
          </w:p>
        </w:tc>
        <w:tc>
          <w:tcPr>
            <w:tcW w:w="3628" w:type="dxa"/>
            <w:hideMark/>
          </w:tcPr>
          <w:p w14:paraId="4E300AFF" w14:textId="0E57075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(10x10) jałowe pakowane po 2-3 szt. min 17 nitkowe, min 8 warstwowe</w:t>
            </w:r>
          </w:p>
        </w:tc>
        <w:tc>
          <w:tcPr>
            <w:tcW w:w="1017" w:type="dxa"/>
            <w:hideMark/>
          </w:tcPr>
          <w:p w14:paraId="2422C150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87" w:type="dxa"/>
            <w:gridSpan w:val="2"/>
          </w:tcPr>
          <w:p w14:paraId="645EEA62" w14:textId="7755FD8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3F6ABB9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AFC3630" w14:textId="2CFCEA75" w:rsidTr="00E26092">
        <w:trPr>
          <w:trHeight w:val="315"/>
        </w:trPr>
        <w:tc>
          <w:tcPr>
            <w:tcW w:w="2407" w:type="dxa"/>
            <w:vMerge/>
            <w:hideMark/>
          </w:tcPr>
          <w:p w14:paraId="05DE102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31DAD5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typu izraelski 10cm pakowany próżniowo</w:t>
            </w:r>
          </w:p>
        </w:tc>
        <w:tc>
          <w:tcPr>
            <w:tcW w:w="1017" w:type="dxa"/>
            <w:hideMark/>
          </w:tcPr>
          <w:p w14:paraId="1490876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07A834BF" w14:textId="38ECD1B4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DBB67D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CC2B172" w14:textId="528D92EB" w:rsidTr="00E26092">
        <w:trPr>
          <w:trHeight w:val="315"/>
        </w:trPr>
        <w:tc>
          <w:tcPr>
            <w:tcW w:w="2407" w:type="dxa"/>
            <w:vMerge/>
            <w:hideMark/>
          </w:tcPr>
          <w:p w14:paraId="18B7AF2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9C6106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hemostatyczna (przynajmniej 7,5cmx1,2m)</w:t>
            </w:r>
          </w:p>
        </w:tc>
        <w:tc>
          <w:tcPr>
            <w:tcW w:w="1017" w:type="dxa"/>
            <w:hideMark/>
          </w:tcPr>
          <w:p w14:paraId="1E6F241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28C871CE" w14:textId="7035CB5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C4A106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3937180" w14:textId="1298CDFD" w:rsidTr="00E26092">
        <w:trPr>
          <w:trHeight w:val="315"/>
        </w:trPr>
        <w:tc>
          <w:tcPr>
            <w:tcW w:w="2407" w:type="dxa"/>
            <w:vMerge/>
            <w:hideMark/>
          </w:tcPr>
          <w:p w14:paraId="441E327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581CC3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do pakowania ran</w:t>
            </w:r>
          </w:p>
        </w:tc>
        <w:tc>
          <w:tcPr>
            <w:tcW w:w="1017" w:type="dxa"/>
            <w:hideMark/>
          </w:tcPr>
          <w:p w14:paraId="6F84A93B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4F5D264F" w14:textId="5AC5D5F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B230E5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425B8C9" w14:textId="44AC49C1" w:rsidTr="00E26092">
        <w:trPr>
          <w:trHeight w:val="315"/>
        </w:trPr>
        <w:tc>
          <w:tcPr>
            <w:tcW w:w="2407" w:type="dxa"/>
            <w:vMerge/>
            <w:hideMark/>
          </w:tcPr>
          <w:p w14:paraId="0A761C5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028D03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nakłucia klatki piersiowej (odbarczania) w twardym opakowaniu z drenem miękkim</w:t>
            </w:r>
          </w:p>
        </w:tc>
        <w:tc>
          <w:tcPr>
            <w:tcW w:w="1017" w:type="dxa"/>
            <w:hideMark/>
          </w:tcPr>
          <w:p w14:paraId="68CA010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2895C14F" w14:textId="72AE422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2096545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E7230AE" w14:textId="1C0D0ED0" w:rsidTr="00E26092">
        <w:trPr>
          <w:trHeight w:val="315"/>
        </w:trPr>
        <w:tc>
          <w:tcPr>
            <w:tcW w:w="2407" w:type="dxa"/>
            <w:vMerge/>
            <w:hideMark/>
          </w:tcPr>
          <w:p w14:paraId="062EBCA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A073C8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elastyczny 10cm</w:t>
            </w:r>
          </w:p>
        </w:tc>
        <w:tc>
          <w:tcPr>
            <w:tcW w:w="1017" w:type="dxa"/>
            <w:hideMark/>
          </w:tcPr>
          <w:p w14:paraId="12A94722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031A9927" w14:textId="222D328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3BFDFCA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8B049C5" w14:textId="2BA25A63" w:rsidTr="00E26092">
        <w:trPr>
          <w:trHeight w:val="315"/>
        </w:trPr>
        <w:tc>
          <w:tcPr>
            <w:tcW w:w="2407" w:type="dxa"/>
            <w:vMerge/>
            <w:hideMark/>
          </w:tcPr>
          <w:p w14:paraId="6DC24FF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2819B0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ratownicze</w:t>
            </w:r>
          </w:p>
        </w:tc>
        <w:tc>
          <w:tcPr>
            <w:tcW w:w="1017" w:type="dxa"/>
            <w:hideMark/>
          </w:tcPr>
          <w:p w14:paraId="51254AA9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1EAE1D8C" w14:textId="3AF7526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E72576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5DAA29C" w14:textId="78FDE0FD" w:rsidTr="00E26092">
        <w:trPr>
          <w:trHeight w:val="315"/>
        </w:trPr>
        <w:tc>
          <w:tcPr>
            <w:tcW w:w="2407" w:type="dxa"/>
            <w:vMerge/>
            <w:hideMark/>
          </w:tcPr>
          <w:p w14:paraId="3E0AD01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FDE3E8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Marker</w:t>
            </w:r>
          </w:p>
        </w:tc>
        <w:tc>
          <w:tcPr>
            <w:tcW w:w="1017" w:type="dxa"/>
            <w:hideMark/>
          </w:tcPr>
          <w:p w14:paraId="4C109229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32C40AAF" w14:textId="3D214DED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3EAD511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1D8269F" w14:textId="703AE680" w:rsidTr="00E26092">
        <w:trPr>
          <w:trHeight w:val="315"/>
        </w:trPr>
        <w:tc>
          <w:tcPr>
            <w:tcW w:w="2407" w:type="dxa"/>
            <w:vMerge/>
            <w:hideMark/>
          </w:tcPr>
          <w:p w14:paraId="4F9CF5A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3886C8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Opaska zaciskowa rekomendowana przez komitet TCCC bez rzepa</w:t>
            </w:r>
          </w:p>
        </w:tc>
        <w:tc>
          <w:tcPr>
            <w:tcW w:w="1017" w:type="dxa"/>
            <w:hideMark/>
          </w:tcPr>
          <w:p w14:paraId="33B8F3C7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596CE69E" w14:textId="41B7576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EA9BDC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B230CC6" w14:textId="03086941" w:rsidTr="00E26092">
        <w:trPr>
          <w:trHeight w:val="315"/>
        </w:trPr>
        <w:tc>
          <w:tcPr>
            <w:tcW w:w="2407" w:type="dxa"/>
            <w:vMerge/>
            <w:hideMark/>
          </w:tcPr>
          <w:p w14:paraId="1C4E78D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97E396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zastawkowy (nie aschermana)</w:t>
            </w:r>
          </w:p>
        </w:tc>
        <w:tc>
          <w:tcPr>
            <w:tcW w:w="1017" w:type="dxa"/>
            <w:hideMark/>
          </w:tcPr>
          <w:p w14:paraId="4A6CFCD5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522C5E1B" w14:textId="31A0461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4BA8FB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82D9149" w14:textId="227D7392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5AADCF09" w14:textId="6BAF943D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="004313EA">
              <w:rPr>
                <w:rFonts w:ascii="Arial" w:hAnsi="Arial" w:cs="Arial"/>
                <w:sz w:val="21"/>
                <w:szCs w:val="21"/>
              </w:rPr>
              <w:t>PLECAKU</w:t>
            </w:r>
          </w:p>
        </w:tc>
        <w:tc>
          <w:tcPr>
            <w:tcW w:w="3628" w:type="dxa"/>
            <w:hideMark/>
          </w:tcPr>
          <w:p w14:paraId="58EC749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Prowadnica do trudnej intubacji BOUGIE 5.0 x 1000 mm w miękkim opakowaniu</w:t>
            </w:r>
          </w:p>
        </w:tc>
        <w:tc>
          <w:tcPr>
            <w:tcW w:w="1017" w:type="dxa"/>
            <w:hideMark/>
          </w:tcPr>
          <w:p w14:paraId="0240D8E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0CCD39C2" w14:textId="6CAD7AA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1C77FB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375684D" w14:textId="491BAD18" w:rsidTr="00E26092">
        <w:trPr>
          <w:trHeight w:val="315"/>
        </w:trPr>
        <w:tc>
          <w:tcPr>
            <w:tcW w:w="2407" w:type="dxa"/>
            <w:vMerge/>
            <w:hideMark/>
          </w:tcPr>
          <w:p w14:paraId="472B64C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6C59A2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Prowadnica do trudnej intubacji BOUGIE 3.3 x 800 mm w miękkim opakowaniu</w:t>
            </w:r>
          </w:p>
        </w:tc>
        <w:tc>
          <w:tcPr>
            <w:tcW w:w="1017" w:type="dxa"/>
            <w:hideMark/>
          </w:tcPr>
          <w:p w14:paraId="45B7BA09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3468CC61" w14:textId="56474F8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5CC42C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49DD6F6" w14:textId="7F597921" w:rsidTr="00E26092">
        <w:trPr>
          <w:trHeight w:val="315"/>
        </w:trPr>
        <w:tc>
          <w:tcPr>
            <w:tcW w:w="2407" w:type="dxa"/>
            <w:vMerge/>
            <w:hideMark/>
          </w:tcPr>
          <w:p w14:paraId="3A2F1B4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C3558D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12</w:t>
            </w:r>
          </w:p>
        </w:tc>
        <w:tc>
          <w:tcPr>
            <w:tcW w:w="1017" w:type="dxa"/>
            <w:hideMark/>
          </w:tcPr>
          <w:p w14:paraId="659D1959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56E259DA" w14:textId="08C1E50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2688EB1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25D940B" w14:textId="284038A5" w:rsidTr="00E26092">
        <w:trPr>
          <w:trHeight w:val="315"/>
        </w:trPr>
        <w:tc>
          <w:tcPr>
            <w:tcW w:w="2407" w:type="dxa"/>
            <w:vMerge/>
            <w:hideMark/>
          </w:tcPr>
          <w:p w14:paraId="764C823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02D6D6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14</w:t>
            </w:r>
          </w:p>
        </w:tc>
        <w:tc>
          <w:tcPr>
            <w:tcW w:w="1017" w:type="dxa"/>
            <w:hideMark/>
          </w:tcPr>
          <w:p w14:paraId="19CBAD77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35CA70FE" w14:textId="117B026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2C9E0E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F8BC26E" w14:textId="0C624AF7" w:rsidTr="00E26092">
        <w:trPr>
          <w:trHeight w:val="315"/>
        </w:trPr>
        <w:tc>
          <w:tcPr>
            <w:tcW w:w="2407" w:type="dxa"/>
            <w:vMerge/>
            <w:hideMark/>
          </w:tcPr>
          <w:p w14:paraId="4B0546A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475758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16</w:t>
            </w:r>
          </w:p>
        </w:tc>
        <w:tc>
          <w:tcPr>
            <w:tcW w:w="1017" w:type="dxa"/>
            <w:hideMark/>
          </w:tcPr>
          <w:p w14:paraId="492985B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58FCA67C" w14:textId="3716DA64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31E2A48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349DE4F" w14:textId="3C8D1925" w:rsidTr="00E26092">
        <w:trPr>
          <w:trHeight w:val="315"/>
        </w:trPr>
        <w:tc>
          <w:tcPr>
            <w:tcW w:w="2407" w:type="dxa"/>
            <w:vMerge/>
            <w:hideMark/>
          </w:tcPr>
          <w:p w14:paraId="5FAED89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1B70E0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Detektor jednogazowy CO, ip68, ATEX I M1 Ex ia I Ma II 1G Ex ia IIC T4 Ga (strefa 0)</w:t>
            </w:r>
          </w:p>
        </w:tc>
        <w:tc>
          <w:tcPr>
            <w:tcW w:w="1017" w:type="dxa"/>
            <w:hideMark/>
          </w:tcPr>
          <w:p w14:paraId="76A17309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2AC71A54" w14:textId="02C50D0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C0A623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A453A4D" w14:textId="1FE09900" w:rsidTr="00E26092">
        <w:trPr>
          <w:trHeight w:val="315"/>
        </w:trPr>
        <w:tc>
          <w:tcPr>
            <w:tcW w:w="2407" w:type="dxa"/>
            <w:vMerge/>
            <w:hideMark/>
          </w:tcPr>
          <w:p w14:paraId="33E255B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CFF1F3B" w14:textId="6C0C775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Maska ffp3 pakowana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pojedync</w:t>
            </w:r>
            <w:r w:rsidR="00832FC5">
              <w:rPr>
                <w:rFonts w:ascii="Arial" w:hAnsi="Arial" w:cs="Arial"/>
                <w:sz w:val="21"/>
                <w:szCs w:val="21"/>
              </w:rPr>
              <w:t>zo</w:t>
            </w:r>
          </w:p>
        </w:tc>
        <w:tc>
          <w:tcPr>
            <w:tcW w:w="1017" w:type="dxa"/>
            <w:hideMark/>
          </w:tcPr>
          <w:p w14:paraId="325DD46E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87" w:type="dxa"/>
            <w:gridSpan w:val="2"/>
          </w:tcPr>
          <w:p w14:paraId="54AB4A10" w14:textId="5C9202E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65A46A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600BCD4" w14:textId="793D8F55" w:rsidTr="00E26092">
        <w:trPr>
          <w:trHeight w:val="315"/>
        </w:trPr>
        <w:tc>
          <w:tcPr>
            <w:tcW w:w="2407" w:type="dxa"/>
            <w:vMerge/>
            <w:hideMark/>
          </w:tcPr>
          <w:p w14:paraId="5CDA8AC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70B5A0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Dyspenser rękawiczek na min 6 par</w:t>
            </w:r>
          </w:p>
        </w:tc>
        <w:tc>
          <w:tcPr>
            <w:tcW w:w="1017" w:type="dxa"/>
            <w:hideMark/>
          </w:tcPr>
          <w:p w14:paraId="19896E93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87" w:type="dxa"/>
            <w:gridSpan w:val="2"/>
          </w:tcPr>
          <w:p w14:paraId="4863C170" w14:textId="6885988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9B09DF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F15005B" w14:textId="598862E4" w:rsidTr="00E26092">
        <w:trPr>
          <w:trHeight w:val="315"/>
        </w:trPr>
        <w:tc>
          <w:tcPr>
            <w:tcW w:w="2407" w:type="dxa"/>
            <w:vMerge/>
            <w:hideMark/>
          </w:tcPr>
          <w:p w14:paraId="5558F45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0A3B4CE" w14:textId="3CAAE6D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worki na śmieci 4 szt. po 30L</w:t>
            </w:r>
          </w:p>
        </w:tc>
        <w:tc>
          <w:tcPr>
            <w:tcW w:w="1017" w:type="dxa"/>
            <w:hideMark/>
          </w:tcPr>
          <w:p w14:paraId="335C29F0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71C1B3A0" w14:textId="6839709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6046AB7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BF028B9" w14:textId="69F6C88F" w:rsidTr="00E26092">
        <w:trPr>
          <w:trHeight w:val="315"/>
        </w:trPr>
        <w:tc>
          <w:tcPr>
            <w:tcW w:w="2407" w:type="dxa"/>
            <w:vMerge/>
            <w:hideMark/>
          </w:tcPr>
          <w:p w14:paraId="53BB670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76BFAF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Atomizer płynu do dezynfekcji rąk min 40ml</w:t>
            </w:r>
          </w:p>
        </w:tc>
        <w:tc>
          <w:tcPr>
            <w:tcW w:w="1017" w:type="dxa"/>
            <w:hideMark/>
          </w:tcPr>
          <w:p w14:paraId="6488A362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68F0E0E2" w14:textId="7EA26E1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3B790CA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31E064F" w14:textId="5F16C983" w:rsidTr="00E26092">
        <w:trPr>
          <w:trHeight w:val="315"/>
        </w:trPr>
        <w:tc>
          <w:tcPr>
            <w:tcW w:w="2407" w:type="dxa"/>
            <w:vMerge/>
            <w:hideMark/>
          </w:tcPr>
          <w:p w14:paraId="47572D4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66FEDC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Pojemnik twardościenny na ostre odpady medyczne 0,2L</w:t>
            </w:r>
          </w:p>
        </w:tc>
        <w:tc>
          <w:tcPr>
            <w:tcW w:w="1017" w:type="dxa"/>
            <w:hideMark/>
          </w:tcPr>
          <w:p w14:paraId="3F00E878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20E3180A" w14:textId="3866122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83D9C2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37E5DBD" w14:textId="534595FA" w:rsidTr="00E26092">
        <w:trPr>
          <w:trHeight w:val="315"/>
        </w:trPr>
        <w:tc>
          <w:tcPr>
            <w:tcW w:w="2407" w:type="dxa"/>
            <w:hideMark/>
          </w:tcPr>
          <w:p w14:paraId="71E4D3E5" w14:textId="51588F17" w:rsidR="008413B7" w:rsidRPr="00ED550B" w:rsidRDefault="004313EA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AMPULARIUM</w:t>
            </w:r>
          </w:p>
        </w:tc>
        <w:tc>
          <w:tcPr>
            <w:tcW w:w="3628" w:type="dxa"/>
            <w:hideMark/>
          </w:tcPr>
          <w:p w14:paraId="72A1F82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Mieszczące przynajmniej: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40 ampułek o pojemności 1ml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40 ampułek o pojemności 2ml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5 ampułek o pojemności 3ml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15 ampułek o pojemności 5ml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8 ampułek o pojemności 10ml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2 ampułki o pojemności 20ml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Posiadające przegródki na naklejki na leki oraz leki w formie tabletek.</w:t>
            </w:r>
          </w:p>
          <w:p w14:paraId="4ABA6CC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Tło podzielone na strefy do późniejszego oznaczenia</w:t>
            </w:r>
          </w:p>
          <w:p w14:paraId="6CEAE793" w14:textId="29F961B2" w:rsidR="008413B7" w:rsidRPr="00ED550B" w:rsidRDefault="00832FC5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Wewnętrzne</w:t>
            </w:r>
            <w:r w:rsidR="008413B7" w:rsidRPr="00ED550B">
              <w:rPr>
                <w:rFonts w:ascii="Arial" w:hAnsi="Arial" w:cs="Arial"/>
                <w:sz w:val="21"/>
                <w:szCs w:val="21"/>
              </w:rPr>
              <w:t xml:space="preserve"> elementy przyczepiane w formie rzepa  </w:t>
            </w:r>
          </w:p>
        </w:tc>
        <w:tc>
          <w:tcPr>
            <w:tcW w:w="1017" w:type="dxa"/>
            <w:hideMark/>
          </w:tcPr>
          <w:p w14:paraId="0AC2ECD7" w14:textId="77777777" w:rsidR="008413B7" w:rsidRPr="00ED550B" w:rsidRDefault="008413B7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7304A016" w14:textId="21D41D0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2F977AC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2"/>
      <w:tr w:rsidR="008413B7" w:rsidRPr="00ED550B" w14:paraId="4F3CB0EF" w14:textId="45CC7C7C" w:rsidTr="004313EA">
        <w:trPr>
          <w:trHeight w:val="555"/>
        </w:trPr>
        <w:tc>
          <w:tcPr>
            <w:tcW w:w="6035" w:type="dxa"/>
            <w:gridSpan w:val="2"/>
            <w:vAlign w:val="center"/>
          </w:tcPr>
          <w:p w14:paraId="69CBEC7F" w14:textId="4F5F1203" w:rsidR="008413B7" w:rsidRPr="008413B7" w:rsidRDefault="008413B7" w:rsidP="004313EA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45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>Wyposażenie plecaka czarnego urazowo-tlenowego</w:t>
            </w:r>
          </w:p>
        </w:tc>
        <w:tc>
          <w:tcPr>
            <w:tcW w:w="2004" w:type="dxa"/>
            <w:gridSpan w:val="3"/>
          </w:tcPr>
          <w:p w14:paraId="73F9203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50D06F5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F28DDED" w14:textId="7CA0E945" w:rsidTr="00E26092">
        <w:trPr>
          <w:trHeight w:val="462"/>
        </w:trPr>
        <w:tc>
          <w:tcPr>
            <w:tcW w:w="2407" w:type="dxa"/>
          </w:tcPr>
          <w:p w14:paraId="60753AED" w14:textId="15237D4F" w:rsidR="008413B7" w:rsidRPr="00E8761E" w:rsidRDefault="008413B7" w:rsidP="004313EA">
            <w:pPr>
              <w:pStyle w:val="Akapitzlist"/>
              <w:spacing w:after="0" w:line="276" w:lineRule="auto"/>
              <w:ind w:left="455" w:hanging="3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8761E">
              <w:rPr>
                <w:rFonts w:ascii="Arial" w:hAnsi="Arial" w:cs="Arial"/>
                <w:sz w:val="21"/>
                <w:szCs w:val="21"/>
              </w:rPr>
              <w:t>Saszetka /miejsce w plecaku</w:t>
            </w:r>
          </w:p>
        </w:tc>
        <w:tc>
          <w:tcPr>
            <w:tcW w:w="3628" w:type="dxa"/>
          </w:tcPr>
          <w:p w14:paraId="0C6280A6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1017" w:type="dxa"/>
          </w:tcPr>
          <w:p w14:paraId="39EE1F05" w14:textId="6A0F63CD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Ilość</w:t>
            </w:r>
            <w:r>
              <w:rPr>
                <w:rFonts w:ascii="Arial" w:hAnsi="Arial" w:cs="Arial"/>
                <w:sz w:val="21"/>
                <w:szCs w:val="21"/>
              </w:rPr>
              <w:t xml:space="preserve"> w szt.</w:t>
            </w:r>
          </w:p>
        </w:tc>
        <w:tc>
          <w:tcPr>
            <w:tcW w:w="987" w:type="dxa"/>
            <w:gridSpan w:val="2"/>
          </w:tcPr>
          <w:p w14:paraId="0C0F0133" w14:textId="77777777" w:rsidR="008413B7" w:rsidRPr="00ED550B" w:rsidRDefault="008413B7" w:rsidP="00E8761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4220710" w14:textId="77777777" w:rsidR="008413B7" w:rsidRPr="00ED550B" w:rsidRDefault="008413B7" w:rsidP="00E876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C825E27" w14:textId="4C53B231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5DD6C881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Traige</w:t>
            </w:r>
          </w:p>
        </w:tc>
        <w:tc>
          <w:tcPr>
            <w:tcW w:w="3628" w:type="dxa"/>
            <w:hideMark/>
          </w:tcPr>
          <w:p w14:paraId="13D6DD0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6,5</w:t>
            </w:r>
          </w:p>
        </w:tc>
        <w:tc>
          <w:tcPr>
            <w:tcW w:w="1017" w:type="dxa"/>
            <w:hideMark/>
          </w:tcPr>
          <w:p w14:paraId="34E8FE33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696CC304" w14:textId="616981E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1E7E68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E86F9D1" w14:textId="75DF6E72" w:rsidTr="004313EA">
        <w:trPr>
          <w:trHeight w:val="315"/>
        </w:trPr>
        <w:tc>
          <w:tcPr>
            <w:tcW w:w="2407" w:type="dxa"/>
            <w:vMerge/>
            <w:hideMark/>
          </w:tcPr>
          <w:p w14:paraId="0062AEA7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4D2DDC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7,5</w:t>
            </w:r>
          </w:p>
        </w:tc>
        <w:tc>
          <w:tcPr>
            <w:tcW w:w="1017" w:type="dxa"/>
            <w:hideMark/>
          </w:tcPr>
          <w:p w14:paraId="08934CC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15F6221A" w14:textId="27AA8E1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179CF51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7D834E2" w14:textId="7BF19456" w:rsidTr="004313EA">
        <w:trPr>
          <w:trHeight w:val="315"/>
        </w:trPr>
        <w:tc>
          <w:tcPr>
            <w:tcW w:w="2407" w:type="dxa"/>
            <w:vMerge/>
            <w:hideMark/>
          </w:tcPr>
          <w:p w14:paraId="3B2A8D82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A83921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Lubrykant do intubacji w saszetce 5g</w:t>
            </w:r>
          </w:p>
        </w:tc>
        <w:tc>
          <w:tcPr>
            <w:tcW w:w="1017" w:type="dxa"/>
            <w:hideMark/>
          </w:tcPr>
          <w:p w14:paraId="54892CDD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87" w:type="dxa"/>
            <w:gridSpan w:val="2"/>
          </w:tcPr>
          <w:p w14:paraId="2D8AFB52" w14:textId="551A8B4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DD4B1B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126EE34" w14:textId="3AD7E521" w:rsidTr="004313EA">
        <w:trPr>
          <w:trHeight w:val="315"/>
        </w:trPr>
        <w:tc>
          <w:tcPr>
            <w:tcW w:w="2407" w:type="dxa"/>
            <w:vMerge/>
            <w:hideMark/>
          </w:tcPr>
          <w:p w14:paraId="4C718F81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B9B13B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Opaska zaciskowa rekomendowana przez komitet TCCC bez rzepa</w:t>
            </w:r>
          </w:p>
        </w:tc>
        <w:tc>
          <w:tcPr>
            <w:tcW w:w="1017" w:type="dxa"/>
            <w:hideMark/>
          </w:tcPr>
          <w:p w14:paraId="474F403F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46608DA6" w14:textId="765F25F2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77DFDB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ED843B4" w14:textId="3B0771E0" w:rsidTr="004313EA">
        <w:trPr>
          <w:trHeight w:val="315"/>
        </w:trPr>
        <w:tc>
          <w:tcPr>
            <w:tcW w:w="2407" w:type="dxa"/>
            <w:vMerge/>
            <w:hideMark/>
          </w:tcPr>
          <w:p w14:paraId="4D8CECA6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25F792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Rzepy w rozmiarze pasującym do kamizelek (pkt 2 przedmiotu zamówienia) z oznaczeniami funkcyjnymi: TRIAGE (z akcentami czerwonymi); TRANSPORT (z akcentami niebieskimi); MED INCIDENT COMMANDER (z akcentami białymi); KIERUJĄCY AKCJĄ MEDYCZNĄ (z akcentami białymi). Rzepy mogą być dwustronne. Możliwa zmiana po akceptacji zamawiającego.</w:t>
            </w:r>
          </w:p>
        </w:tc>
        <w:tc>
          <w:tcPr>
            <w:tcW w:w="1017" w:type="dxa"/>
            <w:hideMark/>
          </w:tcPr>
          <w:p w14:paraId="13B74168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7854F8C3" w14:textId="3B3FA35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27A86B5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8B61C4E" w14:textId="45B645A4" w:rsidTr="004313EA">
        <w:trPr>
          <w:trHeight w:val="315"/>
        </w:trPr>
        <w:tc>
          <w:tcPr>
            <w:tcW w:w="2407" w:type="dxa"/>
            <w:vMerge/>
            <w:hideMark/>
          </w:tcPr>
          <w:p w14:paraId="79AA3BC2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2C38CE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triage w formie składane harmonijkowoj taśmy na min 15 pacjentów w każdym z kolorów: Zielony, Czarny, Żółty, Czerwony</w:t>
            </w:r>
          </w:p>
        </w:tc>
        <w:tc>
          <w:tcPr>
            <w:tcW w:w="1017" w:type="dxa"/>
            <w:hideMark/>
          </w:tcPr>
          <w:p w14:paraId="7301EE8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2C29BFF6" w14:textId="136AD06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C9A871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9667573" w14:textId="2C067214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5D68B14E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Tlenoterapia</w:t>
            </w:r>
          </w:p>
        </w:tc>
        <w:tc>
          <w:tcPr>
            <w:tcW w:w="3628" w:type="dxa"/>
            <w:hideMark/>
          </w:tcPr>
          <w:p w14:paraId="1466D66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Butla 2-3L tlenowa ze zintegrowanym reduktorem min 1-</w:t>
            </w: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15l/min + złącze AGA. Możliwa butla kompozytowa</w:t>
            </w:r>
          </w:p>
        </w:tc>
        <w:tc>
          <w:tcPr>
            <w:tcW w:w="1017" w:type="dxa"/>
            <w:hideMark/>
          </w:tcPr>
          <w:p w14:paraId="483CEC50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987" w:type="dxa"/>
            <w:gridSpan w:val="2"/>
          </w:tcPr>
          <w:p w14:paraId="6442954C" w14:textId="03C89F1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E532E9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64A15BF" w14:textId="4232EEB1" w:rsidTr="00E26092">
        <w:trPr>
          <w:trHeight w:val="315"/>
        </w:trPr>
        <w:tc>
          <w:tcPr>
            <w:tcW w:w="2407" w:type="dxa"/>
            <w:vMerge/>
            <w:hideMark/>
          </w:tcPr>
          <w:p w14:paraId="1AB4ABC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02D989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drenem i rezerwuarem dla dorosłych</w:t>
            </w:r>
          </w:p>
        </w:tc>
        <w:tc>
          <w:tcPr>
            <w:tcW w:w="1017" w:type="dxa"/>
            <w:hideMark/>
          </w:tcPr>
          <w:p w14:paraId="10441A19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1FA9F5DE" w14:textId="428BC8E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36FBCBC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D6957C7" w14:textId="7D2D8A48" w:rsidTr="00E26092">
        <w:trPr>
          <w:trHeight w:val="315"/>
        </w:trPr>
        <w:tc>
          <w:tcPr>
            <w:tcW w:w="2407" w:type="dxa"/>
            <w:vMerge/>
            <w:hideMark/>
          </w:tcPr>
          <w:p w14:paraId="733120E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EC7C93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drenem i rezerwuarem dla dzieci</w:t>
            </w:r>
          </w:p>
        </w:tc>
        <w:tc>
          <w:tcPr>
            <w:tcW w:w="1017" w:type="dxa"/>
            <w:hideMark/>
          </w:tcPr>
          <w:p w14:paraId="117FC6C3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6DF8D0A6" w14:textId="07A77C2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571EDF0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70F7DCE" w14:textId="1B282C86" w:rsidTr="00E26092">
        <w:trPr>
          <w:trHeight w:val="315"/>
        </w:trPr>
        <w:tc>
          <w:tcPr>
            <w:tcW w:w="2407" w:type="dxa"/>
            <w:vMerge/>
            <w:hideMark/>
          </w:tcPr>
          <w:p w14:paraId="4D5967A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9EA3CF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nebulizatorem i drenem dla dorosłych</w:t>
            </w:r>
          </w:p>
        </w:tc>
        <w:tc>
          <w:tcPr>
            <w:tcW w:w="1017" w:type="dxa"/>
            <w:hideMark/>
          </w:tcPr>
          <w:p w14:paraId="2A31E4FD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572A9128" w14:textId="3F5267B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6F40D95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1E5CC8D" w14:textId="358308E8" w:rsidTr="00E26092">
        <w:trPr>
          <w:trHeight w:val="315"/>
        </w:trPr>
        <w:tc>
          <w:tcPr>
            <w:tcW w:w="2407" w:type="dxa"/>
            <w:vMerge/>
            <w:hideMark/>
          </w:tcPr>
          <w:p w14:paraId="485A0C3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194A08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nebulizatorem i drenem dla dzieci</w:t>
            </w:r>
          </w:p>
        </w:tc>
        <w:tc>
          <w:tcPr>
            <w:tcW w:w="1017" w:type="dxa"/>
            <w:hideMark/>
          </w:tcPr>
          <w:p w14:paraId="7DDE69F9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589471FD" w14:textId="5760B96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EF98A6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ED2FDE3" w14:textId="3F0E8CC5" w:rsidTr="00E26092">
        <w:trPr>
          <w:trHeight w:val="315"/>
        </w:trPr>
        <w:tc>
          <w:tcPr>
            <w:tcW w:w="2407" w:type="dxa"/>
            <w:vMerge/>
            <w:hideMark/>
          </w:tcPr>
          <w:p w14:paraId="77E52EA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E3C09C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Wąsy tlenowe dorosły</w:t>
            </w:r>
          </w:p>
        </w:tc>
        <w:tc>
          <w:tcPr>
            <w:tcW w:w="1017" w:type="dxa"/>
            <w:hideMark/>
          </w:tcPr>
          <w:p w14:paraId="504EC412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78C4BEA7" w14:textId="34B4B46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2C3B2F9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60E0950" w14:textId="51154274" w:rsidTr="00E26092">
        <w:trPr>
          <w:trHeight w:val="315"/>
        </w:trPr>
        <w:tc>
          <w:tcPr>
            <w:tcW w:w="2407" w:type="dxa"/>
            <w:vMerge/>
            <w:hideMark/>
          </w:tcPr>
          <w:p w14:paraId="6F62B29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86B70B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Wąsy tlenowe dzieci</w:t>
            </w:r>
          </w:p>
        </w:tc>
        <w:tc>
          <w:tcPr>
            <w:tcW w:w="1017" w:type="dxa"/>
            <w:hideMark/>
          </w:tcPr>
          <w:p w14:paraId="0CCF7572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0DD957E8" w14:textId="1379980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37A34FA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DB0DC66" w14:textId="0DC910D4" w:rsidTr="00E26092">
        <w:trPr>
          <w:trHeight w:val="315"/>
        </w:trPr>
        <w:tc>
          <w:tcPr>
            <w:tcW w:w="2407" w:type="dxa"/>
            <w:vMerge/>
            <w:hideMark/>
          </w:tcPr>
          <w:p w14:paraId="43883E7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CD062F8" w14:textId="09AC675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Dren do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tlenoterapii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3m</w:t>
            </w:r>
          </w:p>
        </w:tc>
        <w:tc>
          <w:tcPr>
            <w:tcW w:w="1017" w:type="dxa"/>
            <w:hideMark/>
          </w:tcPr>
          <w:p w14:paraId="4171AFD7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87" w:type="dxa"/>
            <w:gridSpan w:val="2"/>
          </w:tcPr>
          <w:p w14:paraId="4173AC96" w14:textId="3ACB134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75973B4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A2153A3" w14:textId="11BDA517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5503E9BA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Płynoterapia</w:t>
            </w:r>
          </w:p>
        </w:tc>
        <w:tc>
          <w:tcPr>
            <w:tcW w:w="3628" w:type="dxa"/>
            <w:hideMark/>
          </w:tcPr>
          <w:p w14:paraId="122A790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płyn infuzyjny w worku 250ml</w:t>
            </w:r>
          </w:p>
        </w:tc>
        <w:tc>
          <w:tcPr>
            <w:tcW w:w="1017" w:type="dxa"/>
            <w:hideMark/>
          </w:tcPr>
          <w:p w14:paraId="027125E9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87" w:type="dxa"/>
            <w:gridSpan w:val="2"/>
          </w:tcPr>
          <w:p w14:paraId="49C80980" w14:textId="1BAE40A4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33732F8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F8EACF8" w14:textId="6021B093" w:rsidTr="00E26092">
        <w:trPr>
          <w:trHeight w:val="315"/>
        </w:trPr>
        <w:tc>
          <w:tcPr>
            <w:tcW w:w="2407" w:type="dxa"/>
            <w:vMerge/>
            <w:hideMark/>
          </w:tcPr>
          <w:p w14:paraId="0B92606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989B84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Aparat do infuzji płynów z filtrem</w:t>
            </w:r>
          </w:p>
        </w:tc>
        <w:tc>
          <w:tcPr>
            <w:tcW w:w="1017" w:type="dxa"/>
            <w:hideMark/>
          </w:tcPr>
          <w:p w14:paraId="037003C5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87" w:type="dxa"/>
            <w:gridSpan w:val="2"/>
          </w:tcPr>
          <w:p w14:paraId="7B4D4CF7" w14:textId="06F2848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077FF19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16DDA5B" w14:textId="088A716B" w:rsidTr="00E26092">
        <w:trPr>
          <w:trHeight w:val="315"/>
        </w:trPr>
        <w:tc>
          <w:tcPr>
            <w:tcW w:w="2407" w:type="dxa"/>
            <w:vMerge/>
            <w:hideMark/>
          </w:tcPr>
          <w:p w14:paraId="7F8E8F1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B136B6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do podaży płynów infuzyjnych pod ciśnieniem</w:t>
            </w:r>
          </w:p>
        </w:tc>
        <w:tc>
          <w:tcPr>
            <w:tcW w:w="1017" w:type="dxa"/>
            <w:hideMark/>
          </w:tcPr>
          <w:p w14:paraId="530B0070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87" w:type="dxa"/>
            <w:gridSpan w:val="2"/>
          </w:tcPr>
          <w:p w14:paraId="681CBC3A" w14:textId="20D23A2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2" w:type="dxa"/>
            <w:gridSpan w:val="4"/>
          </w:tcPr>
          <w:p w14:paraId="422DCDF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7A2CC27" w14:textId="0AC0E150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5E5EB45E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Oparzenia</w:t>
            </w:r>
          </w:p>
        </w:tc>
        <w:tc>
          <w:tcPr>
            <w:tcW w:w="3628" w:type="dxa"/>
            <w:hideMark/>
          </w:tcPr>
          <w:p w14:paraId="723A55C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Materiały schładzające hydrogel / aquagel 10/10cm</w:t>
            </w:r>
          </w:p>
        </w:tc>
        <w:tc>
          <w:tcPr>
            <w:tcW w:w="1017" w:type="dxa"/>
            <w:hideMark/>
          </w:tcPr>
          <w:p w14:paraId="42F9DF7A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12" w:type="dxa"/>
          </w:tcPr>
          <w:p w14:paraId="06FF350C" w14:textId="3C0DDC9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49067C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06B19FF" w14:textId="3A31CCAB" w:rsidTr="004313EA">
        <w:trPr>
          <w:trHeight w:val="315"/>
        </w:trPr>
        <w:tc>
          <w:tcPr>
            <w:tcW w:w="2407" w:type="dxa"/>
            <w:vMerge/>
            <w:hideMark/>
          </w:tcPr>
          <w:p w14:paraId="0B7EAFE4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62E686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Materiały schładzające hydrogel / aquagel 20/20cm</w:t>
            </w:r>
          </w:p>
        </w:tc>
        <w:tc>
          <w:tcPr>
            <w:tcW w:w="1017" w:type="dxa"/>
            <w:hideMark/>
          </w:tcPr>
          <w:p w14:paraId="0D677E67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5668E020" w14:textId="7AD427F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38584C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20F6E6F" w14:textId="3926B532" w:rsidTr="004313EA">
        <w:trPr>
          <w:trHeight w:val="315"/>
        </w:trPr>
        <w:tc>
          <w:tcPr>
            <w:tcW w:w="2407" w:type="dxa"/>
            <w:vMerge/>
            <w:hideMark/>
          </w:tcPr>
          <w:p w14:paraId="77D11477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B0B085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Materiały schładzające hydrogel / aquagel 40/60cm</w:t>
            </w:r>
          </w:p>
        </w:tc>
        <w:tc>
          <w:tcPr>
            <w:tcW w:w="1017" w:type="dxa"/>
            <w:hideMark/>
          </w:tcPr>
          <w:p w14:paraId="614C268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17008D3" w14:textId="380E989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D02146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CD66AAE" w14:textId="2797552E" w:rsidTr="004313EA">
        <w:trPr>
          <w:trHeight w:val="315"/>
        </w:trPr>
        <w:tc>
          <w:tcPr>
            <w:tcW w:w="2407" w:type="dxa"/>
            <w:vMerge/>
            <w:hideMark/>
          </w:tcPr>
          <w:p w14:paraId="250C3B65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14F457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Materiały schładzające hydrogel / aquagel na twarz 40/60cm</w:t>
            </w:r>
          </w:p>
        </w:tc>
        <w:tc>
          <w:tcPr>
            <w:tcW w:w="1017" w:type="dxa"/>
            <w:hideMark/>
          </w:tcPr>
          <w:p w14:paraId="3928EAC8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1C3BA7E" w14:textId="2300623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3AB946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361AAB3" w14:textId="41076456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48C79F9A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Plecak</w:t>
            </w:r>
          </w:p>
        </w:tc>
        <w:tc>
          <w:tcPr>
            <w:tcW w:w="3628" w:type="dxa"/>
            <w:hideMark/>
          </w:tcPr>
          <w:p w14:paraId="2D42C3A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Koc foliowy, 3 warstwowy o rozmiarze min 200x220cm z wkładami grzewczymi</w:t>
            </w:r>
          </w:p>
        </w:tc>
        <w:tc>
          <w:tcPr>
            <w:tcW w:w="1017" w:type="dxa"/>
            <w:hideMark/>
          </w:tcPr>
          <w:p w14:paraId="75594019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BFCFC22" w14:textId="60C4F33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3A1146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17FDA2A" w14:textId="26E71195" w:rsidTr="004313EA">
        <w:trPr>
          <w:trHeight w:val="315"/>
        </w:trPr>
        <w:tc>
          <w:tcPr>
            <w:tcW w:w="2407" w:type="dxa"/>
            <w:vMerge/>
            <w:hideMark/>
          </w:tcPr>
          <w:p w14:paraId="44DE62BA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27E614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Koc NRC 1 warstwowy</w:t>
            </w:r>
          </w:p>
        </w:tc>
        <w:tc>
          <w:tcPr>
            <w:tcW w:w="1017" w:type="dxa"/>
            <w:hideMark/>
          </w:tcPr>
          <w:p w14:paraId="65667CE4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27D21517" w14:textId="7EB4060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99A53C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780E210" w14:textId="33770918" w:rsidTr="004313EA">
        <w:trPr>
          <w:trHeight w:val="315"/>
        </w:trPr>
        <w:tc>
          <w:tcPr>
            <w:tcW w:w="2407" w:type="dxa"/>
            <w:vMerge/>
            <w:hideMark/>
          </w:tcPr>
          <w:p w14:paraId="60E149AF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DD4A2E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ffp3 pakowana pojedyńczo</w:t>
            </w:r>
          </w:p>
        </w:tc>
        <w:tc>
          <w:tcPr>
            <w:tcW w:w="1017" w:type="dxa"/>
            <w:hideMark/>
          </w:tcPr>
          <w:p w14:paraId="217A5A14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12" w:type="dxa"/>
          </w:tcPr>
          <w:p w14:paraId="6DDE62CA" w14:textId="5B594F4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8A4A93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38C8E91" w14:textId="0A4CB2BD" w:rsidTr="004313EA">
        <w:trPr>
          <w:trHeight w:val="315"/>
        </w:trPr>
        <w:tc>
          <w:tcPr>
            <w:tcW w:w="2407" w:type="dxa"/>
            <w:vMerge/>
            <w:hideMark/>
          </w:tcPr>
          <w:p w14:paraId="766D2AE5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5137E0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Worek na wymioty z absorbentem</w:t>
            </w:r>
          </w:p>
        </w:tc>
        <w:tc>
          <w:tcPr>
            <w:tcW w:w="1017" w:type="dxa"/>
            <w:hideMark/>
          </w:tcPr>
          <w:p w14:paraId="67D7205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301B514" w14:textId="0C4445D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B71A26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388347B" w14:textId="53E9D059" w:rsidTr="004313EA">
        <w:trPr>
          <w:trHeight w:val="315"/>
        </w:trPr>
        <w:tc>
          <w:tcPr>
            <w:tcW w:w="2407" w:type="dxa"/>
            <w:vMerge/>
            <w:hideMark/>
          </w:tcPr>
          <w:p w14:paraId="32462366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7C8C7E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Dyspenser rękawiczek na min 6 par</w:t>
            </w:r>
          </w:p>
        </w:tc>
        <w:tc>
          <w:tcPr>
            <w:tcW w:w="1017" w:type="dxa"/>
            <w:hideMark/>
          </w:tcPr>
          <w:p w14:paraId="7CAA16E6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12" w:type="dxa"/>
          </w:tcPr>
          <w:p w14:paraId="243D6CEB" w14:textId="32392A0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BEACD6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66742C3" w14:textId="0D561468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7B524CF7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Urazy</w:t>
            </w:r>
          </w:p>
        </w:tc>
        <w:tc>
          <w:tcPr>
            <w:tcW w:w="3628" w:type="dxa"/>
            <w:hideMark/>
          </w:tcPr>
          <w:p w14:paraId="1F5F8A5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szyn splint 100 x 11 (1szt), 50 x 11 (1szt), 5 x 11 (2szt)</w:t>
            </w:r>
          </w:p>
        </w:tc>
        <w:tc>
          <w:tcPr>
            <w:tcW w:w="1017" w:type="dxa"/>
            <w:hideMark/>
          </w:tcPr>
          <w:p w14:paraId="2F4B8AD1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01951E4" w14:textId="560DC98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A59A25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E052DCA" w14:textId="6061416A" w:rsidTr="004313EA">
        <w:trPr>
          <w:trHeight w:val="315"/>
        </w:trPr>
        <w:tc>
          <w:tcPr>
            <w:tcW w:w="2407" w:type="dxa"/>
            <w:vMerge/>
            <w:hideMark/>
          </w:tcPr>
          <w:p w14:paraId="22790FC1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95E2938" w14:textId="77777777" w:rsidR="008413B7" w:rsidRPr="00ED550B" w:rsidRDefault="008413B7" w:rsidP="00680814">
            <w:pPr>
              <w:ind w:left="708" w:hanging="708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Pas miedniczy oparty na systemie bloczkowym</w:t>
            </w:r>
          </w:p>
        </w:tc>
        <w:tc>
          <w:tcPr>
            <w:tcW w:w="1017" w:type="dxa"/>
            <w:hideMark/>
          </w:tcPr>
          <w:p w14:paraId="4C601578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1D248B6A" w14:textId="69F8ECF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E175F7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EF9F455" w14:textId="2EF25C67" w:rsidTr="004313EA">
        <w:trPr>
          <w:trHeight w:val="315"/>
        </w:trPr>
        <w:tc>
          <w:tcPr>
            <w:tcW w:w="2407" w:type="dxa"/>
            <w:vMerge/>
            <w:hideMark/>
          </w:tcPr>
          <w:p w14:paraId="47BA4E69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15EFC8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elastyczny 10cm</w:t>
            </w:r>
          </w:p>
        </w:tc>
        <w:tc>
          <w:tcPr>
            <w:tcW w:w="1017" w:type="dxa"/>
            <w:hideMark/>
          </w:tcPr>
          <w:p w14:paraId="440B37A3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12" w:type="dxa"/>
          </w:tcPr>
          <w:p w14:paraId="7D624B91" w14:textId="0DA8F23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2CFA8D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F490699" w14:textId="54BF4895" w:rsidTr="004313EA">
        <w:trPr>
          <w:trHeight w:val="315"/>
        </w:trPr>
        <w:tc>
          <w:tcPr>
            <w:tcW w:w="2407" w:type="dxa"/>
            <w:vMerge/>
            <w:hideMark/>
          </w:tcPr>
          <w:p w14:paraId="161F480F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91C1F7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Chusta trójkątna</w:t>
            </w:r>
          </w:p>
        </w:tc>
        <w:tc>
          <w:tcPr>
            <w:tcW w:w="1017" w:type="dxa"/>
            <w:hideMark/>
          </w:tcPr>
          <w:p w14:paraId="56F11FE1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7B60E548" w14:textId="2561F4D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950707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3984484" w14:textId="27BBE188" w:rsidTr="004313EA">
        <w:trPr>
          <w:trHeight w:val="315"/>
        </w:trPr>
        <w:tc>
          <w:tcPr>
            <w:tcW w:w="2407" w:type="dxa"/>
            <w:vMerge/>
            <w:hideMark/>
          </w:tcPr>
          <w:p w14:paraId="3F8EF6C5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A9DBF9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ratownicze</w:t>
            </w:r>
          </w:p>
        </w:tc>
        <w:tc>
          <w:tcPr>
            <w:tcW w:w="1017" w:type="dxa"/>
            <w:hideMark/>
          </w:tcPr>
          <w:p w14:paraId="40CB6CB4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7160A5C" w14:textId="39F9A38F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DC7D9D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6BCAB0B" w14:textId="3C96BCCB" w:rsidTr="004313EA">
        <w:trPr>
          <w:trHeight w:val="315"/>
        </w:trPr>
        <w:tc>
          <w:tcPr>
            <w:tcW w:w="2407" w:type="dxa"/>
            <w:vMerge/>
            <w:hideMark/>
          </w:tcPr>
          <w:p w14:paraId="03892E4F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0C2429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kohezyjny 7,5cm</w:t>
            </w:r>
          </w:p>
        </w:tc>
        <w:tc>
          <w:tcPr>
            <w:tcW w:w="1017" w:type="dxa"/>
            <w:hideMark/>
          </w:tcPr>
          <w:p w14:paraId="7780CBE1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12" w:type="dxa"/>
          </w:tcPr>
          <w:p w14:paraId="231A65B6" w14:textId="3904702E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DD59A2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508D4FB" w14:textId="58F60A6C" w:rsidTr="004313EA">
        <w:trPr>
          <w:trHeight w:val="315"/>
        </w:trPr>
        <w:tc>
          <w:tcPr>
            <w:tcW w:w="2407" w:type="dxa"/>
            <w:vMerge/>
            <w:hideMark/>
          </w:tcPr>
          <w:p w14:paraId="4EFA9A1D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EF7318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opatrunkowa rozmiar 4</w:t>
            </w:r>
          </w:p>
        </w:tc>
        <w:tc>
          <w:tcPr>
            <w:tcW w:w="1017" w:type="dxa"/>
            <w:hideMark/>
          </w:tcPr>
          <w:p w14:paraId="6C3531C8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FC3C928" w14:textId="7A50564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1FAC75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1F76483" w14:textId="7546FDE1" w:rsidTr="004313EA">
        <w:trPr>
          <w:trHeight w:val="315"/>
        </w:trPr>
        <w:tc>
          <w:tcPr>
            <w:tcW w:w="2407" w:type="dxa"/>
            <w:vMerge/>
            <w:hideMark/>
          </w:tcPr>
          <w:p w14:paraId="5EDF65AB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B4C2BB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opatrunkowa rozmiar 8</w:t>
            </w:r>
          </w:p>
        </w:tc>
        <w:tc>
          <w:tcPr>
            <w:tcW w:w="1017" w:type="dxa"/>
            <w:hideMark/>
          </w:tcPr>
          <w:p w14:paraId="7435AFB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AA408EE" w14:textId="770A92CB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F868D4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2BE9604" w14:textId="562F867A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5AD7A518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Opatrunki</w:t>
            </w:r>
          </w:p>
        </w:tc>
        <w:tc>
          <w:tcPr>
            <w:tcW w:w="3628" w:type="dxa"/>
            <w:hideMark/>
          </w:tcPr>
          <w:p w14:paraId="1DE569B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Kleszczołapki</w:t>
            </w:r>
          </w:p>
        </w:tc>
        <w:tc>
          <w:tcPr>
            <w:tcW w:w="1017" w:type="dxa"/>
            <w:hideMark/>
          </w:tcPr>
          <w:p w14:paraId="0514EC05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EAF3630" w14:textId="6BAE6E2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846D1E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613F4FD" w14:textId="3E4AB3E8" w:rsidTr="00E26092">
        <w:trPr>
          <w:trHeight w:val="315"/>
        </w:trPr>
        <w:tc>
          <w:tcPr>
            <w:tcW w:w="2407" w:type="dxa"/>
            <w:vMerge/>
            <w:hideMark/>
          </w:tcPr>
          <w:p w14:paraId="148E1BB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AC992C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do zamykania ran 13x100 mm</w:t>
            </w:r>
          </w:p>
        </w:tc>
        <w:tc>
          <w:tcPr>
            <w:tcW w:w="1017" w:type="dxa"/>
            <w:hideMark/>
          </w:tcPr>
          <w:p w14:paraId="12115DC0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3F4646B9" w14:textId="1DC4CA7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2E4ABB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87DA953" w14:textId="0989BB30" w:rsidTr="00E26092">
        <w:trPr>
          <w:trHeight w:val="315"/>
        </w:trPr>
        <w:tc>
          <w:tcPr>
            <w:tcW w:w="2407" w:type="dxa"/>
            <w:vMerge/>
            <w:hideMark/>
          </w:tcPr>
          <w:p w14:paraId="46AA2FD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9FAA2E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półelastyczny 10cm</w:t>
            </w:r>
          </w:p>
        </w:tc>
        <w:tc>
          <w:tcPr>
            <w:tcW w:w="1017" w:type="dxa"/>
            <w:hideMark/>
          </w:tcPr>
          <w:p w14:paraId="6F483030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3F6D8B16" w14:textId="21986AF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3DECE9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477A894" w14:textId="0F902057" w:rsidTr="00E26092">
        <w:trPr>
          <w:trHeight w:val="315"/>
        </w:trPr>
        <w:tc>
          <w:tcPr>
            <w:tcW w:w="2407" w:type="dxa"/>
            <w:vMerge/>
            <w:hideMark/>
          </w:tcPr>
          <w:p w14:paraId="37D5C94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F980A8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ratownicze</w:t>
            </w:r>
          </w:p>
        </w:tc>
        <w:tc>
          <w:tcPr>
            <w:tcW w:w="1017" w:type="dxa"/>
            <w:hideMark/>
          </w:tcPr>
          <w:p w14:paraId="26D9A7E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70C0DBC" w14:textId="6F4D1604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735764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06F41D8" w14:textId="7523011B" w:rsidTr="00E26092">
        <w:trPr>
          <w:trHeight w:val="315"/>
        </w:trPr>
        <w:tc>
          <w:tcPr>
            <w:tcW w:w="2407" w:type="dxa"/>
            <w:vMerge/>
            <w:hideMark/>
          </w:tcPr>
          <w:p w14:paraId="2D8B3A5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148F55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6/8cm 1m do cięcia</w:t>
            </w:r>
          </w:p>
        </w:tc>
        <w:tc>
          <w:tcPr>
            <w:tcW w:w="1017" w:type="dxa"/>
            <w:hideMark/>
          </w:tcPr>
          <w:p w14:paraId="76F8E21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5079F18" w14:textId="7B529ACD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AEE566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75A6B0D" w14:textId="224BF2E1" w:rsidTr="00E26092">
        <w:trPr>
          <w:trHeight w:val="315"/>
        </w:trPr>
        <w:tc>
          <w:tcPr>
            <w:tcW w:w="2407" w:type="dxa"/>
            <w:vMerge/>
            <w:hideMark/>
          </w:tcPr>
          <w:p w14:paraId="573DEB6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D7D033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1m2</w:t>
            </w:r>
          </w:p>
        </w:tc>
        <w:tc>
          <w:tcPr>
            <w:tcW w:w="1017" w:type="dxa"/>
            <w:hideMark/>
          </w:tcPr>
          <w:p w14:paraId="3FF160A6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12" w:type="dxa"/>
          </w:tcPr>
          <w:p w14:paraId="2A1589F6" w14:textId="2B09945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6B1665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05620C9" w14:textId="4C8F820C" w:rsidTr="00E26092">
        <w:trPr>
          <w:trHeight w:val="315"/>
        </w:trPr>
        <w:tc>
          <w:tcPr>
            <w:tcW w:w="2407" w:type="dxa"/>
            <w:vMerge/>
            <w:hideMark/>
          </w:tcPr>
          <w:p w14:paraId="02C98C8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9217A8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chirurgiczne ostre</w:t>
            </w:r>
          </w:p>
        </w:tc>
        <w:tc>
          <w:tcPr>
            <w:tcW w:w="1017" w:type="dxa"/>
            <w:hideMark/>
          </w:tcPr>
          <w:p w14:paraId="64665234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46C7876" w14:textId="298CE72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87CD99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5896B7A" w14:textId="7C7ADD5A" w:rsidTr="00E26092">
        <w:trPr>
          <w:trHeight w:val="315"/>
        </w:trPr>
        <w:tc>
          <w:tcPr>
            <w:tcW w:w="2407" w:type="dxa"/>
            <w:vMerge/>
            <w:hideMark/>
          </w:tcPr>
          <w:p w14:paraId="5334714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DEB45E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Skalpel jednorazowy</w:t>
            </w:r>
          </w:p>
        </w:tc>
        <w:tc>
          <w:tcPr>
            <w:tcW w:w="1017" w:type="dxa"/>
            <w:hideMark/>
          </w:tcPr>
          <w:p w14:paraId="65E49756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D8EACD7" w14:textId="1D8BE42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08ACE4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4F446F9" w14:textId="2354CAD1" w:rsidTr="00E26092">
        <w:trPr>
          <w:trHeight w:val="315"/>
        </w:trPr>
        <w:tc>
          <w:tcPr>
            <w:tcW w:w="2407" w:type="dxa"/>
            <w:vMerge/>
            <w:hideMark/>
          </w:tcPr>
          <w:p w14:paraId="73ED0A1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7A8642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Pęseta jednorazowa metalowa</w:t>
            </w:r>
          </w:p>
        </w:tc>
        <w:tc>
          <w:tcPr>
            <w:tcW w:w="1017" w:type="dxa"/>
            <w:hideMark/>
          </w:tcPr>
          <w:p w14:paraId="4217F421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BFD7167" w14:textId="1ABCC673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6F5805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446F732" w14:textId="7CE1411E" w:rsidTr="00E26092">
        <w:trPr>
          <w:trHeight w:val="315"/>
        </w:trPr>
        <w:tc>
          <w:tcPr>
            <w:tcW w:w="2407" w:type="dxa"/>
            <w:vMerge/>
            <w:hideMark/>
          </w:tcPr>
          <w:p w14:paraId="1A538E0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27C9F0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Kleszcze medyczne typu Pean</w:t>
            </w:r>
          </w:p>
        </w:tc>
        <w:tc>
          <w:tcPr>
            <w:tcW w:w="1017" w:type="dxa"/>
            <w:hideMark/>
          </w:tcPr>
          <w:p w14:paraId="51EC9186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B97A94D" w14:textId="5715DD2D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88C08C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844F343" w14:textId="3662FB89" w:rsidTr="00E26092">
        <w:trPr>
          <w:trHeight w:val="315"/>
        </w:trPr>
        <w:tc>
          <w:tcPr>
            <w:tcW w:w="2407" w:type="dxa"/>
            <w:vMerge/>
            <w:hideMark/>
          </w:tcPr>
          <w:p w14:paraId="3185F55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B21923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Nić skórna niewchłanialna z igłą 4.0</w:t>
            </w:r>
          </w:p>
        </w:tc>
        <w:tc>
          <w:tcPr>
            <w:tcW w:w="1017" w:type="dxa"/>
            <w:hideMark/>
          </w:tcPr>
          <w:p w14:paraId="51F468F5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286B5267" w14:textId="7CD2F86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E5875D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5BDA80E" w14:textId="78F808A7" w:rsidTr="00E26092">
        <w:trPr>
          <w:trHeight w:val="315"/>
        </w:trPr>
        <w:tc>
          <w:tcPr>
            <w:tcW w:w="2407" w:type="dxa"/>
            <w:vMerge/>
            <w:hideMark/>
          </w:tcPr>
          <w:p w14:paraId="483533D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3C13C66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Szpatułka plastikowa pakowana pojedyńczo</w:t>
            </w:r>
          </w:p>
        </w:tc>
        <w:tc>
          <w:tcPr>
            <w:tcW w:w="1017" w:type="dxa"/>
            <w:hideMark/>
          </w:tcPr>
          <w:p w14:paraId="5DAE654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06715B06" w14:textId="4490D80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E70E0B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CCA6149" w14:textId="25044C6A" w:rsidTr="00E26092">
        <w:trPr>
          <w:trHeight w:val="315"/>
        </w:trPr>
        <w:tc>
          <w:tcPr>
            <w:tcW w:w="2407" w:type="dxa"/>
            <w:vMerge/>
            <w:hideMark/>
          </w:tcPr>
          <w:p w14:paraId="17E507B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866B1A8" w14:textId="36048B5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(10x10) jałowe pakowane po 2-3 szt</w:t>
            </w:r>
            <w:r w:rsidR="00832FC5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min 17 nitkowe, min 8 warstwowe</w:t>
            </w:r>
          </w:p>
        </w:tc>
        <w:tc>
          <w:tcPr>
            <w:tcW w:w="1017" w:type="dxa"/>
            <w:hideMark/>
          </w:tcPr>
          <w:p w14:paraId="26BA4543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52FFDCE7" w14:textId="03BC05A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0F4429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0AD0792" w14:textId="194649C5" w:rsidTr="00E26092">
        <w:trPr>
          <w:trHeight w:val="315"/>
        </w:trPr>
        <w:tc>
          <w:tcPr>
            <w:tcW w:w="2407" w:type="dxa"/>
            <w:vMerge/>
            <w:hideMark/>
          </w:tcPr>
          <w:p w14:paraId="3B02FF6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7D0D73C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Płyn do dezynfekcji ran 200-250ml</w:t>
            </w:r>
          </w:p>
        </w:tc>
        <w:tc>
          <w:tcPr>
            <w:tcW w:w="1017" w:type="dxa"/>
            <w:hideMark/>
          </w:tcPr>
          <w:p w14:paraId="082067B4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E370AFA" w14:textId="5F324065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888D51F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E36209D" w14:textId="4DCA0CFE" w:rsidTr="00E26092">
        <w:trPr>
          <w:trHeight w:val="315"/>
        </w:trPr>
        <w:tc>
          <w:tcPr>
            <w:tcW w:w="2407" w:type="dxa"/>
            <w:vMerge/>
            <w:hideMark/>
          </w:tcPr>
          <w:p w14:paraId="09080AF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49A401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hydrokoloidowy 10x10</w:t>
            </w:r>
          </w:p>
        </w:tc>
        <w:tc>
          <w:tcPr>
            <w:tcW w:w="1017" w:type="dxa"/>
            <w:hideMark/>
          </w:tcPr>
          <w:p w14:paraId="7C9874F9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7FCC5DC4" w14:textId="25DD434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B614DF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6F16662" w14:textId="79B44BED" w:rsidTr="00E26092">
        <w:trPr>
          <w:trHeight w:val="315"/>
        </w:trPr>
        <w:tc>
          <w:tcPr>
            <w:tcW w:w="2407" w:type="dxa"/>
            <w:vMerge/>
            <w:hideMark/>
          </w:tcPr>
          <w:p w14:paraId="5D8DFCF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B2EE9C6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parafinowy, nasączony chlorheksydyną 10x10cm</w:t>
            </w:r>
          </w:p>
        </w:tc>
        <w:tc>
          <w:tcPr>
            <w:tcW w:w="1017" w:type="dxa"/>
            <w:hideMark/>
          </w:tcPr>
          <w:p w14:paraId="41CB1A6F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27C1F56F" w14:textId="346AB37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4D1AC9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5F43954" w14:textId="465ED3A3" w:rsidTr="00E26092">
        <w:trPr>
          <w:trHeight w:val="315"/>
        </w:trPr>
        <w:tc>
          <w:tcPr>
            <w:tcW w:w="2407" w:type="dxa"/>
            <w:vMerge/>
            <w:hideMark/>
          </w:tcPr>
          <w:p w14:paraId="05F1AD4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390161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włókninowy 8-10cm 5m</w:t>
            </w:r>
          </w:p>
        </w:tc>
        <w:tc>
          <w:tcPr>
            <w:tcW w:w="1017" w:type="dxa"/>
            <w:hideMark/>
          </w:tcPr>
          <w:p w14:paraId="69AC3FC7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1017A3D1" w14:textId="7C72B5D0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EE9F6A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CC11D67" w14:textId="30A1B4B6" w:rsidTr="00E26092">
        <w:trPr>
          <w:trHeight w:val="315"/>
        </w:trPr>
        <w:tc>
          <w:tcPr>
            <w:tcW w:w="2407" w:type="dxa"/>
            <w:vMerge/>
            <w:hideMark/>
          </w:tcPr>
          <w:p w14:paraId="3548326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DC20F4E" w14:textId="67620DD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ster</w:t>
            </w:r>
            <w:r w:rsidR="00832FC5">
              <w:rPr>
                <w:rFonts w:ascii="Arial" w:hAnsi="Arial" w:cs="Arial"/>
                <w:sz w:val="21"/>
                <w:szCs w:val="21"/>
              </w:rPr>
              <w:t>y</w:t>
            </w:r>
            <w:r w:rsidRPr="00ED550B">
              <w:rPr>
                <w:rFonts w:ascii="Arial" w:hAnsi="Arial" w:cs="Arial"/>
                <w:sz w:val="21"/>
                <w:szCs w:val="21"/>
              </w:rPr>
              <w:t>lny 8 cm x 10 cm z opatrunkiem</w:t>
            </w:r>
          </w:p>
        </w:tc>
        <w:tc>
          <w:tcPr>
            <w:tcW w:w="1017" w:type="dxa"/>
            <w:hideMark/>
          </w:tcPr>
          <w:p w14:paraId="08D1E92C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77EAFB8C" w14:textId="57B5DC8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69E85F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FB3295D" w14:textId="4BB347D8" w:rsidTr="00E26092">
        <w:trPr>
          <w:trHeight w:val="315"/>
        </w:trPr>
        <w:tc>
          <w:tcPr>
            <w:tcW w:w="2407" w:type="dxa"/>
            <w:vMerge/>
            <w:hideMark/>
          </w:tcPr>
          <w:p w14:paraId="6791AF7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B063BA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oczny plastikowy</w:t>
            </w:r>
          </w:p>
        </w:tc>
        <w:tc>
          <w:tcPr>
            <w:tcW w:w="1017" w:type="dxa"/>
            <w:hideMark/>
          </w:tcPr>
          <w:p w14:paraId="192B6F6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325E88CF" w14:textId="76D9291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7D8159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49B549B8" w14:textId="77C25C6F" w:rsidTr="00E26092">
        <w:trPr>
          <w:trHeight w:val="315"/>
        </w:trPr>
        <w:tc>
          <w:tcPr>
            <w:tcW w:w="2407" w:type="dxa"/>
            <w:vMerge/>
            <w:hideMark/>
          </w:tcPr>
          <w:p w14:paraId="4746CF8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0293E92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typu film 2,5cm</w:t>
            </w:r>
          </w:p>
        </w:tc>
        <w:tc>
          <w:tcPr>
            <w:tcW w:w="1017" w:type="dxa"/>
            <w:hideMark/>
          </w:tcPr>
          <w:p w14:paraId="7F651E3D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65460185" w14:textId="040A243C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661147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D784562" w14:textId="54E0C806" w:rsidTr="004313EA">
        <w:trPr>
          <w:trHeight w:val="315"/>
        </w:trPr>
        <w:tc>
          <w:tcPr>
            <w:tcW w:w="2407" w:type="dxa"/>
            <w:vMerge w:val="restart"/>
            <w:hideMark/>
          </w:tcPr>
          <w:p w14:paraId="4ADA0217" w14:textId="77777777" w:rsidR="008413B7" w:rsidRPr="00ED550B" w:rsidRDefault="008413B7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Krwotoki</w:t>
            </w:r>
          </w:p>
        </w:tc>
        <w:tc>
          <w:tcPr>
            <w:tcW w:w="3628" w:type="dxa"/>
            <w:hideMark/>
          </w:tcPr>
          <w:p w14:paraId="288F1BE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(10x10) jałowe pakowane po 2-3 szt min 17 nitkowe, min 8 warstwowe</w:t>
            </w:r>
          </w:p>
        </w:tc>
        <w:tc>
          <w:tcPr>
            <w:tcW w:w="1017" w:type="dxa"/>
            <w:hideMark/>
          </w:tcPr>
          <w:p w14:paraId="152F1856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4AC5486C" w14:textId="141CD35D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E66821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6BD62B3D" w14:textId="3B3F520E" w:rsidTr="00E26092">
        <w:trPr>
          <w:trHeight w:val="315"/>
        </w:trPr>
        <w:tc>
          <w:tcPr>
            <w:tcW w:w="2407" w:type="dxa"/>
            <w:vMerge/>
            <w:hideMark/>
          </w:tcPr>
          <w:p w14:paraId="5A0A748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E25342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typu izraelski 10cm pakowany próżniowo</w:t>
            </w:r>
          </w:p>
        </w:tc>
        <w:tc>
          <w:tcPr>
            <w:tcW w:w="1017" w:type="dxa"/>
            <w:hideMark/>
          </w:tcPr>
          <w:p w14:paraId="544EEFEC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73570134" w14:textId="30E547CA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73BC938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B14D4DE" w14:textId="62AE973C" w:rsidTr="00E26092">
        <w:trPr>
          <w:trHeight w:val="315"/>
        </w:trPr>
        <w:tc>
          <w:tcPr>
            <w:tcW w:w="2407" w:type="dxa"/>
            <w:vMerge/>
            <w:hideMark/>
          </w:tcPr>
          <w:p w14:paraId="1245AD0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160BFF13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hemostatyczna (przynajmniej 7,5cmx1,2m)</w:t>
            </w:r>
          </w:p>
        </w:tc>
        <w:tc>
          <w:tcPr>
            <w:tcW w:w="1017" w:type="dxa"/>
            <w:hideMark/>
          </w:tcPr>
          <w:p w14:paraId="65453658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12" w:type="dxa"/>
          </w:tcPr>
          <w:p w14:paraId="2B42C1E2" w14:textId="66FFE24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EECC45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06DD137" w14:textId="4D6E8BA1" w:rsidTr="00E26092">
        <w:trPr>
          <w:trHeight w:val="315"/>
        </w:trPr>
        <w:tc>
          <w:tcPr>
            <w:tcW w:w="2407" w:type="dxa"/>
            <w:vMerge/>
            <w:hideMark/>
          </w:tcPr>
          <w:p w14:paraId="2937135B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40EE413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do pakowania ran</w:t>
            </w:r>
          </w:p>
        </w:tc>
        <w:tc>
          <w:tcPr>
            <w:tcW w:w="1017" w:type="dxa"/>
            <w:hideMark/>
          </w:tcPr>
          <w:p w14:paraId="0F485C1C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12" w:type="dxa"/>
          </w:tcPr>
          <w:p w14:paraId="66024715" w14:textId="0198AC1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4EF7D3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C6B19F7" w14:textId="25352D60" w:rsidTr="00E26092">
        <w:trPr>
          <w:trHeight w:val="315"/>
        </w:trPr>
        <w:tc>
          <w:tcPr>
            <w:tcW w:w="2407" w:type="dxa"/>
            <w:vMerge/>
            <w:hideMark/>
          </w:tcPr>
          <w:p w14:paraId="0FFFE3A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6CC574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nakłucia klatki piersiowej (odbarczania) w twardym opakowaniu z drenem miękkim</w:t>
            </w:r>
          </w:p>
        </w:tc>
        <w:tc>
          <w:tcPr>
            <w:tcW w:w="1017" w:type="dxa"/>
            <w:hideMark/>
          </w:tcPr>
          <w:p w14:paraId="483C2DB2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47B1D5FD" w14:textId="590EB03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41A7F9D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0C84583B" w14:textId="0FC1AA41" w:rsidTr="00E26092">
        <w:trPr>
          <w:trHeight w:val="315"/>
        </w:trPr>
        <w:tc>
          <w:tcPr>
            <w:tcW w:w="2407" w:type="dxa"/>
            <w:vMerge/>
            <w:hideMark/>
          </w:tcPr>
          <w:p w14:paraId="03CFBE0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3BA975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elastyczny 10cm</w:t>
            </w:r>
          </w:p>
        </w:tc>
        <w:tc>
          <w:tcPr>
            <w:tcW w:w="1017" w:type="dxa"/>
            <w:hideMark/>
          </w:tcPr>
          <w:p w14:paraId="384DD627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D1D6A51" w14:textId="238B2139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3AD45F9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2D958CDA" w14:textId="0E7B6728" w:rsidTr="00E26092">
        <w:trPr>
          <w:trHeight w:val="315"/>
        </w:trPr>
        <w:tc>
          <w:tcPr>
            <w:tcW w:w="2407" w:type="dxa"/>
            <w:vMerge/>
            <w:hideMark/>
          </w:tcPr>
          <w:p w14:paraId="4C3988C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6402C3A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ratownicze</w:t>
            </w:r>
          </w:p>
        </w:tc>
        <w:tc>
          <w:tcPr>
            <w:tcW w:w="1017" w:type="dxa"/>
            <w:hideMark/>
          </w:tcPr>
          <w:p w14:paraId="76ED9E49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14DE41F8" w14:textId="2B86549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F312FB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39756B57" w14:textId="013A0B5A" w:rsidTr="00E26092">
        <w:trPr>
          <w:trHeight w:val="315"/>
        </w:trPr>
        <w:tc>
          <w:tcPr>
            <w:tcW w:w="2407" w:type="dxa"/>
            <w:vMerge/>
            <w:hideMark/>
          </w:tcPr>
          <w:p w14:paraId="5D496527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3BA80D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Opaska zaciskowa rekomendowana przez komitet TCCC bez rzepa</w:t>
            </w:r>
          </w:p>
        </w:tc>
        <w:tc>
          <w:tcPr>
            <w:tcW w:w="1017" w:type="dxa"/>
            <w:hideMark/>
          </w:tcPr>
          <w:p w14:paraId="04ED21EE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83B63EE" w14:textId="5B67BFE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AD21C24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73EEDC16" w14:textId="4ED0975F" w:rsidTr="00E26092">
        <w:trPr>
          <w:trHeight w:val="315"/>
        </w:trPr>
        <w:tc>
          <w:tcPr>
            <w:tcW w:w="2407" w:type="dxa"/>
            <w:vMerge/>
            <w:hideMark/>
          </w:tcPr>
          <w:p w14:paraId="68A3C63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6DF71A9E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zastawkowy (nie aschermana)</w:t>
            </w:r>
          </w:p>
        </w:tc>
        <w:tc>
          <w:tcPr>
            <w:tcW w:w="1017" w:type="dxa"/>
            <w:hideMark/>
          </w:tcPr>
          <w:p w14:paraId="3BC510EA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226C20B" w14:textId="3639F0B6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34BE79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133CF678" w14:textId="6F550509" w:rsidTr="00E26092">
        <w:trPr>
          <w:trHeight w:val="315"/>
        </w:trPr>
        <w:tc>
          <w:tcPr>
            <w:tcW w:w="2407" w:type="dxa"/>
            <w:vMerge/>
            <w:hideMark/>
          </w:tcPr>
          <w:p w14:paraId="2D7E2BC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5C617D61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do wytrzewień</w:t>
            </w:r>
          </w:p>
        </w:tc>
        <w:tc>
          <w:tcPr>
            <w:tcW w:w="1017" w:type="dxa"/>
            <w:hideMark/>
          </w:tcPr>
          <w:p w14:paraId="2313CC28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98BCCCF" w14:textId="67D45041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BAF1FFC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13B7" w:rsidRPr="00ED550B" w14:paraId="5F99C41E" w14:textId="16ADDDFE" w:rsidTr="00E26092">
        <w:trPr>
          <w:trHeight w:val="315"/>
        </w:trPr>
        <w:tc>
          <w:tcPr>
            <w:tcW w:w="2407" w:type="dxa"/>
            <w:vMerge/>
            <w:hideMark/>
          </w:tcPr>
          <w:p w14:paraId="24C82832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hideMark/>
          </w:tcPr>
          <w:p w14:paraId="2DBACE65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Marker</w:t>
            </w:r>
          </w:p>
        </w:tc>
        <w:tc>
          <w:tcPr>
            <w:tcW w:w="1017" w:type="dxa"/>
            <w:hideMark/>
          </w:tcPr>
          <w:p w14:paraId="728CD66D" w14:textId="77777777" w:rsidR="008413B7" w:rsidRPr="00ED550B" w:rsidRDefault="008413B7" w:rsidP="008413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00AF65B" w14:textId="5717BB28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72A1990" w14:textId="77777777" w:rsidR="008413B7" w:rsidRPr="00ED550B" w:rsidRDefault="008413B7" w:rsidP="006808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228E" w:rsidRPr="00ED550B" w14:paraId="3834A0A4" w14:textId="77777777" w:rsidTr="00E26092">
        <w:trPr>
          <w:trHeight w:val="710"/>
        </w:trPr>
        <w:tc>
          <w:tcPr>
            <w:tcW w:w="10611" w:type="dxa"/>
            <w:gridSpan w:val="9"/>
            <w:vAlign w:val="center"/>
          </w:tcPr>
          <w:p w14:paraId="2E3B68EA" w14:textId="307200C7" w:rsidR="006D228E" w:rsidRPr="006D228E" w:rsidRDefault="006D228E" w:rsidP="00F91777">
            <w:pPr>
              <w:pStyle w:val="Akapitzlist"/>
              <w:numPr>
                <w:ilvl w:val="0"/>
                <w:numId w:val="29"/>
              </w:numPr>
              <w:spacing w:after="0"/>
              <w:ind w:left="42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D22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Zestaw wyposażenia osobistego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 w:rsidRPr="006D22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45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6D228E">
              <w:rPr>
                <w:rFonts w:ascii="Arial" w:hAnsi="Arial" w:cs="Arial"/>
                <w:b/>
                <w:bCs/>
                <w:sz w:val="21"/>
                <w:szCs w:val="21"/>
              </w:rPr>
              <w:t>szt.</w:t>
            </w:r>
          </w:p>
        </w:tc>
      </w:tr>
      <w:tr w:rsidR="006D228E" w:rsidRPr="00ED550B" w14:paraId="766FC4CF" w14:textId="77777777" w:rsidTr="00E26092">
        <w:trPr>
          <w:trHeight w:val="710"/>
        </w:trPr>
        <w:tc>
          <w:tcPr>
            <w:tcW w:w="6035" w:type="dxa"/>
            <w:gridSpan w:val="2"/>
          </w:tcPr>
          <w:p w14:paraId="0CED9341" w14:textId="77777777" w:rsidR="00D5543B" w:rsidRDefault="00D5543B" w:rsidP="006D228E">
            <w:pPr>
              <w:ind w:firstLine="4"/>
              <w:rPr>
                <w:rFonts w:ascii="Arial" w:hAnsi="Arial" w:cs="Arial"/>
                <w:sz w:val="21"/>
                <w:szCs w:val="21"/>
              </w:rPr>
            </w:pPr>
          </w:p>
          <w:p w14:paraId="5B884625" w14:textId="0E7DD8A9" w:rsidR="006D228E" w:rsidRDefault="006D228E" w:rsidP="006D228E">
            <w:pPr>
              <w:ind w:firstLine="4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składa się z:</w:t>
            </w:r>
          </w:p>
          <w:p w14:paraId="7210EDC0" w14:textId="77777777" w:rsidR="00D5543B" w:rsidRDefault="00D5543B" w:rsidP="006D228E">
            <w:pPr>
              <w:ind w:firstLine="4"/>
              <w:rPr>
                <w:rFonts w:ascii="Arial" w:hAnsi="Arial" w:cs="Arial"/>
                <w:sz w:val="21"/>
                <w:szCs w:val="21"/>
              </w:rPr>
            </w:pPr>
          </w:p>
          <w:p w14:paraId="64C17C05" w14:textId="3F2ED680" w:rsidR="006D228E" w:rsidRPr="006D228E" w:rsidRDefault="006D228E" w:rsidP="00E1096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D228E">
              <w:rPr>
                <w:rFonts w:ascii="Arial" w:hAnsi="Arial" w:cs="Arial"/>
                <w:b/>
                <w:bCs/>
                <w:sz w:val="21"/>
                <w:szCs w:val="21"/>
              </w:rPr>
              <w:t>Kamizel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ki</w:t>
            </w:r>
            <w:r w:rsidRPr="006D228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do ratownictwa medycznego i technicznego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 szt.</w:t>
            </w:r>
            <w:r w:rsidRPr="006D228E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6DBFC0DA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Waga kamizelki &lt;900 g (bez akcesoriów)</w:t>
            </w:r>
          </w:p>
          <w:p w14:paraId="705660C1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Kamizelka wykonana z przewiewnej siatki.</w:t>
            </w:r>
          </w:p>
          <w:p w14:paraId="3CCACC2B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Cztery kieszenie z przodu kamizelki na wyposażenie medyczne </w:t>
            </w:r>
          </w:p>
          <w:p w14:paraId="4B07516E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 górnej lewej kieszeni rzepy</w:t>
            </w:r>
          </w:p>
          <w:p w14:paraId="72CBD18F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 górnej prawej kieszeni miejsce na identyfikator w rozmiarze maksymalnym 90x60mm umiejscowiony pionowo. Możliwy w formie panelu przyczepianego na rzepy na kieszeni.</w:t>
            </w:r>
          </w:p>
          <w:p w14:paraId="10334AAC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 plecach w górnej części rzep o rozmiarze minimalnym 8x20cm</w:t>
            </w:r>
            <w:r>
              <w:rPr>
                <w:rFonts w:ascii="Arial" w:hAnsi="Arial" w:cs="Arial"/>
                <w:sz w:val="21"/>
                <w:szCs w:val="21"/>
              </w:rPr>
              <w:t xml:space="preserve"> miękki.</w:t>
            </w:r>
          </w:p>
          <w:p w14:paraId="1AC4555E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naszywek na plecy oraz front kamizelki z napisami: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-Paramedic</w:t>
            </w:r>
          </w:p>
          <w:p w14:paraId="790BC96B" w14:textId="77777777" w:rsidR="006D228E" w:rsidRPr="00ED550B" w:rsidRDefault="006D228E" w:rsidP="006D228E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-Nurse</w:t>
            </w:r>
          </w:p>
          <w:p w14:paraId="543AF8A5" w14:textId="77777777" w:rsidR="006D228E" w:rsidRPr="00ED550B" w:rsidRDefault="006D228E" w:rsidP="006D228E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-Doctor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-Medic</w:t>
            </w:r>
          </w:p>
          <w:p w14:paraId="7561A5A2" w14:textId="3FE5C9C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Min 2 mocowania na radiotelefon, z czego jedno umieszczone po lewej stronie nad górną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frontową</w:t>
            </w:r>
            <w:r w:rsidRPr="00ED550B">
              <w:rPr>
                <w:rFonts w:ascii="Arial" w:hAnsi="Arial" w:cs="Arial"/>
                <w:sz w:val="21"/>
                <w:szCs w:val="21"/>
              </w:rPr>
              <w:t> kieszenią. Każde mocowanie musi mieścić pr</w:t>
            </w:r>
            <w:r w:rsidR="00832FC5">
              <w:rPr>
                <w:rFonts w:ascii="Arial" w:hAnsi="Arial" w:cs="Arial"/>
                <w:sz w:val="21"/>
                <w:szCs w:val="21"/>
              </w:rPr>
              <w:t xml:space="preserve">ofesjonalny </w:t>
            </w:r>
            <w:r w:rsidRPr="00ED550B">
              <w:rPr>
                <w:rFonts w:ascii="Arial" w:hAnsi="Arial" w:cs="Arial"/>
                <w:sz w:val="21"/>
                <w:szCs w:val="21"/>
              </w:rPr>
              <w:t>radiotelefon z powiększoną baterią oraz podpiętą wtyczką do zewnętrznego mikro-głośnika</w:t>
            </w:r>
          </w:p>
          <w:p w14:paraId="3E1C33EF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 zewnątrz umieszczone elementy refleksyjne podnoszące bezpieczeństwo ratownika w trudnych warunkach.</w:t>
            </w:r>
          </w:p>
          <w:p w14:paraId="5B0129DF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Suwak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przedni umożliwiający częściowe rozpięcie suwaka również od dołu zwiększając komfort użytkownika.</w:t>
            </w:r>
          </w:p>
          <w:p w14:paraId="56B025E1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Dyspenser rękawiczek mieszczący min 6 par</w:t>
            </w:r>
          </w:p>
          <w:p w14:paraId="3EAA08B9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Atomizer środku do dezynfekcji rąk wraz z dedykowanym mocowaniem z boku kamizelki 30-50ml.</w:t>
            </w:r>
          </w:p>
          <w:p w14:paraId="1C1D6ED6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Gwizdek przymocowany do kamizelki.</w:t>
            </w:r>
          </w:p>
          <w:p w14:paraId="3031C21D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Dedykowany uchwyt na nożyczki ratownicze</w:t>
            </w:r>
          </w:p>
          <w:p w14:paraId="7FF0991D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Zastosowanie we wnętrzu kieszeni z tkaniny nylonowej o powleczeniu TPU i gramaturze 200g/m2 (tolerancja 5%)  efekt „łatwozmywalności” wnętrza zasobników.</w:t>
            </w:r>
          </w:p>
          <w:p w14:paraId="4C2EF1C8" w14:textId="77777777" w:rsidR="006D228E" w:rsidRPr="00ED550B" w:rsidRDefault="006D228E" w:rsidP="00E10962">
            <w:pPr>
              <w:pStyle w:val="Akapitzlist"/>
              <w:numPr>
                <w:ilvl w:val="0"/>
                <w:numId w:val="34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Kolor kamizelki – Biały/piaskowy/jasno szary</w:t>
            </w:r>
          </w:p>
          <w:p w14:paraId="1927EE97" w14:textId="14A58BFC" w:rsidR="006D228E" w:rsidRDefault="006D228E" w:rsidP="006D228E">
            <w:pPr>
              <w:rPr>
                <w:rFonts w:ascii="Arial" w:hAnsi="Arial" w:cs="Arial"/>
                <w:sz w:val="21"/>
                <w:szCs w:val="21"/>
              </w:rPr>
            </w:pPr>
            <w:r w:rsidRPr="006D228E">
              <w:rPr>
                <w:rFonts w:ascii="Arial" w:hAnsi="Arial" w:cs="Arial"/>
                <w:sz w:val="21"/>
                <w:szCs w:val="21"/>
              </w:rPr>
              <w:t>Gwarancja 24 miesiące, obejmująca odporność na przetarcia i odbarwienia, trwałość szwów, bezawaryjne i skutecznie działanie zamków błyskawicznych oraz taśm. Warunki gwarancji należy załączyć do oferty.</w:t>
            </w:r>
          </w:p>
          <w:p w14:paraId="7DA0949A" w14:textId="77777777" w:rsidR="00D5543B" w:rsidRDefault="00D5543B" w:rsidP="006D228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677BA8" w14:textId="05DDE95E" w:rsidR="006D228E" w:rsidRPr="006D228E" w:rsidRDefault="006D228E" w:rsidP="00E10962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1"/>
                <w:szCs w:val="21"/>
              </w:rPr>
            </w:pPr>
            <w:r w:rsidRPr="006D228E">
              <w:rPr>
                <w:rFonts w:ascii="Arial" w:hAnsi="Arial" w:cs="Arial"/>
                <w:b/>
                <w:bCs/>
                <w:sz w:val="21"/>
                <w:szCs w:val="21"/>
              </w:rPr>
              <w:t>Hełm 1 szt.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2011F53D" w14:textId="2DF800AA" w:rsidR="006D228E" w:rsidRDefault="006D228E" w:rsidP="00E10962">
            <w:pPr>
              <w:pStyle w:val="Akapitzlist"/>
              <w:numPr>
                <w:ilvl w:val="0"/>
                <w:numId w:val="35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ED550B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>ga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poniżej 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850 g (bez dodatków), w jaskrawym kolorze żółtym, wyposażony jest we wbudowaną ochronę oczu składaną do wewnętrznej części skorupy. </w:t>
            </w:r>
            <w:r>
              <w:rPr>
                <w:rFonts w:ascii="Arial" w:hAnsi="Arial" w:cs="Arial"/>
                <w:sz w:val="21"/>
                <w:szCs w:val="21"/>
              </w:rPr>
              <w:t xml:space="preserve">Odsłonięte uszy. </w:t>
            </w:r>
            <w:r w:rsidRPr="00ED550B">
              <w:rPr>
                <w:rFonts w:ascii="Arial" w:hAnsi="Arial" w:cs="Arial"/>
                <w:sz w:val="21"/>
                <w:szCs w:val="21"/>
              </w:rPr>
              <w:t>Spełnia</w:t>
            </w:r>
            <w:r>
              <w:rPr>
                <w:rFonts w:ascii="Arial" w:hAnsi="Arial" w:cs="Arial"/>
                <w:sz w:val="21"/>
                <w:szCs w:val="21"/>
              </w:rPr>
              <w:t xml:space="preserve">jący </w:t>
            </w:r>
            <w:r w:rsidRPr="00ED550B">
              <w:rPr>
                <w:rFonts w:ascii="Arial" w:hAnsi="Arial" w:cs="Arial"/>
                <w:sz w:val="21"/>
                <w:szCs w:val="21"/>
              </w:rPr>
              <w:t>normy EN 16471, PN-EN 16473, EN 397, PN-EN 1385 oraz PN-EN 12492. Zapewniający łatwą regulację i czyszczenie, posiadający żółte lub szare naklejki odblaskowe oraz centralną latarkę dedykowaną do kasku. Konstrukcja umożliwiająca zastosowanie dodatkowych ochronników słuchu.</w:t>
            </w:r>
          </w:p>
          <w:p w14:paraId="6AEBE4AD" w14:textId="77777777" w:rsidR="00D5543B" w:rsidRPr="00ED550B" w:rsidRDefault="00D5543B" w:rsidP="00E10962">
            <w:pPr>
              <w:pStyle w:val="Akapitzlist"/>
              <w:numPr>
                <w:ilvl w:val="0"/>
                <w:numId w:val="35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778934D3" w14:textId="77777777" w:rsidR="006D228E" w:rsidRPr="006D228E" w:rsidRDefault="006D228E" w:rsidP="00E10962">
            <w:pPr>
              <w:pStyle w:val="Akapitzlist"/>
              <w:numPr>
                <w:ilvl w:val="0"/>
                <w:numId w:val="35"/>
              </w:numPr>
              <w:ind w:left="713"/>
              <w:rPr>
                <w:rFonts w:ascii="Arial" w:hAnsi="Arial" w:cs="Arial"/>
                <w:sz w:val="21"/>
                <w:szCs w:val="21"/>
              </w:rPr>
            </w:pPr>
            <w:r w:rsidRPr="006D228E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Torba transportowa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1 szt.:</w:t>
            </w:r>
          </w:p>
          <w:p w14:paraId="6BF9DD21" w14:textId="7186E65D" w:rsidR="006D228E" w:rsidRPr="003A1982" w:rsidRDefault="006D228E" w:rsidP="003A1982">
            <w:pPr>
              <w:rPr>
                <w:rFonts w:ascii="Arial" w:hAnsi="Arial" w:cs="Arial"/>
                <w:sz w:val="21"/>
                <w:szCs w:val="21"/>
              </w:rPr>
            </w:pPr>
            <w:r w:rsidRPr="003A1982">
              <w:rPr>
                <w:rFonts w:ascii="Arial" w:hAnsi="Arial" w:cs="Arial"/>
                <w:sz w:val="21"/>
                <w:szCs w:val="21"/>
              </w:rPr>
              <w:t>Torba miękka, o pojemności 100–120 litrów o wadze poniżej 4 kg. Wykonana z wysokiej jakości tkaniny poliestrowej powlekanej, odpornej na ścieranie i rozdarcia, z dodatkowymi wzmocnieniami na narożnikach. Musi być zbryzgoszczelna i w kolorze żółtym, jasnoszarym lub jasnym piaskowym z możliwymi elementami czarnymi. Powinna posiadać system jezdny z kółkami o średnicy co najmniej 80 mm oraz twardą płytę w podstawie. Torba musi umożliwiać użytkowanie jako plecak. Torba powinna być wyposażona w co najmniej dwie rączki umożliwiające przenoszenie przez dwie osoby.</w:t>
            </w:r>
          </w:p>
          <w:p w14:paraId="6BA52F20" w14:textId="77777777" w:rsidR="006D228E" w:rsidRPr="00ED550B" w:rsidRDefault="006D228E" w:rsidP="006D228E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06B2E6FD" w14:textId="3FF832E0" w:rsidR="006D228E" w:rsidRPr="00ED550B" w:rsidRDefault="006D228E" w:rsidP="006D228E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przypadku wielu rozmiarów modeli hełmów oraz kamizelek, 15 sztuk powinno mieć rozmiar „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ED550B">
              <w:rPr>
                <w:rFonts w:ascii="Arial" w:hAnsi="Arial" w:cs="Arial"/>
                <w:sz w:val="21"/>
                <w:szCs w:val="21"/>
              </w:rPr>
              <w:t>” a 30 sztuk powinno mieć rozmiar „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ED550B">
              <w:rPr>
                <w:rFonts w:ascii="Arial" w:hAnsi="Arial" w:cs="Arial"/>
                <w:sz w:val="21"/>
                <w:szCs w:val="21"/>
              </w:rPr>
              <w:t>”.</w:t>
            </w:r>
          </w:p>
        </w:tc>
        <w:tc>
          <w:tcPr>
            <w:tcW w:w="1017" w:type="dxa"/>
          </w:tcPr>
          <w:p w14:paraId="1854229F" w14:textId="77777777" w:rsidR="006D228E" w:rsidRPr="00ED550B" w:rsidRDefault="006D228E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12" w:type="dxa"/>
          </w:tcPr>
          <w:p w14:paraId="6EC0F5C4" w14:textId="77777777" w:rsidR="006D228E" w:rsidRPr="00ED550B" w:rsidRDefault="006D228E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BA14F65" w14:textId="77777777" w:rsidR="006D228E" w:rsidRPr="00ED550B" w:rsidRDefault="006D228E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402FA" w:rsidRPr="00ED550B" w14:paraId="58D54A0C" w14:textId="77777777" w:rsidTr="00E26092">
        <w:trPr>
          <w:trHeight w:val="710"/>
        </w:trPr>
        <w:tc>
          <w:tcPr>
            <w:tcW w:w="10611" w:type="dxa"/>
            <w:gridSpan w:val="9"/>
            <w:vAlign w:val="center"/>
          </w:tcPr>
          <w:p w14:paraId="6FDBA852" w14:textId="2A5CC3FB" w:rsidR="003402FA" w:rsidRPr="003402FA" w:rsidRDefault="003402FA" w:rsidP="00F51DDF">
            <w:pPr>
              <w:pStyle w:val="Akapitzlist"/>
              <w:numPr>
                <w:ilvl w:val="0"/>
                <w:numId w:val="29"/>
              </w:numPr>
              <w:spacing w:after="0"/>
              <w:ind w:left="42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402FA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System modułowych paneli medycznych typu Traumawall z wyposażeniem - 4 szt.</w:t>
            </w:r>
          </w:p>
        </w:tc>
      </w:tr>
      <w:tr w:rsidR="003402FA" w:rsidRPr="00ED550B" w14:paraId="307AF285" w14:textId="77777777" w:rsidTr="00E26092">
        <w:trPr>
          <w:trHeight w:val="710"/>
        </w:trPr>
        <w:tc>
          <w:tcPr>
            <w:tcW w:w="6035" w:type="dxa"/>
            <w:gridSpan w:val="2"/>
          </w:tcPr>
          <w:p w14:paraId="6DF8A45D" w14:textId="0D3336D8" w:rsidR="003402FA" w:rsidRPr="003402FA" w:rsidRDefault="003402FA" w:rsidP="003402FA">
            <w:pPr>
              <w:rPr>
                <w:rFonts w:ascii="Arial" w:hAnsi="Arial" w:cs="Arial"/>
                <w:sz w:val="21"/>
                <w:szCs w:val="21"/>
              </w:rPr>
            </w:pPr>
            <w:r w:rsidRPr="003402FA">
              <w:rPr>
                <w:rFonts w:ascii="Arial" w:hAnsi="Arial" w:cs="Arial"/>
                <w:sz w:val="21"/>
                <w:szCs w:val="21"/>
              </w:rPr>
              <w:t xml:space="preserve">System składa </w:t>
            </w:r>
            <w:r w:rsidR="003A1982" w:rsidRPr="003402FA">
              <w:rPr>
                <w:rFonts w:ascii="Arial" w:hAnsi="Arial" w:cs="Arial"/>
                <w:sz w:val="21"/>
                <w:szCs w:val="21"/>
              </w:rPr>
              <w:t>się</w:t>
            </w:r>
            <w:r w:rsidRPr="003402FA">
              <w:rPr>
                <w:rFonts w:ascii="Arial" w:hAnsi="Arial" w:cs="Arial"/>
                <w:sz w:val="21"/>
                <w:szCs w:val="21"/>
              </w:rPr>
              <w:t xml:space="preserve">̨ z 4 </w:t>
            </w:r>
            <w:r w:rsidR="003A1982" w:rsidRPr="003402FA">
              <w:rPr>
                <w:rFonts w:ascii="Arial" w:hAnsi="Arial" w:cs="Arial"/>
                <w:sz w:val="21"/>
                <w:szCs w:val="21"/>
              </w:rPr>
              <w:t>komponentów</w:t>
            </w:r>
            <w:r w:rsidRPr="003402FA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76C670A7" w14:textId="17407325" w:rsidR="003402FA" w:rsidRPr="00ED550B" w:rsidRDefault="003402FA" w:rsidP="003402FA">
            <w:pPr>
              <w:pStyle w:val="Akapitzlist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Panel w systemie Lasercut Velcro-Molle, który pozwala na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montaż</w:t>
            </w:r>
            <w:r w:rsidRPr="00ED550B">
              <w:rPr>
                <w:rFonts w:ascii="Arial" w:hAnsi="Arial" w:cs="Arial"/>
                <w:sz w:val="21"/>
                <w:szCs w:val="21"/>
              </w:rPr>
              <w:t>̇ kieszeni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5DCB406" w14:textId="68EBC1F3" w:rsidR="003402FA" w:rsidRPr="00ED550B" w:rsidRDefault="003402FA" w:rsidP="003402FA">
            <w:pPr>
              <w:pStyle w:val="Akapitzlist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Zestaw kieszeni w system łączonym: kieszenie „zrywalne”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wytrzymującej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duże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obciążenia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. Rozwiązanie umożliwiające dowolne umiejscowienie kieszeni przez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użytkownika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. Minimalnie 14 kieszeni z czego 3 dostosowane na standardowe paczki rękawiczek nitrylowych.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Każda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kieszeń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́ musi posiadać rzep i foliowy wizytownik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pozwalający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na dowolne oznaczenie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zawartości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6EF31FAC" w14:textId="29E15290" w:rsidR="003402FA" w:rsidRPr="00ED550B" w:rsidRDefault="003402FA" w:rsidP="003402FA">
            <w:pPr>
              <w:pStyle w:val="Akapitzlist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Usztywniana torba transportowa z systemem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kółek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jezdnych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umożliwiająca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szybki i łatwy transport panelu wraz z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zawartością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̨ oraz innego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niezbędnego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sprzętu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medycznego. </w:t>
            </w:r>
          </w:p>
          <w:p w14:paraId="0012ECFE" w14:textId="77777777" w:rsidR="003402FA" w:rsidRPr="00ED550B" w:rsidRDefault="003402FA" w:rsidP="003402FA">
            <w:pPr>
              <w:pStyle w:val="Akapitzlist"/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Materiał zasadniczy: Nylon/Poliamid </w:t>
            </w:r>
          </w:p>
          <w:p w14:paraId="711A8823" w14:textId="77777777" w:rsidR="003402FA" w:rsidRPr="00ED550B" w:rsidRDefault="003402FA" w:rsidP="003402FA">
            <w:pPr>
              <w:pStyle w:val="Akapitzlist"/>
              <w:numPr>
                <w:ilvl w:val="1"/>
                <w:numId w:val="5"/>
              </w:numPr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Składany stojak na kółkach pozwalający na używanie systemu bez możliwości jego zawieszenia na elementach ściennych.</w:t>
            </w:r>
          </w:p>
          <w:p w14:paraId="21E5ABF1" w14:textId="5940668B" w:rsidR="003402FA" w:rsidRPr="003402FA" w:rsidRDefault="003402FA" w:rsidP="003402FA">
            <w:pPr>
              <w:rPr>
                <w:rFonts w:ascii="Arial" w:hAnsi="Arial" w:cs="Arial"/>
                <w:sz w:val="21"/>
                <w:szCs w:val="21"/>
              </w:rPr>
            </w:pPr>
            <w:r w:rsidRPr="003402FA">
              <w:rPr>
                <w:rFonts w:ascii="Arial" w:hAnsi="Arial" w:cs="Arial"/>
                <w:sz w:val="21"/>
                <w:szCs w:val="21"/>
              </w:rPr>
              <w:t xml:space="preserve">Gwarancja 24 miesiące, obejmująca </w:t>
            </w:r>
            <w:r w:rsidR="00832FC5" w:rsidRPr="003402FA">
              <w:rPr>
                <w:rFonts w:ascii="Arial" w:hAnsi="Arial" w:cs="Arial"/>
                <w:sz w:val="21"/>
                <w:szCs w:val="21"/>
              </w:rPr>
              <w:t>odporność</w:t>
            </w:r>
            <w:r w:rsidRPr="003402FA">
              <w:rPr>
                <w:rFonts w:ascii="Arial" w:hAnsi="Arial" w:cs="Arial"/>
                <w:sz w:val="21"/>
                <w:szCs w:val="21"/>
              </w:rPr>
              <w:t xml:space="preserve"> na przetarcia i </w:t>
            </w:r>
            <w:r w:rsidR="00832FC5" w:rsidRPr="003402FA">
              <w:rPr>
                <w:rFonts w:ascii="Arial" w:hAnsi="Arial" w:cs="Arial"/>
                <w:sz w:val="21"/>
                <w:szCs w:val="21"/>
              </w:rPr>
              <w:t>odbarwienia</w:t>
            </w:r>
            <w:r w:rsidRPr="003402FA">
              <w:rPr>
                <w:rFonts w:ascii="Arial" w:hAnsi="Arial" w:cs="Arial"/>
                <w:sz w:val="21"/>
                <w:szCs w:val="21"/>
              </w:rPr>
              <w:t>, trwałość szwów, bezawaryjne i skutecznie działanie zamków błyskawicznych oraz taśm. Warunki gwarancji należy załączyć do oferty.</w:t>
            </w:r>
          </w:p>
          <w:p w14:paraId="20A4A73B" w14:textId="77777777" w:rsidR="003402FA" w:rsidRDefault="003402FA" w:rsidP="003402F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01FC2B" w14:textId="6FCCD8C3" w:rsidR="003402FA" w:rsidRPr="003402FA" w:rsidRDefault="003402FA" w:rsidP="003402FA">
            <w:pPr>
              <w:rPr>
                <w:rFonts w:ascii="Arial" w:hAnsi="Arial" w:cs="Arial"/>
                <w:sz w:val="21"/>
                <w:szCs w:val="21"/>
              </w:rPr>
            </w:pPr>
            <w:r w:rsidRPr="003402FA">
              <w:rPr>
                <w:rFonts w:ascii="Arial" w:hAnsi="Arial" w:cs="Arial"/>
                <w:sz w:val="21"/>
                <w:szCs w:val="21"/>
              </w:rPr>
              <w:t>Wyposażenie dla jednego systemu modułowego paneli medycznych:</w:t>
            </w:r>
          </w:p>
          <w:p w14:paraId="6833791B" w14:textId="77777777" w:rsidR="003402FA" w:rsidRPr="00ED550B" w:rsidRDefault="003402FA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7" w:type="dxa"/>
          </w:tcPr>
          <w:p w14:paraId="19B9ED02" w14:textId="77777777" w:rsidR="003402FA" w:rsidRPr="00ED550B" w:rsidRDefault="003402FA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12" w:type="dxa"/>
          </w:tcPr>
          <w:p w14:paraId="0CC6244C" w14:textId="77777777" w:rsidR="003402FA" w:rsidRPr="00ED550B" w:rsidRDefault="003402FA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86B1E6D" w14:textId="77777777" w:rsidR="003402FA" w:rsidRPr="00ED550B" w:rsidRDefault="003402FA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402FA" w:rsidRPr="00ED550B" w14:paraId="2738BEBF" w14:textId="77777777" w:rsidTr="004313EA">
        <w:trPr>
          <w:trHeight w:val="84"/>
        </w:trPr>
        <w:tc>
          <w:tcPr>
            <w:tcW w:w="6035" w:type="dxa"/>
            <w:gridSpan w:val="2"/>
            <w:vAlign w:val="center"/>
          </w:tcPr>
          <w:p w14:paraId="13D3C698" w14:textId="607B4994" w:rsidR="003402FA" w:rsidRPr="00ED550B" w:rsidRDefault="00432212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1017" w:type="dxa"/>
            <w:vAlign w:val="center"/>
          </w:tcPr>
          <w:p w14:paraId="3E765FB4" w14:textId="79A54266" w:rsidR="003402FA" w:rsidRPr="00ED550B" w:rsidRDefault="00432212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Ilość w szt.</w:t>
            </w:r>
          </w:p>
        </w:tc>
        <w:tc>
          <w:tcPr>
            <w:tcW w:w="912" w:type="dxa"/>
          </w:tcPr>
          <w:p w14:paraId="5E4255DA" w14:textId="77777777" w:rsidR="003402FA" w:rsidRPr="00ED550B" w:rsidRDefault="003402FA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1E487C1" w14:textId="77777777" w:rsidR="003402FA" w:rsidRPr="00ED550B" w:rsidRDefault="003402FA" w:rsidP="006D22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C391F6C" w14:textId="77777777" w:rsidTr="00E26092">
        <w:trPr>
          <w:trHeight w:val="166"/>
        </w:trPr>
        <w:tc>
          <w:tcPr>
            <w:tcW w:w="6035" w:type="dxa"/>
            <w:gridSpan w:val="2"/>
          </w:tcPr>
          <w:p w14:paraId="7567CB70" w14:textId="791ACDF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szyn splint 100 x 11 (1szt), 50 x 11 (1szt), 5 x 11 (2szt)</w:t>
            </w:r>
          </w:p>
        </w:tc>
        <w:tc>
          <w:tcPr>
            <w:tcW w:w="1017" w:type="dxa"/>
          </w:tcPr>
          <w:p w14:paraId="29F48C76" w14:textId="145D4F1C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5BD5F9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D09CE3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4137F87" w14:textId="77777777" w:rsidTr="00E26092">
        <w:trPr>
          <w:trHeight w:val="166"/>
        </w:trPr>
        <w:tc>
          <w:tcPr>
            <w:tcW w:w="6035" w:type="dxa"/>
            <w:gridSpan w:val="2"/>
          </w:tcPr>
          <w:p w14:paraId="19ED5F05" w14:textId="5AB0A3BC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hemostatyczna (przynajmniej 7,5cmx1,2m)</w:t>
            </w:r>
          </w:p>
        </w:tc>
        <w:tc>
          <w:tcPr>
            <w:tcW w:w="1017" w:type="dxa"/>
          </w:tcPr>
          <w:p w14:paraId="426300C8" w14:textId="458656D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6B21DAC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CD4357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E247B1A" w14:textId="77777777" w:rsidTr="00E26092">
        <w:trPr>
          <w:trHeight w:val="166"/>
        </w:trPr>
        <w:tc>
          <w:tcPr>
            <w:tcW w:w="6035" w:type="dxa"/>
            <w:gridSpan w:val="2"/>
          </w:tcPr>
          <w:p w14:paraId="7E639FEF" w14:textId="4DBE2D07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do pakowania ran</w:t>
            </w:r>
          </w:p>
        </w:tc>
        <w:tc>
          <w:tcPr>
            <w:tcW w:w="1017" w:type="dxa"/>
          </w:tcPr>
          <w:p w14:paraId="4EFB85CA" w14:textId="13D244DB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22487AD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19E3A0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4B4E429" w14:textId="77777777" w:rsidTr="00E26092">
        <w:trPr>
          <w:trHeight w:val="166"/>
        </w:trPr>
        <w:tc>
          <w:tcPr>
            <w:tcW w:w="6035" w:type="dxa"/>
            <w:gridSpan w:val="2"/>
          </w:tcPr>
          <w:p w14:paraId="18937182" w14:textId="04A83AD6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Gaziki do dezynfekcji z alkoholem</w:t>
            </w:r>
          </w:p>
        </w:tc>
        <w:tc>
          <w:tcPr>
            <w:tcW w:w="1017" w:type="dxa"/>
          </w:tcPr>
          <w:p w14:paraId="6B7652A1" w14:textId="44E5DCD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354CD27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F33E3B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264ED25" w14:textId="77777777" w:rsidTr="00E26092">
        <w:trPr>
          <w:trHeight w:val="166"/>
        </w:trPr>
        <w:tc>
          <w:tcPr>
            <w:tcW w:w="6035" w:type="dxa"/>
            <w:gridSpan w:val="2"/>
          </w:tcPr>
          <w:p w14:paraId="0AA1E791" w14:textId="4155E751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typu izraelski 10cm pakowany próżniowo</w:t>
            </w:r>
          </w:p>
        </w:tc>
        <w:tc>
          <w:tcPr>
            <w:tcW w:w="1017" w:type="dxa"/>
          </w:tcPr>
          <w:p w14:paraId="003D6405" w14:textId="1797E5A5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4E32CC1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DCC51A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58B31C6" w14:textId="77777777" w:rsidTr="00E26092">
        <w:trPr>
          <w:trHeight w:val="166"/>
        </w:trPr>
        <w:tc>
          <w:tcPr>
            <w:tcW w:w="6035" w:type="dxa"/>
            <w:gridSpan w:val="2"/>
          </w:tcPr>
          <w:p w14:paraId="28B814AD" w14:textId="3951AEE7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zastawkowy (nie aschermana)</w:t>
            </w:r>
          </w:p>
        </w:tc>
        <w:tc>
          <w:tcPr>
            <w:tcW w:w="1017" w:type="dxa"/>
          </w:tcPr>
          <w:p w14:paraId="38FDF34F" w14:textId="0DAFA418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016BFBF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6ADD32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175F187" w14:textId="77777777" w:rsidTr="00E26092">
        <w:trPr>
          <w:trHeight w:val="166"/>
        </w:trPr>
        <w:tc>
          <w:tcPr>
            <w:tcW w:w="6035" w:type="dxa"/>
            <w:gridSpan w:val="2"/>
          </w:tcPr>
          <w:p w14:paraId="780168C2" w14:textId="2636EDD5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Opaska zaciskowa rekomendowana przez komitet TCCC bez rzepa</w:t>
            </w:r>
          </w:p>
        </w:tc>
        <w:tc>
          <w:tcPr>
            <w:tcW w:w="1017" w:type="dxa"/>
          </w:tcPr>
          <w:p w14:paraId="691CCB64" w14:textId="244ED84D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10B3B15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8A733A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5B39C106" w14:textId="77777777" w:rsidTr="00E26092">
        <w:trPr>
          <w:trHeight w:val="166"/>
        </w:trPr>
        <w:tc>
          <w:tcPr>
            <w:tcW w:w="6035" w:type="dxa"/>
            <w:gridSpan w:val="2"/>
          </w:tcPr>
          <w:p w14:paraId="44BF89AE" w14:textId="7FCCC63B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Koc NRC 1 warstwowy</w:t>
            </w:r>
          </w:p>
        </w:tc>
        <w:tc>
          <w:tcPr>
            <w:tcW w:w="1017" w:type="dxa"/>
          </w:tcPr>
          <w:p w14:paraId="0311B68D" w14:textId="6DDDB17A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5994E6A2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060C38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5C8DD217" w14:textId="77777777" w:rsidTr="00E26092">
        <w:trPr>
          <w:trHeight w:val="166"/>
        </w:trPr>
        <w:tc>
          <w:tcPr>
            <w:tcW w:w="6035" w:type="dxa"/>
            <w:gridSpan w:val="2"/>
          </w:tcPr>
          <w:p w14:paraId="4C53CEBF" w14:textId="6CEE92D3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Koc foliowy, 3 warstwowy o rozmiarze min 200x220cm z wkładami grzewczymi</w:t>
            </w:r>
          </w:p>
        </w:tc>
        <w:tc>
          <w:tcPr>
            <w:tcW w:w="1017" w:type="dxa"/>
          </w:tcPr>
          <w:p w14:paraId="462F58F7" w14:textId="17838C1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2174E4E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C7F593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CFE197D" w14:textId="77777777" w:rsidTr="00E26092">
        <w:trPr>
          <w:trHeight w:val="166"/>
        </w:trPr>
        <w:tc>
          <w:tcPr>
            <w:tcW w:w="6035" w:type="dxa"/>
            <w:gridSpan w:val="2"/>
          </w:tcPr>
          <w:p w14:paraId="47C1B105" w14:textId="2CA1DCF8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ratownicze</w:t>
            </w:r>
          </w:p>
        </w:tc>
        <w:tc>
          <w:tcPr>
            <w:tcW w:w="1017" w:type="dxa"/>
          </w:tcPr>
          <w:p w14:paraId="6CB0DF89" w14:textId="58A6D9A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587C78F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A3A633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682A767" w14:textId="77777777" w:rsidTr="00E26092">
        <w:trPr>
          <w:trHeight w:val="166"/>
        </w:trPr>
        <w:tc>
          <w:tcPr>
            <w:tcW w:w="6035" w:type="dxa"/>
            <w:gridSpan w:val="2"/>
          </w:tcPr>
          <w:p w14:paraId="6B24B3B0" w14:textId="13F9BBE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Worki jednorazowe na odpady medyczne (czerwony) 60L rolka</w:t>
            </w:r>
          </w:p>
        </w:tc>
        <w:tc>
          <w:tcPr>
            <w:tcW w:w="1017" w:type="dxa"/>
          </w:tcPr>
          <w:p w14:paraId="7A0E5AB3" w14:textId="6EAA88FF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13BA774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37F523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74D36CC" w14:textId="77777777" w:rsidTr="00E26092">
        <w:trPr>
          <w:trHeight w:val="166"/>
        </w:trPr>
        <w:tc>
          <w:tcPr>
            <w:tcW w:w="6035" w:type="dxa"/>
            <w:gridSpan w:val="2"/>
          </w:tcPr>
          <w:p w14:paraId="0CD7BCE9" w14:textId="1F56970C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Worki jednorazowe na odpady niemedyczne (czarne) 35L rolka</w:t>
            </w:r>
          </w:p>
        </w:tc>
        <w:tc>
          <w:tcPr>
            <w:tcW w:w="1017" w:type="dxa"/>
          </w:tcPr>
          <w:p w14:paraId="4B76E46D" w14:textId="57ED7D4D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B2602C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C44D28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390F14A" w14:textId="77777777" w:rsidTr="00E26092">
        <w:trPr>
          <w:trHeight w:val="166"/>
        </w:trPr>
        <w:tc>
          <w:tcPr>
            <w:tcW w:w="6035" w:type="dxa"/>
            <w:gridSpan w:val="2"/>
          </w:tcPr>
          <w:p w14:paraId="583BFAF6" w14:textId="4CECD9EC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oczny plastikowy</w:t>
            </w:r>
          </w:p>
        </w:tc>
        <w:tc>
          <w:tcPr>
            <w:tcW w:w="1017" w:type="dxa"/>
          </w:tcPr>
          <w:p w14:paraId="10179AD1" w14:textId="3571229A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749B098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AC99CC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AF1909D" w14:textId="77777777" w:rsidTr="00E26092">
        <w:trPr>
          <w:trHeight w:val="166"/>
        </w:trPr>
        <w:tc>
          <w:tcPr>
            <w:tcW w:w="6035" w:type="dxa"/>
            <w:gridSpan w:val="2"/>
          </w:tcPr>
          <w:p w14:paraId="0A8559C3" w14:textId="50494F0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(5x5) jałowe pakowane po 2-3 szt min 17 nitkowe, min 8 warstwowe</w:t>
            </w:r>
          </w:p>
        </w:tc>
        <w:tc>
          <w:tcPr>
            <w:tcW w:w="1017" w:type="dxa"/>
          </w:tcPr>
          <w:p w14:paraId="38D131F5" w14:textId="276A8F2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4C764C9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165D6E2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43BEF52" w14:textId="77777777" w:rsidTr="00E26092">
        <w:trPr>
          <w:trHeight w:val="166"/>
        </w:trPr>
        <w:tc>
          <w:tcPr>
            <w:tcW w:w="6035" w:type="dxa"/>
            <w:gridSpan w:val="2"/>
          </w:tcPr>
          <w:p w14:paraId="44735362" w14:textId="3E026E16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(10x10) jałowe pakowane po 2-3 szt min 17 nitkowe, min 8 warstwowe</w:t>
            </w:r>
          </w:p>
        </w:tc>
        <w:tc>
          <w:tcPr>
            <w:tcW w:w="1017" w:type="dxa"/>
          </w:tcPr>
          <w:p w14:paraId="1752AE0C" w14:textId="7E460E31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59EBB4D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286461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5242DE4" w14:textId="77777777" w:rsidTr="00E26092">
        <w:trPr>
          <w:trHeight w:val="166"/>
        </w:trPr>
        <w:tc>
          <w:tcPr>
            <w:tcW w:w="6035" w:type="dxa"/>
            <w:gridSpan w:val="2"/>
          </w:tcPr>
          <w:p w14:paraId="7A58E624" w14:textId="609B6396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ZETUVIT op. chłonny jałowy 10x20cm op. 25 szt</w:t>
            </w:r>
          </w:p>
        </w:tc>
        <w:tc>
          <w:tcPr>
            <w:tcW w:w="1017" w:type="dxa"/>
          </w:tcPr>
          <w:p w14:paraId="3F81EC9D" w14:textId="44486003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65F0E7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7BBA7E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EB1805B" w14:textId="77777777" w:rsidTr="00E26092">
        <w:trPr>
          <w:trHeight w:val="166"/>
        </w:trPr>
        <w:tc>
          <w:tcPr>
            <w:tcW w:w="6035" w:type="dxa"/>
            <w:gridSpan w:val="2"/>
          </w:tcPr>
          <w:p w14:paraId="480164C9" w14:textId="279829DC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1m2</w:t>
            </w:r>
          </w:p>
        </w:tc>
        <w:tc>
          <w:tcPr>
            <w:tcW w:w="1017" w:type="dxa"/>
          </w:tcPr>
          <w:p w14:paraId="78844E81" w14:textId="138A9D70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06C4A2C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0A46B3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1CD2AAC" w14:textId="77777777" w:rsidTr="00E26092">
        <w:trPr>
          <w:trHeight w:val="166"/>
        </w:trPr>
        <w:tc>
          <w:tcPr>
            <w:tcW w:w="6035" w:type="dxa"/>
            <w:gridSpan w:val="2"/>
          </w:tcPr>
          <w:p w14:paraId="4023346E" w14:textId="47C6943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włókninowy 8-10cm 5m</w:t>
            </w:r>
          </w:p>
        </w:tc>
        <w:tc>
          <w:tcPr>
            <w:tcW w:w="1017" w:type="dxa"/>
          </w:tcPr>
          <w:p w14:paraId="219F3621" w14:textId="283133F0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3EC657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EFE033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BE116B0" w14:textId="77777777" w:rsidTr="00E26092">
        <w:trPr>
          <w:trHeight w:val="166"/>
        </w:trPr>
        <w:tc>
          <w:tcPr>
            <w:tcW w:w="6035" w:type="dxa"/>
            <w:gridSpan w:val="2"/>
          </w:tcPr>
          <w:p w14:paraId="36EAC0FB" w14:textId="02A240E1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półelastyczny 10cm</w:t>
            </w:r>
          </w:p>
        </w:tc>
        <w:tc>
          <w:tcPr>
            <w:tcW w:w="1017" w:type="dxa"/>
          </w:tcPr>
          <w:p w14:paraId="66FA3560" w14:textId="259F9E2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27DE8CB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FC88D4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6BB0F0B" w14:textId="77777777" w:rsidTr="00E26092">
        <w:trPr>
          <w:trHeight w:val="166"/>
        </w:trPr>
        <w:tc>
          <w:tcPr>
            <w:tcW w:w="6035" w:type="dxa"/>
            <w:gridSpan w:val="2"/>
          </w:tcPr>
          <w:p w14:paraId="353050BB" w14:textId="77840527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elastyczny 10cm</w:t>
            </w:r>
          </w:p>
        </w:tc>
        <w:tc>
          <w:tcPr>
            <w:tcW w:w="1017" w:type="dxa"/>
          </w:tcPr>
          <w:p w14:paraId="1995D3E7" w14:textId="1EC6B41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23EF00B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2FB1E0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2C6BEF3" w14:textId="77777777" w:rsidTr="00E26092">
        <w:trPr>
          <w:trHeight w:val="166"/>
        </w:trPr>
        <w:tc>
          <w:tcPr>
            <w:tcW w:w="6035" w:type="dxa"/>
            <w:gridSpan w:val="2"/>
          </w:tcPr>
          <w:p w14:paraId="767DB327" w14:textId="47F780D7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kohezyjny 7,5cm</w:t>
            </w:r>
          </w:p>
        </w:tc>
        <w:tc>
          <w:tcPr>
            <w:tcW w:w="1017" w:type="dxa"/>
          </w:tcPr>
          <w:p w14:paraId="4F4ED781" w14:textId="7D169191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1EAE3EE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DB062B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A700124" w14:textId="77777777" w:rsidTr="00E26092">
        <w:trPr>
          <w:trHeight w:val="166"/>
        </w:trPr>
        <w:tc>
          <w:tcPr>
            <w:tcW w:w="6035" w:type="dxa"/>
            <w:gridSpan w:val="2"/>
          </w:tcPr>
          <w:p w14:paraId="6D982EEA" w14:textId="65DB633B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opatrunkowa rozmiar 4</w:t>
            </w:r>
          </w:p>
        </w:tc>
        <w:tc>
          <w:tcPr>
            <w:tcW w:w="1017" w:type="dxa"/>
          </w:tcPr>
          <w:p w14:paraId="024CC185" w14:textId="2C7ABC81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5A8BE3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595447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564D4DF3" w14:textId="77777777" w:rsidTr="00E26092">
        <w:trPr>
          <w:trHeight w:val="166"/>
        </w:trPr>
        <w:tc>
          <w:tcPr>
            <w:tcW w:w="6035" w:type="dxa"/>
            <w:gridSpan w:val="2"/>
          </w:tcPr>
          <w:p w14:paraId="05E8843E" w14:textId="7B9E742E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opatrunkowa rozmiar 8</w:t>
            </w:r>
          </w:p>
        </w:tc>
        <w:tc>
          <w:tcPr>
            <w:tcW w:w="1017" w:type="dxa"/>
          </w:tcPr>
          <w:p w14:paraId="442600E9" w14:textId="08DC0851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0FDC1F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205DF1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2DD506D" w14:textId="77777777" w:rsidTr="00E26092">
        <w:trPr>
          <w:trHeight w:val="166"/>
        </w:trPr>
        <w:tc>
          <w:tcPr>
            <w:tcW w:w="6035" w:type="dxa"/>
            <w:gridSpan w:val="2"/>
          </w:tcPr>
          <w:p w14:paraId="1819933C" w14:textId="7C37CBC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Materiały schładzające hydrogel / aquagel 10/10cm</w:t>
            </w:r>
          </w:p>
        </w:tc>
        <w:tc>
          <w:tcPr>
            <w:tcW w:w="1017" w:type="dxa"/>
          </w:tcPr>
          <w:p w14:paraId="283223BE" w14:textId="0391DF5A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2691EA52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6D70B6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7AECEE8" w14:textId="77777777" w:rsidTr="00E26092">
        <w:trPr>
          <w:trHeight w:val="166"/>
        </w:trPr>
        <w:tc>
          <w:tcPr>
            <w:tcW w:w="6035" w:type="dxa"/>
            <w:gridSpan w:val="2"/>
          </w:tcPr>
          <w:p w14:paraId="3F632F8D" w14:textId="0E322098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Materiały schładzające hydrogel / aquagel 20/20cm</w:t>
            </w:r>
          </w:p>
        </w:tc>
        <w:tc>
          <w:tcPr>
            <w:tcW w:w="1017" w:type="dxa"/>
          </w:tcPr>
          <w:p w14:paraId="5B2418C6" w14:textId="341910BB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2D75AF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ACA8DC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4F6A126" w14:textId="77777777" w:rsidTr="00E26092">
        <w:trPr>
          <w:trHeight w:val="166"/>
        </w:trPr>
        <w:tc>
          <w:tcPr>
            <w:tcW w:w="6035" w:type="dxa"/>
            <w:gridSpan w:val="2"/>
          </w:tcPr>
          <w:p w14:paraId="0844879B" w14:textId="40A3A18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Materiały schładzające hydrogel / aquagel 40/60cm</w:t>
            </w:r>
          </w:p>
        </w:tc>
        <w:tc>
          <w:tcPr>
            <w:tcW w:w="1017" w:type="dxa"/>
          </w:tcPr>
          <w:p w14:paraId="4812F962" w14:textId="6078E92C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AF607A9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B9096D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560ABEB5" w14:textId="77777777" w:rsidTr="00E26092">
        <w:trPr>
          <w:trHeight w:val="166"/>
        </w:trPr>
        <w:tc>
          <w:tcPr>
            <w:tcW w:w="6035" w:type="dxa"/>
            <w:gridSpan w:val="2"/>
          </w:tcPr>
          <w:p w14:paraId="5BAB0137" w14:textId="1996261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Materiały schładzające hydrogel / aquagel na twarz 40/60cm</w:t>
            </w:r>
          </w:p>
        </w:tc>
        <w:tc>
          <w:tcPr>
            <w:tcW w:w="1017" w:type="dxa"/>
          </w:tcPr>
          <w:p w14:paraId="4A5A8AA0" w14:textId="3040D3F1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E84E85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BD1ADF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E610D8E" w14:textId="77777777" w:rsidTr="00E26092">
        <w:trPr>
          <w:trHeight w:val="166"/>
        </w:trPr>
        <w:tc>
          <w:tcPr>
            <w:tcW w:w="6035" w:type="dxa"/>
            <w:gridSpan w:val="2"/>
          </w:tcPr>
          <w:p w14:paraId="7542FC85" w14:textId="420FA13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sterlny 8 cm x 10 cm z opatrunkiem</w:t>
            </w:r>
          </w:p>
        </w:tc>
        <w:tc>
          <w:tcPr>
            <w:tcW w:w="1017" w:type="dxa"/>
          </w:tcPr>
          <w:p w14:paraId="25DE6132" w14:textId="6CA96F15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5F437DC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B3D012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9FB4F53" w14:textId="77777777" w:rsidTr="00E26092">
        <w:trPr>
          <w:trHeight w:val="166"/>
        </w:trPr>
        <w:tc>
          <w:tcPr>
            <w:tcW w:w="6035" w:type="dxa"/>
            <w:gridSpan w:val="2"/>
          </w:tcPr>
          <w:p w14:paraId="5C51CDC3" w14:textId="3B17753C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6/8cm 1m do cięcia</w:t>
            </w:r>
          </w:p>
        </w:tc>
        <w:tc>
          <w:tcPr>
            <w:tcW w:w="1017" w:type="dxa"/>
          </w:tcPr>
          <w:p w14:paraId="494F8F20" w14:textId="0DF95B5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C329DF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CE1B57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280B1B6" w14:textId="77777777" w:rsidTr="00E26092">
        <w:trPr>
          <w:trHeight w:val="166"/>
        </w:trPr>
        <w:tc>
          <w:tcPr>
            <w:tcW w:w="6035" w:type="dxa"/>
            <w:gridSpan w:val="2"/>
          </w:tcPr>
          <w:p w14:paraId="291BB78E" w14:textId="3231B23B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typu film 2,5cm</w:t>
            </w:r>
          </w:p>
        </w:tc>
        <w:tc>
          <w:tcPr>
            <w:tcW w:w="1017" w:type="dxa"/>
          </w:tcPr>
          <w:p w14:paraId="275D9682" w14:textId="378F5FEB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12" w:type="dxa"/>
          </w:tcPr>
          <w:p w14:paraId="4C63BD7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9692A1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C2032F2" w14:textId="77777777" w:rsidTr="00E26092">
        <w:trPr>
          <w:trHeight w:val="166"/>
        </w:trPr>
        <w:tc>
          <w:tcPr>
            <w:tcW w:w="6035" w:type="dxa"/>
            <w:gridSpan w:val="2"/>
          </w:tcPr>
          <w:p w14:paraId="5E2E6889" w14:textId="125F9616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Chusta trójkątna</w:t>
            </w:r>
          </w:p>
        </w:tc>
        <w:tc>
          <w:tcPr>
            <w:tcW w:w="1017" w:type="dxa"/>
          </w:tcPr>
          <w:p w14:paraId="356D2C4F" w14:textId="780D8A0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384992B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98D486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B19E041" w14:textId="77777777" w:rsidTr="00E26092">
        <w:trPr>
          <w:trHeight w:val="166"/>
        </w:trPr>
        <w:tc>
          <w:tcPr>
            <w:tcW w:w="6035" w:type="dxa"/>
            <w:gridSpan w:val="2"/>
          </w:tcPr>
          <w:p w14:paraId="3A4F5457" w14:textId="3A76208A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8</w:t>
            </w:r>
          </w:p>
        </w:tc>
        <w:tc>
          <w:tcPr>
            <w:tcW w:w="1017" w:type="dxa"/>
          </w:tcPr>
          <w:p w14:paraId="10637310" w14:textId="60CB25DF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241DE0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3F00C6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C3D6E60" w14:textId="77777777" w:rsidTr="00E26092">
        <w:trPr>
          <w:trHeight w:val="166"/>
        </w:trPr>
        <w:tc>
          <w:tcPr>
            <w:tcW w:w="6035" w:type="dxa"/>
            <w:gridSpan w:val="2"/>
          </w:tcPr>
          <w:p w14:paraId="2750C631" w14:textId="6C78D0BF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10</w:t>
            </w:r>
          </w:p>
        </w:tc>
        <w:tc>
          <w:tcPr>
            <w:tcW w:w="1017" w:type="dxa"/>
          </w:tcPr>
          <w:p w14:paraId="60D003C4" w14:textId="71ED2F70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72D585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1A3995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D33F1B4" w14:textId="77777777" w:rsidTr="00E26092">
        <w:trPr>
          <w:trHeight w:val="166"/>
        </w:trPr>
        <w:tc>
          <w:tcPr>
            <w:tcW w:w="6035" w:type="dxa"/>
            <w:gridSpan w:val="2"/>
          </w:tcPr>
          <w:p w14:paraId="6BC02A52" w14:textId="3341C5D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12</w:t>
            </w:r>
          </w:p>
        </w:tc>
        <w:tc>
          <w:tcPr>
            <w:tcW w:w="1017" w:type="dxa"/>
          </w:tcPr>
          <w:p w14:paraId="462476A3" w14:textId="7D507198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7FE825F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804DA3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55F32A85" w14:textId="77777777" w:rsidTr="00E26092">
        <w:trPr>
          <w:trHeight w:val="166"/>
        </w:trPr>
        <w:tc>
          <w:tcPr>
            <w:tcW w:w="6035" w:type="dxa"/>
            <w:gridSpan w:val="2"/>
          </w:tcPr>
          <w:p w14:paraId="0CCC670D" w14:textId="1222CAE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14</w:t>
            </w:r>
          </w:p>
        </w:tc>
        <w:tc>
          <w:tcPr>
            <w:tcW w:w="1017" w:type="dxa"/>
          </w:tcPr>
          <w:p w14:paraId="189A1D57" w14:textId="5BCEF554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6B644E3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21AB73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FB08F09" w14:textId="77777777" w:rsidTr="00E26092">
        <w:trPr>
          <w:trHeight w:val="166"/>
        </w:trPr>
        <w:tc>
          <w:tcPr>
            <w:tcW w:w="6035" w:type="dxa"/>
            <w:gridSpan w:val="2"/>
          </w:tcPr>
          <w:p w14:paraId="34E179E7" w14:textId="2DA6898F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16</w:t>
            </w:r>
          </w:p>
        </w:tc>
        <w:tc>
          <w:tcPr>
            <w:tcW w:w="1017" w:type="dxa"/>
          </w:tcPr>
          <w:p w14:paraId="490E6E1B" w14:textId="68F7F7F5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49A2DDD2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8249D3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3275300" w14:textId="77777777" w:rsidTr="00E26092">
        <w:trPr>
          <w:trHeight w:val="166"/>
        </w:trPr>
        <w:tc>
          <w:tcPr>
            <w:tcW w:w="6035" w:type="dxa"/>
            <w:gridSpan w:val="2"/>
          </w:tcPr>
          <w:p w14:paraId="336C4BB9" w14:textId="0BF05703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do odsysania z końcówką Yankauer CH30 dł. 210cm (z końcówką damską obustronnie)</w:t>
            </w:r>
          </w:p>
        </w:tc>
        <w:tc>
          <w:tcPr>
            <w:tcW w:w="1017" w:type="dxa"/>
          </w:tcPr>
          <w:p w14:paraId="5CA1D0FF" w14:textId="1E46BBE0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12" w:type="dxa"/>
          </w:tcPr>
          <w:p w14:paraId="46DBA9D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40F89D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B631B8A" w14:textId="77777777" w:rsidTr="00E26092">
        <w:trPr>
          <w:trHeight w:val="166"/>
        </w:trPr>
        <w:tc>
          <w:tcPr>
            <w:tcW w:w="6035" w:type="dxa"/>
            <w:gridSpan w:val="2"/>
          </w:tcPr>
          <w:p w14:paraId="66A7D77A" w14:textId="1AA2332E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3 w zestawie z cewnikiem do odsysania, paskiem do mocowania i lubrykantem</w:t>
            </w:r>
          </w:p>
        </w:tc>
        <w:tc>
          <w:tcPr>
            <w:tcW w:w="1017" w:type="dxa"/>
          </w:tcPr>
          <w:p w14:paraId="5002512A" w14:textId="5B922508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3F09D0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0C547D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AD47621" w14:textId="77777777" w:rsidTr="00E26092">
        <w:trPr>
          <w:trHeight w:val="166"/>
        </w:trPr>
        <w:tc>
          <w:tcPr>
            <w:tcW w:w="6035" w:type="dxa"/>
            <w:gridSpan w:val="2"/>
          </w:tcPr>
          <w:p w14:paraId="4CCB1FA3" w14:textId="10A37C06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4 w zestawie z cewnikiem do odsysania, paskiem do mocowania i lubrykantem</w:t>
            </w:r>
          </w:p>
        </w:tc>
        <w:tc>
          <w:tcPr>
            <w:tcW w:w="1017" w:type="dxa"/>
          </w:tcPr>
          <w:p w14:paraId="27897B5F" w14:textId="6AD9BD08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604EA61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447354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51686DF" w14:textId="77777777" w:rsidTr="00E26092">
        <w:trPr>
          <w:trHeight w:val="166"/>
        </w:trPr>
        <w:tc>
          <w:tcPr>
            <w:tcW w:w="6035" w:type="dxa"/>
            <w:gridSpan w:val="2"/>
          </w:tcPr>
          <w:p w14:paraId="43C4C1CE" w14:textId="3E35C75B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5 w zestawie z cewnikiem do odsysania, paskiem do mocowania i lubrykantem</w:t>
            </w:r>
          </w:p>
        </w:tc>
        <w:tc>
          <w:tcPr>
            <w:tcW w:w="1017" w:type="dxa"/>
          </w:tcPr>
          <w:p w14:paraId="6E4BD260" w14:textId="302DB3D1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6DD2A53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518D7A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2C36257" w14:textId="77777777" w:rsidTr="00E26092">
        <w:trPr>
          <w:trHeight w:val="166"/>
        </w:trPr>
        <w:tc>
          <w:tcPr>
            <w:tcW w:w="6035" w:type="dxa"/>
            <w:gridSpan w:val="2"/>
          </w:tcPr>
          <w:p w14:paraId="2C410B5B" w14:textId="645836E2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Lubrykant do intubacji w saszetce 5g</w:t>
            </w:r>
          </w:p>
        </w:tc>
        <w:tc>
          <w:tcPr>
            <w:tcW w:w="1017" w:type="dxa"/>
          </w:tcPr>
          <w:p w14:paraId="565D5C94" w14:textId="273E73C4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56B56E49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954BC2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8D308BC" w14:textId="77777777" w:rsidTr="00E26092">
        <w:trPr>
          <w:trHeight w:val="166"/>
        </w:trPr>
        <w:tc>
          <w:tcPr>
            <w:tcW w:w="6035" w:type="dxa"/>
            <w:gridSpan w:val="2"/>
          </w:tcPr>
          <w:p w14:paraId="44A68895" w14:textId="21EBDCC1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drenem i rezerwuarem dla dorosłych</w:t>
            </w:r>
          </w:p>
        </w:tc>
        <w:tc>
          <w:tcPr>
            <w:tcW w:w="1017" w:type="dxa"/>
          </w:tcPr>
          <w:p w14:paraId="43D28543" w14:textId="70809494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12" w:type="dxa"/>
          </w:tcPr>
          <w:p w14:paraId="7E4F309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F089F4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282CAC8" w14:textId="77777777" w:rsidTr="00E26092">
        <w:trPr>
          <w:trHeight w:val="166"/>
        </w:trPr>
        <w:tc>
          <w:tcPr>
            <w:tcW w:w="6035" w:type="dxa"/>
            <w:gridSpan w:val="2"/>
          </w:tcPr>
          <w:p w14:paraId="6302F900" w14:textId="0FD0E203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Maska tlenowa z drenem i rezerwuarem dla dzieci</w:t>
            </w:r>
          </w:p>
        </w:tc>
        <w:tc>
          <w:tcPr>
            <w:tcW w:w="1017" w:type="dxa"/>
          </w:tcPr>
          <w:p w14:paraId="041753A3" w14:textId="5B7B447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12" w:type="dxa"/>
          </w:tcPr>
          <w:p w14:paraId="0DF0578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859A7A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0E89B06" w14:textId="77777777" w:rsidTr="00E26092">
        <w:trPr>
          <w:trHeight w:val="166"/>
        </w:trPr>
        <w:tc>
          <w:tcPr>
            <w:tcW w:w="6035" w:type="dxa"/>
            <w:gridSpan w:val="2"/>
          </w:tcPr>
          <w:p w14:paraId="6EAA04D7" w14:textId="22FE45A0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nebulizatorem i drenem dla dorosłych</w:t>
            </w:r>
          </w:p>
        </w:tc>
        <w:tc>
          <w:tcPr>
            <w:tcW w:w="1017" w:type="dxa"/>
          </w:tcPr>
          <w:p w14:paraId="0B889011" w14:textId="0FC1CE0A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10B8C3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30E914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1561132" w14:textId="77777777" w:rsidTr="00E26092">
        <w:trPr>
          <w:trHeight w:val="166"/>
        </w:trPr>
        <w:tc>
          <w:tcPr>
            <w:tcW w:w="6035" w:type="dxa"/>
            <w:gridSpan w:val="2"/>
          </w:tcPr>
          <w:p w14:paraId="5B6D7AC3" w14:textId="190A10FB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nebulizatorem i drenem dla dzieci</w:t>
            </w:r>
          </w:p>
        </w:tc>
        <w:tc>
          <w:tcPr>
            <w:tcW w:w="1017" w:type="dxa"/>
          </w:tcPr>
          <w:p w14:paraId="120B69ED" w14:textId="323A1B44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5AEB6FD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52E03D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00CBBB4" w14:textId="77777777" w:rsidTr="00E26092">
        <w:trPr>
          <w:trHeight w:val="166"/>
        </w:trPr>
        <w:tc>
          <w:tcPr>
            <w:tcW w:w="6035" w:type="dxa"/>
            <w:gridSpan w:val="2"/>
          </w:tcPr>
          <w:p w14:paraId="7DDE6694" w14:textId="7A34CE60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6,5</w:t>
            </w:r>
          </w:p>
        </w:tc>
        <w:tc>
          <w:tcPr>
            <w:tcW w:w="1017" w:type="dxa"/>
          </w:tcPr>
          <w:p w14:paraId="58123D8A" w14:textId="56DE2E70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4ECFC80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43A6A4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4F854F7" w14:textId="77777777" w:rsidTr="00E26092">
        <w:trPr>
          <w:trHeight w:val="166"/>
        </w:trPr>
        <w:tc>
          <w:tcPr>
            <w:tcW w:w="6035" w:type="dxa"/>
            <w:gridSpan w:val="2"/>
          </w:tcPr>
          <w:p w14:paraId="2389B6EB" w14:textId="24A85861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7,5</w:t>
            </w:r>
          </w:p>
        </w:tc>
        <w:tc>
          <w:tcPr>
            <w:tcW w:w="1017" w:type="dxa"/>
          </w:tcPr>
          <w:p w14:paraId="753B16A1" w14:textId="695344F9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76E026B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039D04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E2B915E" w14:textId="77777777" w:rsidTr="00E26092">
        <w:trPr>
          <w:trHeight w:val="166"/>
        </w:trPr>
        <w:tc>
          <w:tcPr>
            <w:tcW w:w="6035" w:type="dxa"/>
            <w:gridSpan w:val="2"/>
          </w:tcPr>
          <w:p w14:paraId="13685AEA" w14:textId="3A89E617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Szpatułka plastikowa pakowana pojedyńczo</w:t>
            </w:r>
          </w:p>
        </w:tc>
        <w:tc>
          <w:tcPr>
            <w:tcW w:w="1017" w:type="dxa"/>
          </w:tcPr>
          <w:p w14:paraId="2574901C" w14:textId="574CCDD5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03C9587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E5496D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4C53779" w14:textId="77777777" w:rsidTr="00E26092">
        <w:trPr>
          <w:trHeight w:val="166"/>
        </w:trPr>
        <w:tc>
          <w:tcPr>
            <w:tcW w:w="6035" w:type="dxa"/>
            <w:gridSpan w:val="2"/>
          </w:tcPr>
          <w:p w14:paraId="1874A622" w14:textId="3881372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rurek ustno-gardłowych Guedela po 1 szt. każdego rozmiaru (8szt) w pudełku</w:t>
            </w:r>
          </w:p>
        </w:tc>
        <w:tc>
          <w:tcPr>
            <w:tcW w:w="1017" w:type="dxa"/>
          </w:tcPr>
          <w:p w14:paraId="4E1617E1" w14:textId="502E882C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09EEF0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C45972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5D008C02" w14:textId="77777777" w:rsidTr="00E26092">
        <w:trPr>
          <w:trHeight w:val="166"/>
        </w:trPr>
        <w:tc>
          <w:tcPr>
            <w:tcW w:w="6035" w:type="dxa"/>
            <w:gridSpan w:val="2"/>
          </w:tcPr>
          <w:p w14:paraId="1CEDD12F" w14:textId="242ADD1F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ustno gardłowa 4</w:t>
            </w:r>
          </w:p>
        </w:tc>
        <w:tc>
          <w:tcPr>
            <w:tcW w:w="1017" w:type="dxa"/>
          </w:tcPr>
          <w:p w14:paraId="6A7EC2B3" w14:textId="1B71BFA3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C0049E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22127C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6737413" w14:textId="77777777" w:rsidTr="00E26092">
        <w:trPr>
          <w:trHeight w:val="166"/>
        </w:trPr>
        <w:tc>
          <w:tcPr>
            <w:tcW w:w="6035" w:type="dxa"/>
            <w:gridSpan w:val="2"/>
          </w:tcPr>
          <w:p w14:paraId="55E06985" w14:textId="75D18DBA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ustno gardłowa 5</w:t>
            </w:r>
          </w:p>
        </w:tc>
        <w:tc>
          <w:tcPr>
            <w:tcW w:w="1017" w:type="dxa"/>
          </w:tcPr>
          <w:p w14:paraId="1D3CEFA1" w14:textId="03371DA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45C1C4E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5ACEFA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85749FC" w14:textId="77777777" w:rsidTr="00E26092">
        <w:trPr>
          <w:trHeight w:val="166"/>
        </w:trPr>
        <w:tc>
          <w:tcPr>
            <w:tcW w:w="6035" w:type="dxa"/>
            <w:gridSpan w:val="2"/>
          </w:tcPr>
          <w:p w14:paraId="5638C788" w14:textId="74790D31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ffp3 pakowana pojedyńczo</w:t>
            </w:r>
          </w:p>
        </w:tc>
        <w:tc>
          <w:tcPr>
            <w:tcW w:w="1017" w:type="dxa"/>
          </w:tcPr>
          <w:p w14:paraId="5B4B82F2" w14:textId="62FC113A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7AEB763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624442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7251DD8" w14:textId="77777777" w:rsidTr="00E26092">
        <w:trPr>
          <w:trHeight w:val="166"/>
        </w:trPr>
        <w:tc>
          <w:tcPr>
            <w:tcW w:w="6035" w:type="dxa"/>
            <w:gridSpan w:val="2"/>
          </w:tcPr>
          <w:p w14:paraId="37BE1CC4" w14:textId="7B2DDBB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Okulary ochronne</w:t>
            </w:r>
          </w:p>
        </w:tc>
        <w:tc>
          <w:tcPr>
            <w:tcW w:w="1017" w:type="dxa"/>
          </w:tcPr>
          <w:p w14:paraId="13626B57" w14:textId="29533980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41BC9DC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BFEC05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D291C59" w14:textId="77777777" w:rsidTr="00E26092">
        <w:trPr>
          <w:trHeight w:val="166"/>
        </w:trPr>
        <w:tc>
          <w:tcPr>
            <w:tcW w:w="6035" w:type="dxa"/>
            <w:gridSpan w:val="2"/>
          </w:tcPr>
          <w:p w14:paraId="1BC84F91" w14:textId="78D1AF8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Rękawiczki diagnostyczne nitrylowe niebieskie M opakowanie</w:t>
            </w:r>
          </w:p>
        </w:tc>
        <w:tc>
          <w:tcPr>
            <w:tcW w:w="1017" w:type="dxa"/>
          </w:tcPr>
          <w:p w14:paraId="6EA12259" w14:textId="1F489C13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36AFA4C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B50FDE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0E0632D" w14:textId="77777777" w:rsidTr="00E26092">
        <w:trPr>
          <w:trHeight w:val="166"/>
        </w:trPr>
        <w:tc>
          <w:tcPr>
            <w:tcW w:w="6035" w:type="dxa"/>
            <w:gridSpan w:val="2"/>
          </w:tcPr>
          <w:p w14:paraId="6D315A38" w14:textId="3F985573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Rękawiczki diagnostyczne nitrylowe niebieskie L opakowanie</w:t>
            </w:r>
          </w:p>
        </w:tc>
        <w:tc>
          <w:tcPr>
            <w:tcW w:w="1017" w:type="dxa"/>
          </w:tcPr>
          <w:p w14:paraId="195F1905" w14:textId="521300BB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04FA64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AAA433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D50379D" w14:textId="77777777" w:rsidTr="00E26092">
        <w:trPr>
          <w:trHeight w:val="166"/>
        </w:trPr>
        <w:tc>
          <w:tcPr>
            <w:tcW w:w="6035" w:type="dxa"/>
            <w:gridSpan w:val="2"/>
          </w:tcPr>
          <w:p w14:paraId="2B498DEA" w14:textId="3E0FEB9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Rękawiczki diagnostyczne nitrylowe niebieskie XL opakowanie</w:t>
            </w:r>
          </w:p>
        </w:tc>
        <w:tc>
          <w:tcPr>
            <w:tcW w:w="1017" w:type="dxa"/>
          </w:tcPr>
          <w:p w14:paraId="3FD6184F" w14:textId="03CEAC2C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136F616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2F9341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5289A028" w14:textId="77777777" w:rsidTr="00E26092">
        <w:trPr>
          <w:trHeight w:val="166"/>
        </w:trPr>
        <w:tc>
          <w:tcPr>
            <w:tcW w:w="6035" w:type="dxa"/>
            <w:gridSpan w:val="2"/>
          </w:tcPr>
          <w:p w14:paraId="57852B08" w14:textId="2AAFC810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Lancety / nakłuwacze jednorazowe</w:t>
            </w:r>
          </w:p>
        </w:tc>
        <w:tc>
          <w:tcPr>
            <w:tcW w:w="1017" w:type="dxa"/>
          </w:tcPr>
          <w:p w14:paraId="2AD0AC6C" w14:textId="349ACA81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22736EE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17221D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DDB03BA" w14:textId="77777777" w:rsidTr="00E26092">
        <w:trPr>
          <w:trHeight w:val="166"/>
        </w:trPr>
        <w:tc>
          <w:tcPr>
            <w:tcW w:w="6035" w:type="dxa"/>
            <w:gridSpan w:val="2"/>
          </w:tcPr>
          <w:p w14:paraId="04D1F0F5" w14:textId="315795A6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Paski do glukometru (50szt)</w:t>
            </w:r>
          </w:p>
        </w:tc>
        <w:tc>
          <w:tcPr>
            <w:tcW w:w="1017" w:type="dxa"/>
          </w:tcPr>
          <w:p w14:paraId="051592FE" w14:textId="0814D288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7B4BF4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C1B496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CFEC3C7" w14:textId="77777777" w:rsidTr="00E26092">
        <w:trPr>
          <w:trHeight w:val="166"/>
        </w:trPr>
        <w:tc>
          <w:tcPr>
            <w:tcW w:w="6035" w:type="dxa"/>
            <w:gridSpan w:val="2"/>
          </w:tcPr>
          <w:p w14:paraId="762AC937" w14:textId="21DD5AF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Żel do usg w małych saszetkach 20ml/20g</w:t>
            </w:r>
          </w:p>
        </w:tc>
        <w:tc>
          <w:tcPr>
            <w:tcW w:w="1017" w:type="dxa"/>
          </w:tcPr>
          <w:p w14:paraId="62762A3B" w14:textId="43F85C80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6A3EFEF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DC801E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91E5BF6" w14:textId="77777777" w:rsidTr="00E26092">
        <w:trPr>
          <w:trHeight w:val="166"/>
        </w:trPr>
        <w:tc>
          <w:tcPr>
            <w:tcW w:w="6035" w:type="dxa"/>
            <w:gridSpan w:val="2"/>
          </w:tcPr>
          <w:p w14:paraId="14BA1C28" w14:textId="2A016402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Worek na wymioty z absorbentem</w:t>
            </w:r>
          </w:p>
        </w:tc>
        <w:tc>
          <w:tcPr>
            <w:tcW w:w="1017" w:type="dxa"/>
          </w:tcPr>
          <w:p w14:paraId="42D6DBE9" w14:textId="12665B79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47BF480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03AC182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506F159" w14:textId="77777777" w:rsidTr="00E26092">
        <w:trPr>
          <w:trHeight w:val="166"/>
        </w:trPr>
        <w:tc>
          <w:tcPr>
            <w:tcW w:w="6035" w:type="dxa"/>
            <w:gridSpan w:val="2"/>
          </w:tcPr>
          <w:p w14:paraId="5CBACDFF" w14:textId="7BCFF404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wiertarki do wkłuć doszpikowych opatrunkiem 15mm</w:t>
            </w:r>
          </w:p>
        </w:tc>
        <w:tc>
          <w:tcPr>
            <w:tcW w:w="1017" w:type="dxa"/>
          </w:tcPr>
          <w:p w14:paraId="057DA37B" w14:textId="73D12D18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3FF5521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15C17B9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53990FE3" w14:textId="77777777" w:rsidTr="00E26092">
        <w:trPr>
          <w:trHeight w:val="166"/>
        </w:trPr>
        <w:tc>
          <w:tcPr>
            <w:tcW w:w="6035" w:type="dxa"/>
            <w:gridSpan w:val="2"/>
          </w:tcPr>
          <w:p w14:paraId="76658E56" w14:textId="3ABBE46F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wiertarki do wkłuć doszpikowych z opatrunkiem 25mm</w:t>
            </w:r>
          </w:p>
        </w:tc>
        <w:tc>
          <w:tcPr>
            <w:tcW w:w="1017" w:type="dxa"/>
          </w:tcPr>
          <w:p w14:paraId="3112837C" w14:textId="553753C2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E4B0AD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FEB5E9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AA036FD" w14:textId="77777777" w:rsidTr="00E26092">
        <w:trPr>
          <w:trHeight w:val="166"/>
        </w:trPr>
        <w:tc>
          <w:tcPr>
            <w:tcW w:w="6035" w:type="dxa"/>
            <w:gridSpan w:val="2"/>
          </w:tcPr>
          <w:p w14:paraId="73734AF3" w14:textId="469526B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wiertarki do wkłuć doszpikowych z opatrunkiem 45mm</w:t>
            </w:r>
          </w:p>
        </w:tc>
        <w:tc>
          <w:tcPr>
            <w:tcW w:w="1017" w:type="dxa"/>
          </w:tcPr>
          <w:p w14:paraId="290F3ED8" w14:textId="62FB5A9A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8EAB3F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F07003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62C84F7" w14:textId="77777777" w:rsidTr="00E26092">
        <w:trPr>
          <w:trHeight w:val="166"/>
        </w:trPr>
        <w:tc>
          <w:tcPr>
            <w:tcW w:w="6035" w:type="dxa"/>
            <w:gridSpan w:val="2"/>
          </w:tcPr>
          <w:p w14:paraId="6F6A6F3C" w14:textId="5FCFA627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ostra 0,8mm</w:t>
            </w:r>
          </w:p>
        </w:tc>
        <w:tc>
          <w:tcPr>
            <w:tcW w:w="1017" w:type="dxa"/>
          </w:tcPr>
          <w:p w14:paraId="613A3D37" w14:textId="3C2608B3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124B60E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0D0D29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2F33F17" w14:textId="77777777" w:rsidTr="00E26092">
        <w:trPr>
          <w:trHeight w:val="166"/>
        </w:trPr>
        <w:tc>
          <w:tcPr>
            <w:tcW w:w="6035" w:type="dxa"/>
            <w:gridSpan w:val="2"/>
          </w:tcPr>
          <w:p w14:paraId="44F5A690" w14:textId="1A288F66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tępa 1.2mm z filtrem 40mm</w:t>
            </w:r>
          </w:p>
        </w:tc>
        <w:tc>
          <w:tcPr>
            <w:tcW w:w="1017" w:type="dxa"/>
          </w:tcPr>
          <w:p w14:paraId="1F03A9F2" w14:textId="211203C3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6A9B754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8EE8F1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EE4CF24" w14:textId="77777777" w:rsidTr="00E26092">
        <w:trPr>
          <w:trHeight w:val="166"/>
        </w:trPr>
        <w:tc>
          <w:tcPr>
            <w:tcW w:w="6035" w:type="dxa"/>
            <w:gridSpan w:val="2"/>
          </w:tcPr>
          <w:p w14:paraId="1885E015" w14:textId="4B27232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24G żółta 0.7mm bezpieczna z zastawką antywypływową</w:t>
            </w:r>
          </w:p>
        </w:tc>
        <w:tc>
          <w:tcPr>
            <w:tcW w:w="1017" w:type="dxa"/>
          </w:tcPr>
          <w:p w14:paraId="62F24431" w14:textId="377CB523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032EFF5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D0689E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ED000A8" w14:textId="77777777" w:rsidTr="00E26092">
        <w:trPr>
          <w:trHeight w:val="166"/>
        </w:trPr>
        <w:tc>
          <w:tcPr>
            <w:tcW w:w="6035" w:type="dxa"/>
            <w:gridSpan w:val="2"/>
          </w:tcPr>
          <w:p w14:paraId="6AEB645A" w14:textId="463DC001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22G niebieska 0.9mm bezpieczna z zastawką antywypływową</w:t>
            </w:r>
          </w:p>
        </w:tc>
        <w:tc>
          <w:tcPr>
            <w:tcW w:w="1017" w:type="dxa"/>
          </w:tcPr>
          <w:p w14:paraId="6375CD73" w14:textId="49FBBA5C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39579F4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185385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E5A6EAA" w14:textId="77777777" w:rsidTr="00E26092">
        <w:trPr>
          <w:trHeight w:val="166"/>
        </w:trPr>
        <w:tc>
          <w:tcPr>
            <w:tcW w:w="6035" w:type="dxa"/>
            <w:gridSpan w:val="2"/>
          </w:tcPr>
          <w:p w14:paraId="2CB601C7" w14:textId="592926A6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20G różowa 1.1mm bezpieczna z zastawką antywypływową</w:t>
            </w:r>
          </w:p>
        </w:tc>
        <w:tc>
          <w:tcPr>
            <w:tcW w:w="1017" w:type="dxa"/>
          </w:tcPr>
          <w:p w14:paraId="5D6EF37A" w14:textId="1ABC963C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047F746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8A1482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D8A6705" w14:textId="77777777" w:rsidTr="00E26092">
        <w:trPr>
          <w:trHeight w:val="166"/>
        </w:trPr>
        <w:tc>
          <w:tcPr>
            <w:tcW w:w="6035" w:type="dxa"/>
            <w:gridSpan w:val="2"/>
          </w:tcPr>
          <w:p w14:paraId="18CD3121" w14:textId="4FDC2CC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18G zielona 1.3mm bezpieczna z zastawką antywypływową</w:t>
            </w:r>
          </w:p>
        </w:tc>
        <w:tc>
          <w:tcPr>
            <w:tcW w:w="1017" w:type="dxa"/>
          </w:tcPr>
          <w:p w14:paraId="12E27517" w14:textId="4CAF865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14B2AC6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58BC17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EB43497" w14:textId="77777777" w:rsidTr="00E26092">
        <w:trPr>
          <w:trHeight w:val="166"/>
        </w:trPr>
        <w:tc>
          <w:tcPr>
            <w:tcW w:w="6035" w:type="dxa"/>
            <w:gridSpan w:val="2"/>
          </w:tcPr>
          <w:p w14:paraId="419F14C4" w14:textId="04C2B272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17G biała 1.5mm bezpieczna z zastawką antywypływową</w:t>
            </w:r>
          </w:p>
        </w:tc>
        <w:tc>
          <w:tcPr>
            <w:tcW w:w="1017" w:type="dxa"/>
          </w:tcPr>
          <w:p w14:paraId="0EEC770D" w14:textId="3C44814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209FEB0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207C242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E5E47B7" w14:textId="77777777" w:rsidTr="00E26092">
        <w:trPr>
          <w:trHeight w:val="166"/>
        </w:trPr>
        <w:tc>
          <w:tcPr>
            <w:tcW w:w="6035" w:type="dxa"/>
            <w:gridSpan w:val="2"/>
          </w:tcPr>
          <w:p w14:paraId="12528429" w14:textId="2B204DAC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16G szara 1.7mm bezpieczna z zastawką antywypływową</w:t>
            </w:r>
          </w:p>
        </w:tc>
        <w:tc>
          <w:tcPr>
            <w:tcW w:w="1017" w:type="dxa"/>
          </w:tcPr>
          <w:p w14:paraId="02A4E3C1" w14:textId="115080E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0AC201D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FCD345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09C25EA" w14:textId="77777777" w:rsidTr="00E26092">
        <w:trPr>
          <w:trHeight w:val="166"/>
        </w:trPr>
        <w:tc>
          <w:tcPr>
            <w:tcW w:w="6035" w:type="dxa"/>
            <w:gridSpan w:val="2"/>
          </w:tcPr>
          <w:p w14:paraId="6A77A83E" w14:textId="586DC0FC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Koreczki do IV dwustronne (COMBI)</w:t>
            </w:r>
          </w:p>
        </w:tc>
        <w:tc>
          <w:tcPr>
            <w:tcW w:w="1017" w:type="dxa"/>
          </w:tcPr>
          <w:p w14:paraId="0B7E39DA" w14:textId="05915DB1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047E262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68B7F3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E79B686" w14:textId="77777777" w:rsidTr="00E26092">
        <w:trPr>
          <w:trHeight w:val="166"/>
        </w:trPr>
        <w:tc>
          <w:tcPr>
            <w:tcW w:w="6035" w:type="dxa"/>
            <w:gridSpan w:val="2"/>
          </w:tcPr>
          <w:p w14:paraId="6167600B" w14:textId="34C3F01F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Okleina do kaniuli barierowa z nacięciem</w:t>
            </w:r>
          </w:p>
        </w:tc>
        <w:tc>
          <w:tcPr>
            <w:tcW w:w="1017" w:type="dxa"/>
          </w:tcPr>
          <w:p w14:paraId="55DC5E43" w14:textId="5BDF9E2A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02190922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5801A32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07556BE" w14:textId="77777777" w:rsidTr="00E26092">
        <w:trPr>
          <w:trHeight w:val="166"/>
        </w:trPr>
        <w:tc>
          <w:tcPr>
            <w:tcW w:w="6035" w:type="dxa"/>
            <w:gridSpan w:val="2"/>
          </w:tcPr>
          <w:p w14:paraId="4E5C12AA" w14:textId="2CC3A75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Zastawka jednokierunkowa typu safeflow do infuzji (port bezigłowy) (1 szt)</w:t>
            </w:r>
          </w:p>
        </w:tc>
        <w:tc>
          <w:tcPr>
            <w:tcW w:w="1017" w:type="dxa"/>
          </w:tcPr>
          <w:p w14:paraId="3D44D175" w14:textId="68F7BEFF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14245D3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2187CB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8B2B3AB" w14:textId="77777777" w:rsidTr="00E26092">
        <w:trPr>
          <w:trHeight w:val="166"/>
        </w:trPr>
        <w:tc>
          <w:tcPr>
            <w:tcW w:w="6035" w:type="dxa"/>
            <w:gridSpan w:val="2"/>
          </w:tcPr>
          <w:p w14:paraId="39729A9D" w14:textId="0367294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Przyrząd do wielokrotnego pobierania i wstrzykiwania płynów typu spike (do worków infuzyjnych) (1 szt)</w:t>
            </w:r>
          </w:p>
        </w:tc>
        <w:tc>
          <w:tcPr>
            <w:tcW w:w="1017" w:type="dxa"/>
          </w:tcPr>
          <w:p w14:paraId="7CA244C9" w14:textId="27A79788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12" w:type="dxa"/>
          </w:tcPr>
          <w:p w14:paraId="7835C55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1E13B7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526CEC5" w14:textId="77777777" w:rsidTr="00E26092">
        <w:trPr>
          <w:trHeight w:val="166"/>
        </w:trPr>
        <w:tc>
          <w:tcPr>
            <w:tcW w:w="6035" w:type="dxa"/>
            <w:gridSpan w:val="2"/>
          </w:tcPr>
          <w:p w14:paraId="7AA3A1DA" w14:textId="636D1738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Staza jednorazowa nielateksowa (szt)</w:t>
            </w:r>
          </w:p>
        </w:tc>
        <w:tc>
          <w:tcPr>
            <w:tcW w:w="1017" w:type="dxa"/>
          </w:tcPr>
          <w:p w14:paraId="72851669" w14:textId="6B209EE0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912" w:type="dxa"/>
          </w:tcPr>
          <w:p w14:paraId="76B9C1D6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F4E2D2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6AC87D13" w14:textId="77777777" w:rsidTr="00E26092">
        <w:trPr>
          <w:trHeight w:val="166"/>
        </w:trPr>
        <w:tc>
          <w:tcPr>
            <w:tcW w:w="6035" w:type="dxa"/>
            <w:gridSpan w:val="2"/>
          </w:tcPr>
          <w:p w14:paraId="3CD70560" w14:textId="5D7BE7EA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1ml 3 częściowa</w:t>
            </w:r>
          </w:p>
        </w:tc>
        <w:tc>
          <w:tcPr>
            <w:tcW w:w="1017" w:type="dxa"/>
          </w:tcPr>
          <w:p w14:paraId="1FF61B5A" w14:textId="757CF59D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3F841F9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ABDB4A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BF6B004" w14:textId="77777777" w:rsidTr="00E26092">
        <w:trPr>
          <w:trHeight w:val="166"/>
        </w:trPr>
        <w:tc>
          <w:tcPr>
            <w:tcW w:w="6035" w:type="dxa"/>
            <w:gridSpan w:val="2"/>
          </w:tcPr>
          <w:p w14:paraId="66527BEB" w14:textId="55E780AB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2ml 3 częściowa</w:t>
            </w:r>
          </w:p>
        </w:tc>
        <w:tc>
          <w:tcPr>
            <w:tcW w:w="1017" w:type="dxa"/>
          </w:tcPr>
          <w:p w14:paraId="0568E4EE" w14:textId="2D400B0C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242329E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40C03B2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2F0BE0F" w14:textId="77777777" w:rsidTr="00E26092">
        <w:trPr>
          <w:trHeight w:val="166"/>
        </w:trPr>
        <w:tc>
          <w:tcPr>
            <w:tcW w:w="6035" w:type="dxa"/>
            <w:gridSpan w:val="2"/>
          </w:tcPr>
          <w:p w14:paraId="11CB2FBF" w14:textId="0CF4868E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5ml 3 częściowa</w:t>
            </w:r>
          </w:p>
        </w:tc>
        <w:tc>
          <w:tcPr>
            <w:tcW w:w="1017" w:type="dxa"/>
          </w:tcPr>
          <w:p w14:paraId="3AF35EE5" w14:textId="1BDABC19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258C4CF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272389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225D138" w14:textId="77777777" w:rsidTr="00E26092">
        <w:trPr>
          <w:trHeight w:val="166"/>
        </w:trPr>
        <w:tc>
          <w:tcPr>
            <w:tcW w:w="6035" w:type="dxa"/>
            <w:gridSpan w:val="2"/>
          </w:tcPr>
          <w:p w14:paraId="28B825CF" w14:textId="316EBBA3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10ml 3 częściowa</w:t>
            </w:r>
          </w:p>
        </w:tc>
        <w:tc>
          <w:tcPr>
            <w:tcW w:w="1017" w:type="dxa"/>
          </w:tcPr>
          <w:p w14:paraId="3B8F404E" w14:textId="00212AAB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01A2BC7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B24E9A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512E194B" w14:textId="77777777" w:rsidTr="00E26092">
        <w:trPr>
          <w:trHeight w:val="166"/>
        </w:trPr>
        <w:tc>
          <w:tcPr>
            <w:tcW w:w="6035" w:type="dxa"/>
            <w:gridSpan w:val="2"/>
          </w:tcPr>
          <w:p w14:paraId="40612A84" w14:textId="136E9C6B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20ml 3 częściowa</w:t>
            </w:r>
          </w:p>
        </w:tc>
        <w:tc>
          <w:tcPr>
            <w:tcW w:w="1017" w:type="dxa"/>
          </w:tcPr>
          <w:p w14:paraId="6AA8EAAF" w14:textId="1573747D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6D40288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15F543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11A7129" w14:textId="77777777" w:rsidTr="00E26092">
        <w:trPr>
          <w:trHeight w:val="166"/>
        </w:trPr>
        <w:tc>
          <w:tcPr>
            <w:tcW w:w="6035" w:type="dxa"/>
            <w:gridSpan w:val="2"/>
          </w:tcPr>
          <w:p w14:paraId="708D3A3E" w14:textId="0948A96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bursztynowa 50/60ml luerlock 3 częściowa</w:t>
            </w:r>
          </w:p>
        </w:tc>
        <w:tc>
          <w:tcPr>
            <w:tcW w:w="1017" w:type="dxa"/>
          </w:tcPr>
          <w:p w14:paraId="75006138" w14:textId="4398613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2A9E958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0DC5E4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0164E80" w14:textId="77777777" w:rsidTr="00E26092">
        <w:trPr>
          <w:trHeight w:val="166"/>
        </w:trPr>
        <w:tc>
          <w:tcPr>
            <w:tcW w:w="6035" w:type="dxa"/>
            <w:gridSpan w:val="2"/>
          </w:tcPr>
          <w:p w14:paraId="2E740CC9" w14:textId="30C86CBE" w:rsidR="00432212" w:rsidRPr="00ED550B" w:rsidRDefault="00832FC5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przedłużka</w:t>
            </w:r>
            <w:r w:rsidR="00432212" w:rsidRPr="00ED550B">
              <w:rPr>
                <w:rFonts w:ascii="Arial" w:hAnsi="Arial" w:cs="Arial"/>
                <w:sz w:val="21"/>
                <w:szCs w:val="21"/>
              </w:rPr>
              <w:t xml:space="preserve"> bursztynowa do pompy infuzyjnej 150cm</w:t>
            </w:r>
          </w:p>
        </w:tc>
        <w:tc>
          <w:tcPr>
            <w:tcW w:w="1017" w:type="dxa"/>
          </w:tcPr>
          <w:p w14:paraId="351B3B29" w14:textId="2C59AB09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70B959F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1BCB91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CC90A9C" w14:textId="77777777" w:rsidTr="00E26092">
        <w:trPr>
          <w:trHeight w:val="166"/>
        </w:trPr>
        <w:tc>
          <w:tcPr>
            <w:tcW w:w="6035" w:type="dxa"/>
            <w:gridSpan w:val="2"/>
          </w:tcPr>
          <w:p w14:paraId="74A563F0" w14:textId="07034B38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Aparat do infuzji płynów z filtrem</w:t>
            </w:r>
          </w:p>
        </w:tc>
        <w:tc>
          <w:tcPr>
            <w:tcW w:w="1017" w:type="dxa"/>
          </w:tcPr>
          <w:p w14:paraId="07F7ED58" w14:textId="246959B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4D5905E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B43A2C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B7C0471" w14:textId="77777777" w:rsidTr="00E26092">
        <w:trPr>
          <w:trHeight w:val="166"/>
        </w:trPr>
        <w:tc>
          <w:tcPr>
            <w:tcW w:w="6035" w:type="dxa"/>
            <w:gridSpan w:val="2"/>
          </w:tcPr>
          <w:p w14:paraId="67A8B373" w14:textId="78A4A2EA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Adapter donosowy typu MAD</w:t>
            </w:r>
          </w:p>
        </w:tc>
        <w:tc>
          <w:tcPr>
            <w:tcW w:w="1017" w:type="dxa"/>
          </w:tcPr>
          <w:p w14:paraId="4DF92622" w14:textId="5F0AE37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6A38BAA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D5D330C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41285DE1" w14:textId="77777777" w:rsidTr="00E26092">
        <w:trPr>
          <w:trHeight w:val="166"/>
        </w:trPr>
        <w:tc>
          <w:tcPr>
            <w:tcW w:w="6035" w:type="dxa"/>
            <w:gridSpan w:val="2"/>
          </w:tcPr>
          <w:p w14:paraId="7FC3158D" w14:textId="3FC6359C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Żel do dezynfekcji rąk 500 ml</w:t>
            </w:r>
          </w:p>
        </w:tc>
        <w:tc>
          <w:tcPr>
            <w:tcW w:w="1017" w:type="dxa"/>
          </w:tcPr>
          <w:p w14:paraId="7A1EAC65" w14:textId="32037D89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5C8875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8FDF18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7FF94D6" w14:textId="77777777" w:rsidTr="00E26092">
        <w:trPr>
          <w:trHeight w:val="166"/>
        </w:trPr>
        <w:tc>
          <w:tcPr>
            <w:tcW w:w="6035" w:type="dxa"/>
            <w:gridSpan w:val="2"/>
          </w:tcPr>
          <w:p w14:paraId="45C8877E" w14:textId="7C7020EE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 xml:space="preserve">Elektrody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EKG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dla dorosłych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minimum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30mm szerokości paczka 30 szt z wystającą częścią bez kleju do łatwego użytkowania (na 3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pacjentów</w:t>
            </w:r>
            <w:r w:rsidRPr="00ED550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017" w:type="dxa"/>
          </w:tcPr>
          <w:p w14:paraId="3902BAD9" w14:textId="03EA68C8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38C6FB0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498764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EFA36E7" w14:textId="77777777" w:rsidTr="00E26092">
        <w:trPr>
          <w:trHeight w:val="166"/>
        </w:trPr>
        <w:tc>
          <w:tcPr>
            <w:tcW w:w="6035" w:type="dxa"/>
            <w:gridSpan w:val="2"/>
          </w:tcPr>
          <w:p w14:paraId="12FD8AF2" w14:textId="7E15AC12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Elektrody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EKG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pediatryczne paczka 30 szt z wystającą częścią bez kleju do łatwego użytkowania (na 3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pacjentów</w:t>
            </w:r>
            <w:r w:rsidRPr="00ED550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017" w:type="dxa"/>
          </w:tcPr>
          <w:p w14:paraId="23C8180B" w14:textId="08B4909D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E4F255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D57DE5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D8DD3E5" w14:textId="77777777" w:rsidTr="00E26092">
        <w:trPr>
          <w:trHeight w:val="166"/>
        </w:trPr>
        <w:tc>
          <w:tcPr>
            <w:tcW w:w="6035" w:type="dxa"/>
            <w:gridSpan w:val="2"/>
          </w:tcPr>
          <w:p w14:paraId="201920B3" w14:textId="121C8FC2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do zamykania ran 13x100 mm</w:t>
            </w:r>
          </w:p>
        </w:tc>
        <w:tc>
          <w:tcPr>
            <w:tcW w:w="1017" w:type="dxa"/>
          </w:tcPr>
          <w:p w14:paraId="7F083243" w14:textId="6CC3CC35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787D403A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815F61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98AE39A" w14:textId="77777777" w:rsidTr="00E26092">
        <w:trPr>
          <w:trHeight w:val="166"/>
        </w:trPr>
        <w:tc>
          <w:tcPr>
            <w:tcW w:w="6035" w:type="dxa"/>
            <w:gridSpan w:val="2"/>
          </w:tcPr>
          <w:p w14:paraId="72E1EC84" w14:textId="2E7DF914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do zamykania ran 6 x100 mm</w:t>
            </w:r>
          </w:p>
        </w:tc>
        <w:tc>
          <w:tcPr>
            <w:tcW w:w="1017" w:type="dxa"/>
          </w:tcPr>
          <w:p w14:paraId="603B879A" w14:textId="31C9366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66CDFE5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7A2BF2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20A39935" w14:textId="77777777" w:rsidTr="00E26092">
        <w:trPr>
          <w:trHeight w:val="166"/>
        </w:trPr>
        <w:tc>
          <w:tcPr>
            <w:tcW w:w="6035" w:type="dxa"/>
            <w:gridSpan w:val="2"/>
          </w:tcPr>
          <w:p w14:paraId="304A4E88" w14:textId="0F39DC5A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Stetoskop internistyczny</w:t>
            </w:r>
          </w:p>
        </w:tc>
        <w:tc>
          <w:tcPr>
            <w:tcW w:w="1017" w:type="dxa"/>
          </w:tcPr>
          <w:p w14:paraId="2DB38B1A" w14:textId="39C719A0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BEC3A29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0802F4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0ABA9A1" w14:textId="77777777" w:rsidTr="00E26092">
        <w:trPr>
          <w:trHeight w:val="166"/>
        </w:trPr>
        <w:tc>
          <w:tcPr>
            <w:tcW w:w="6035" w:type="dxa"/>
            <w:gridSpan w:val="2"/>
          </w:tcPr>
          <w:p w14:paraId="3F393FE0" w14:textId="262EDA0E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Glukometr</w:t>
            </w:r>
          </w:p>
        </w:tc>
        <w:tc>
          <w:tcPr>
            <w:tcW w:w="1017" w:type="dxa"/>
          </w:tcPr>
          <w:p w14:paraId="12544201" w14:textId="6E701723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574DABB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EF824E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12D7242" w14:textId="77777777" w:rsidTr="00E26092">
        <w:trPr>
          <w:trHeight w:val="166"/>
        </w:trPr>
        <w:tc>
          <w:tcPr>
            <w:tcW w:w="6035" w:type="dxa"/>
            <w:gridSpan w:val="2"/>
          </w:tcPr>
          <w:p w14:paraId="561C553D" w14:textId="5D348190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ciśnieniomierz manualny o wadze poniżej 80g z szybkozłączką</w:t>
            </w:r>
          </w:p>
        </w:tc>
        <w:tc>
          <w:tcPr>
            <w:tcW w:w="1017" w:type="dxa"/>
          </w:tcPr>
          <w:p w14:paraId="17FEEB11" w14:textId="425B6839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98CAE3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505237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1EC08362" w14:textId="77777777" w:rsidTr="00E26092">
        <w:trPr>
          <w:trHeight w:val="166"/>
        </w:trPr>
        <w:tc>
          <w:tcPr>
            <w:tcW w:w="6035" w:type="dxa"/>
            <w:gridSpan w:val="2"/>
          </w:tcPr>
          <w:p w14:paraId="4784F70A" w14:textId="47BA36A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do podaży płynów infuzyjnych pod ciśnieniem</w:t>
            </w:r>
          </w:p>
        </w:tc>
        <w:tc>
          <w:tcPr>
            <w:tcW w:w="1017" w:type="dxa"/>
          </w:tcPr>
          <w:p w14:paraId="530602CA" w14:textId="4DCFD712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8A5E19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ECD22E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89014D6" w14:textId="77777777" w:rsidTr="00E26092">
        <w:trPr>
          <w:trHeight w:val="166"/>
        </w:trPr>
        <w:tc>
          <w:tcPr>
            <w:tcW w:w="6035" w:type="dxa"/>
            <w:gridSpan w:val="2"/>
          </w:tcPr>
          <w:p w14:paraId="5A7D187F" w14:textId="397ABA0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Kleszczołapki</w:t>
            </w:r>
          </w:p>
        </w:tc>
        <w:tc>
          <w:tcPr>
            <w:tcW w:w="1017" w:type="dxa"/>
          </w:tcPr>
          <w:p w14:paraId="0C21AE6F" w14:textId="343FC5B6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32D9A3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780F05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9B02F2D" w14:textId="77777777" w:rsidTr="00E26092">
        <w:trPr>
          <w:trHeight w:val="166"/>
        </w:trPr>
        <w:tc>
          <w:tcPr>
            <w:tcW w:w="6035" w:type="dxa"/>
            <w:gridSpan w:val="2"/>
          </w:tcPr>
          <w:p w14:paraId="563076F2" w14:textId="0D9093D0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Koreczek do dezynfekcji portów bezigłowych</w:t>
            </w:r>
          </w:p>
        </w:tc>
        <w:tc>
          <w:tcPr>
            <w:tcW w:w="1017" w:type="dxa"/>
          </w:tcPr>
          <w:p w14:paraId="1C4FFC0E" w14:textId="7E834AFB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43856C4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0975BF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0E2423C" w14:textId="77777777" w:rsidTr="00E26092">
        <w:trPr>
          <w:trHeight w:val="166"/>
        </w:trPr>
        <w:tc>
          <w:tcPr>
            <w:tcW w:w="6035" w:type="dxa"/>
            <w:gridSpan w:val="2"/>
          </w:tcPr>
          <w:p w14:paraId="770EDBBD" w14:textId="0DE076C6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do chirurgicznego zabezpieczenia dróg oddechowych - tracheotomii</w:t>
            </w:r>
          </w:p>
        </w:tc>
        <w:tc>
          <w:tcPr>
            <w:tcW w:w="1017" w:type="dxa"/>
          </w:tcPr>
          <w:p w14:paraId="1010CE62" w14:textId="77393982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6FCA4EA7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F3860B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42BB81F" w14:textId="77777777" w:rsidTr="00E26092">
        <w:trPr>
          <w:trHeight w:val="166"/>
        </w:trPr>
        <w:tc>
          <w:tcPr>
            <w:tcW w:w="6035" w:type="dxa"/>
            <w:gridSpan w:val="2"/>
          </w:tcPr>
          <w:p w14:paraId="3313F321" w14:textId="6960172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Chłonny uciskowy opatrunek hemostatyczny do zabezpieczenia miejsca po wkłuciu </w:t>
            </w:r>
          </w:p>
        </w:tc>
        <w:tc>
          <w:tcPr>
            <w:tcW w:w="1017" w:type="dxa"/>
          </w:tcPr>
          <w:p w14:paraId="1F63123B" w14:textId="2666095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36BF21B9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D7D8A3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E59A548" w14:textId="77777777" w:rsidTr="00E26092">
        <w:trPr>
          <w:trHeight w:val="166"/>
        </w:trPr>
        <w:tc>
          <w:tcPr>
            <w:tcW w:w="6035" w:type="dxa"/>
            <w:gridSpan w:val="2"/>
          </w:tcPr>
          <w:p w14:paraId="38094D5F" w14:textId="338223D4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Sól fizjologiczna 10ml w strzykawce</w:t>
            </w:r>
          </w:p>
        </w:tc>
        <w:tc>
          <w:tcPr>
            <w:tcW w:w="1017" w:type="dxa"/>
          </w:tcPr>
          <w:p w14:paraId="57EA0263" w14:textId="22A55D33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476A77BE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A807D7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AB51F76" w14:textId="77777777" w:rsidTr="00E26092">
        <w:trPr>
          <w:trHeight w:val="166"/>
        </w:trPr>
        <w:tc>
          <w:tcPr>
            <w:tcW w:w="6035" w:type="dxa"/>
            <w:gridSpan w:val="2"/>
          </w:tcPr>
          <w:p w14:paraId="20268257" w14:textId="3CF5378F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Termometr elektroniczny douszny z podgrzewaną głowicą pozwalającą na pracę w niskich temperaturach</w:t>
            </w:r>
          </w:p>
        </w:tc>
        <w:tc>
          <w:tcPr>
            <w:tcW w:w="1017" w:type="dxa"/>
          </w:tcPr>
          <w:p w14:paraId="00630C84" w14:textId="26612E1C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2E3CD5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8485A18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188AC28" w14:textId="77777777" w:rsidTr="00E26092">
        <w:trPr>
          <w:trHeight w:val="166"/>
        </w:trPr>
        <w:tc>
          <w:tcPr>
            <w:tcW w:w="6035" w:type="dxa"/>
            <w:gridSpan w:val="2"/>
          </w:tcPr>
          <w:p w14:paraId="1184DC6B" w14:textId="1015788D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Dren do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tlenoterapii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3m</w:t>
            </w:r>
          </w:p>
        </w:tc>
        <w:tc>
          <w:tcPr>
            <w:tcW w:w="1017" w:type="dxa"/>
          </w:tcPr>
          <w:p w14:paraId="3108B3BD" w14:textId="294CF5A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35E41C59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B204F23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29D3250" w14:textId="77777777" w:rsidTr="00E26092">
        <w:trPr>
          <w:trHeight w:val="166"/>
        </w:trPr>
        <w:tc>
          <w:tcPr>
            <w:tcW w:w="6035" w:type="dxa"/>
            <w:gridSpan w:val="2"/>
          </w:tcPr>
          <w:p w14:paraId="5AED7DF1" w14:textId="0878E1A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chirurgiczne ostre</w:t>
            </w:r>
          </w:p>
        </w:tc>
        <w:tc>
          <w:tcPr>
            <w:tcW w:w="1017" w:type="dxa"/>
          </w:tcPr>
          <w:p w14:paraId="64057FB5" w14:textId="2075C9A4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420137F1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3CBF5B0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03A4F73F" w14:textId="77777777" w:rsidTr="00E26092">
        <w:trPr>
          <w:trHeight w:val="166"/>
        </w:trPr>
        <w:tc>
          <w:tcPr>
            <w:tcW w:w="6035" w:type="dxa"/>
            <w:gridSpan w:val="2"/>
          </w:tcPr>
          <w:p w14:paraId="639FE494" w14:textId="61C569B9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Kleszcze medyczne typu Pean</w:t>
            </w:r>
          </w:p>
        </w:tc>
        <w:tc>
          <w:tcPr>
            <w:tcW w:w="1017" w:type="dxa"/>
          </w:tcPr>
          <w:p w14:paraId="0810E07B" w14:textId="6D75D38B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0A808995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02AC3C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7C120760" w14:textId="77777777" w:rsidTr="00E26092">
        <w:trPr>
          <w:trHeight w:val="166"/>
        </w:trPr>
        <w:tc>
          <w:tcPr>
            <w:tcW w:w="6035" w:type="dxa"/>
            <w:gridSpan w:val="2"/>
          </w:tcPr>
          <w:p w14:paraId="6AADD279" w14:textId="5C416691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Pęseta jednorazowa metalowa</w:t>
            </w:r>
          </w:p>
        </w:tc>
        <w:tc>
          <w:tcPr>
            <w:tcW w:w="1017" w:type="dxa"/>
          </w:tcPr>
          <w:p w14:paraId="29706913" w14:textId="5408B83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587BCDED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097D6A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2212" w:rsidRPr="00ED550B" w14:paraId="38B28C2C" w14:textId="77777777" w:rsidTr="00E26092">
        <w:trPr>
          <w:trHeight w:val="166"/>
        </w:trPr>
        <w:tc>
          <w:tcPr>
            <w:tcW w:w="6035" w:type="dxa"/>
            <w:gridSpan w:val="2"/>
          </w:tcPr>
          <w:p w14:paraId="3AF35545" w14:textId="6D910E1E" w:rsidR="00432212" w:rsidRPr="00ED550B" w:rsidRDefault="00432212" w:rsidP="00432212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do wytrzewień</w:t>
            </w:r>
          </w:p>
        </w:tc>
        <w:tc>
          <w:tcPr>
            <w:tcW w:w="1017" w:type="dxa"/>
          </w:tcPr>
          <w:p w14:paraId="241B02C6" w14:textId="70D78ECE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3B461D14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BD6561F" w14:textId="77777777" w:rsidR="00432212" w:rsidRPr="00ED550B" w:rsidRDefault="00432212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4874" w:rsidRPr="00ED550B" w14:paraId="1287742C" w14:textId="77777777" w:rsidTr="00E26092">
        <w:trPr>
          <w:trHeight w:val="419"/>
        </w:trPr>
        <w:tc>
          <w:tcPr>
            <w:tcW w:w="10611" w:type="dxa"/>
            <w:gridSpan w:val="9"/>
            <w:vAlign w:val="center"/>
          </w:tcPr>
          <w:p w14:paraId="0C50CAF9" w14:textId="24279F24" w:rsidR="00FE4874" w:rsidRPr="00F10D84" w:rsidRDefault="00F10D84" w:rsidP="00F51DDF">
            <w:pPr>
              <w:pStyle w:val="Akapitzlist"/>
              <w:numPr>
                <w:ilvl w:val="0"/>
                <w:numId w:val="29"/>
              </w:numPr>
              <w:spacing w:after="0"/>
              <w:ind w:left="42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10D84">
              <w:rPr>
                <w:rFonts w:ascii="Arial" w:hAnsi="Arial" w:cs="Arial"/>
                <w:b/>
                <w:bCs/>
                <w:sz w:val="21"/>
                <w:szCs w:val="21"/>
              </w:rPr>
              <w:t>Plecak do pierwszej pomocy - 8 szt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</w:tr>
      <w:tr w:rsidR="00EA2BB1" w:rsidRPr="00ED550B" w14:paraId="152EE962" w14:textId="77777777" w:rsidTr="00E26092">
        <w:trPr>
          <w:trHeight w:val="166"/>
        </w:trPr>
        <w:tc>
          <w:tcPr>
            <w:tcW w:w="7052" w:type="dxa"/>
            <w:gridSpan w:val="3"/>
          </w:tcPr>
          <w:p w14:paraId="2122C565" w14:textId="3DB11330" w:rsidR="00EA2BB1" w:rsidRPr="00ED550B" w:rsidRDefault="00EA2BB1" w:rsidP="00E10962">
            <w:pPr>
              <w:pStyle w:val="Akapitzlist"/>
              <w:numPr>
                <w:ilvl w:val="0"/>
                <w:numId w:val="37"/>
              </w:numPr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Posiadający 3-4 dedykowane przestrzenie/saszetki na poniższe wyposażenie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DFB7B79" w14:textId="4D39EF94" w:rsidR="00EA2BB1" w:rsidRPr="00ED550B" w:rsidRDefault="00EA2BB1" w:rsidP="00E10962">
            <w:pPr>
              <w:pStyle w:val="Akapitzlist"/>
              <w:numPr>
                <w:ilvl w:val="0"/>
                <w:numId w:val="37"/>
              </w:numPr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Kolor czerwony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3BCAB3F" w14:textId="0068092B" w:rsidR="00EA2BB1" w:rsidRPr="00ED550B" w:rsidRDefault="00EA2BB1" w:rsidP="00E10962">
            <w:pPr>
              <w:pStyle w:val="Akapitzlist"/>
              <w:numPr>
                <w:ilvl w:val="0"/>
                <w:numId w:val="37"/>
              </w:numPr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Materiał zasadniczy: 100% PES 1100dtex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wykończenie</w:t>
            </w:r>
            <w:r w:rsidRPr="00ED550B">
              <w:rPr>
                <w:rFonts w:ascii="Arial" w:hAnsi="Arial" w:cs="Arial"/>
                <w:sz w:val="21"/>
                <w:szCs w:val="21"/>
              </w:rPr>
              <w:t>: lakier akrylowy gramatura materiału wraz z powleczeniem 600-700g/m2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8026502" w14:textId="1214FDC9" w:rsidR="00EA2BB1" w:rsidRPr="00ED550B" w:rsidRDefault="00EA2BB1" w:rsidP="00E10962">
            <w:pPr>
              <w:pStyle w:val="Akapitzlist"/>
              <w:numPr>
                <w:ilvl w:val="0"/>
                <w:numId w:val="37"/>
              </w:numPr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Rozmiar (+-10%)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Wysokość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́: 50cm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Szerokość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́ : 30cm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Grubość</w:t>
            </w:r>
            <w:r w:rsidRPr="00ED550B">
              <w:rPr>
                <w:rFonts w:ascii="Arial" w:hAnsi="Arial" w:cs="Arial"/>
                <w:sz w:val="21"/>
                <w:szCs w:val="21"/>
              </w:rPr>
              <w:t>́: 14cm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839D2CC" w14:textId="6F878974" w:rsidR="00EA2BB1" w:rsidRPr="00EA2BB1" w:rsidRDefault="00EA2BB1" w:rsidP="00E10962">
            <w:pPr>
              <w:pStyle w:val="Akapitzlist"/>
              <w:numPr>
                <w:ilvl w:val="0"/>
                <w:numId w:val="37"/>
              </w:numPr>
              <w:ind w:left="429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Waga </w:t>
            </w:r>
            <w:r>
              <w:rPr>
                <w:rFonts w:ascii="Arial" w:hAnsi="Arial" w:cs="Arial"/>
                <w:sz w:val="21"/>
                <w:szCs w:val="21"/>
              </w:rPr>
              <w:t>poniżej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00g </w:t>
            </w:r>
          </w:p>
          <w:p w14:paraId="68F89FC0" w14:textId="5D58DF75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Wyposażenie jednego plecaka do pierwszej pomocy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912" w:type="dxa"/>
          </w:tcPr>
          <w:p w14:paraId="251577DF" w14:textId="77777777" w:rsidR="00EA2BB1" w:rsidRPr="00ED550B" w:rsidRDefault="00EA2BB1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3A467CD" w14:textId="77777777" w:rsidR="00EA2BB1" w:rsidRPr="00ED550B" w:rsidRDefault="00EA2BB1" w:rsidP="0043221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0D84" w:rsidRPr="00ED550B" w14:paraId="1BE02BDE" w14:textId="77777777" w:rsidTr="004313EA">
        <w:trPr>
          <w:trHeight w:val="315"/>
        </w:trPr>
        <w:tc>
          <w:tcPr>
            <w:tcW w:w="2407" w:type="dxa"/>
            <w:vAlign w:val="center"/>
          </w:tcPr>
          <w:p w14:paraId="20BC53C2" w14:textId="455E57D3" w:rsidR="00F10D84" w:rsidRPr="00ED550B" w:rsidRDefault="00F10D84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Saszetka / miejsce w plecaku</w:t>
            </w:r>
          </w:p>
        </w:tc>
        <w:tc>
          <w:tcPr>
            <w:tcW w:w="3628" w:type="dxa"/>
            <w:vAlign w:val="center"/>
          </w:tcPr>
          <w:p w14:paraId="73E5F724" w14:textId="4F5C10F1" w:rsidR="00F10D84" w:rsidRPr="00ED550B" w:rsidRDefault="00F10D84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1017" w:type="dxa"/>
            <w:vAlign w:val="center"/>
          </w:tcPr>
          <w:p w14:paraId="58470CB9" w14:textId="78650815" w:rsidR="00F10D84" w:rsidRPr="00ED550B" w:rsidRDefault="00F10D84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Ilość</w:t>
            </w:r>
            <w:r w:rsidR="004313EA">
              <w:rPr>
                <w:rFonts w:ascii="Arial" w:hAnsi="Arial" w:cs="Arial"/>
                <w:sz w:val="21"/>
                <w:szCs w:val="21"/>
              </w:rPr>
              <w:t xml:space="preserve"> w szt.</w:t>
            </w:r>
          </w:p>
        </w:tc>
        <w:tc>
          <w:tcPr>
            <w:tcW w:w="912" w:type="dxa"/>
          </w:tcPr>
          <w:p w14:paraId="38BFFDBC" w14:textId="77777777" w:rsidR="00F10D84" w:rsidRPr="00ED550B" w:rsidRDefault="00F10D84" w:rsidP="00F10D8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875D7AF" w14:textId="77777777" w:rsidR="00F10D84" w:rsidRPr="00ED550B" w:rsidRDefault="00F10D84" w:rsidP="00F10D8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052F27C8" w14:textId="77777777" w:rsidTr="00E26092">
        <w:trPr>
          <w:trHeight w:val="315"/>
        </w:trPr>
        <w:tc>
          <w:tcPr>
            <w:tcW w:w="2407" w:type="dxa"/>
            <w:vMerge w:val="restart"/>
          </w:tcPr>
          <w:p w14:paraId="01FFAE95" w14:textId="19A5E184" w:rsidR="00EA2BB1" w:rsidRPr="00ED550B" w:rsidRDefault="00EA2BB1" w:rsidP="00F91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WENTYLACJA</w:t>
            </w:r>
          </w:p>
        </w:tc>
        <w:tc>
          <w:tcPr>
            <w:tcW w:w="3628" w:type="dxa"/>
            <w:vAlign w:val="center"/>
          </w:tcPr>
          <w:p w14:paraId="48D92FD1" w14:textId="32DD400A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Filtr do respiratora dla dorosłych z wymiennikiem wilgoci</w:t>
            </w:r>
          </w:p>
        </w:tc>
        <w:tc>
          <w:tcPr>
            <w:tcW w:w="1017" w:type="dxa"/>
            <w:vAlign w:val="center"/>
          </w:tcPr>
          <w:p w14:paraId="4F0C4CC7" w14:textId="6CEE8B62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5EA55B2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9E65A9E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5EBF4B36" w14:textId="77777777" w:rsidTr="00E26092">
        <w:trPr>
          <w:trHeight w:val="315"/>
        </w:trPr>
        <w:tc>
          <w:tcPr>
            <w:tcW w:w="2407" w:type="dxa"/>
            <w:vMerge/>
          </w:tcPr>
          <w:p w14:paraId="7D15E8F6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4C97263E" w14:textId="166620F2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6,5</w:t>
            </w:r>
          </w:p>
        </w:tc>
        <w:tc>
          <w:tcPr>
            <w:tcW w:w="1017" w:type="dxa"/>
            <w:vAlign w:val="center"/>
          </w:tcPr>
          <w:p w14:paraId="5DA3028C" w14:textId="670A9E95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51A58F86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77FD947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53620B2E" w14:textId="77777777" w:rsidTr="00E26092">
        <w:trPr>
          <w:trHeight w:val="315"/>
        </w:trPr>
        <w:tc>
          <w:tcPr>
            <w:tcW w:w="2407" w:type="dxa"/>
            <w:vMerge/>
          </w:tcPr>
          <w:p w14:paraId="6BB54F53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25B114E5" w14:textId="1D729C96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7,5</w:t>
            </w:r>
          </w:p>
        </w:tc>
        <w:tc>
          <w:tcPr>
            <w:tcW w:w="1017" w:type="dxa"/>
            <w:vAlign w:val="center"/>
          </w:tcPr>
          <w:p w14:paraId="157B64D8" w14:textId="50EDF3E4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39D8692B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E476106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30C2B539" w14:textId="77777777" w:rsidTr="00E26092">
        <w:trPr>
          <w:trHeight w:val="315"/>
        </w:trPr>
        <w:tc>
          <w:tcPr>
            <w:tcW w:w="2407" w:type="dxa"/>
            <w:vMerge/>
          </w:tcPr>
          <w:p w14:paraId="7353C20B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6F481422" w14:textId="53B26405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Lubrykant do intubacji w saszetce 5g</w:t>
            </w:r>
          </w:p>
        </w:tc>
        <w:tc>
          <w:tcPr>
            <w:tcW w:w="1017" w:type="dxa"/>
            <w:vAlign w:val="center"/>
          </w:tcPr>
          <w:p w14:paraId="3B394B2C" w14:textId="7DB3E6C2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2005A357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357F79B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43DA6D84" w14:textId="77777777" w:rsidTr="00E26092">
        <w:trPr>
          <w:trHeight w:val="315"/>
        </w:trPr>
        <w:tc>
          <w:tcPr>
            <w:tcW w:w="2407" w:type="dxa"/>
            <w:vMerge/>
          </w:tcPr>
          <w:p w14:paraId="38AF2339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31E7218B" w14:textId="79A8A399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rurek ustno-gardłowych Guedela po 1 szt. każdego rozmiaru (8szt) w pudełku</w:t>
            </w:r>
          </w:p>
        </w:tc>
        <w:tc>
          <w:tcPr>
            <w:tcW w:w="1017" w:type="dxa"/>
            <w:vAlign w:val="center"/>
          </w:tcPr>
          <w:p w14:paraId="0AFE9130" w14:textId="55991FFD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6314A10C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973358F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62BF4BE6" w14:textId="77777777" w:rsidTr="00E26092">
        <w:trPr>
          <w:trHeight w:val="315"/>
        </w:trPr>
        <w:tc>
          <w:tcPr>
            <w:tcW w:w="2407" w:type="dxa"/>
            <w:vMerge/>
          </w:tcPr>
          <w:p w14:paraId="2DA82E21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27FE8547" w14:textId="6E6D0D0A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Ssak ręczny typu gruszka</w:t>
            </w:r>
          </w:p>
        </w:tc>
        <w:tc>
          <w:tcPr>
            <w:tcW w:w="1017" w:type="dxa"/>
            <w:vAlign w:val="center"/>
          </w:tcPr>
          <w:p w14:paraId="6A4BADBC" w14:textId="689A3A8E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455074B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D05CE11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44EC884A" w14:textId="77777777" w:rsidTr="00E26092">
        <w:trPr>
          <w:trHeight w:val="315"/>
        </w:trPr>
        <w:tc>
          <w:tcPr>
            <w:tcW w:w="2407" w:type="dxa"/>
            <w:vMerge/>
          </w:tcPr>
          <w:p w14:paraId="5FCF9BC8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3A9830B5" w14:textId="7FC55896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Zastawka PEEP regulowana od 0 do 10mm H2O do worek samorozprężalnego i/lub respiratora</w:t>
            </w:r>
          </w:p>
        </w:tc>
        <w:tc>
          <w:tcPr>
            <w:tcW w:w="1017" w:type="dxa"/>
            <w:vAlign w:val="center"/>
          </w:tcPr>
          <w:p w14:paraId="7B915C8D" w14:textId="50E46E20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12989465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281B43F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4FCCA0E5" w14:textId="77777777" w:rsidTr="00E26092">
        <w:trPr>
          <w:trHeight w:val="315"/>
        </w:trPr>
        <w:tc>
          <w:tcPr>
            <w:tcW w:w="2407" w:type="dxa"/>
            <w:vMerge/>
          </w:tcPr>
          <w:p w14:paraId="3CF483AC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0B6C2BA3" w14:textId="6661905F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twarzowa nr 3</w:t>
            </w:r>
          </w:p>
        </w:tc>
        <w:tc>
          <w:tcPr>
            <w:tcW w:w="1017" w:type="dxa"/>
            <w:vAlign w:val="center"/>
          </w:tcPr>
          <w:p w14:paraId="4FD2D100" w14:textId="47EC890B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65A8BD19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56B4898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12D3D821" w14:textId="77777777" w:rsidTr="00E26092">
        <w:trPr>
          <w:trHeight w:val="315"/>
        </w:trPr>
        <w:tc>
          <w:tcPr>
            <w:tcW w:w="2407" w:type="dxa"/>
            <w:vMerge/>
          </w:tcPr>
          <w:p w14:paraId="78455B70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17D1C742" w14:textId="5852407D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Jednorazowy worek samorozprężalny dla dorosłych z możliwością podłączenia zastawki PEEP z przewodem tlenowym z maską</w:t>
            </w:r>
          </w:p>
        </w:tc>
        <w:tc>
          <w:tcPr>
            <w:tcW w:w="1017" w:type="dxa"/>
            <w:vAlign w:val="center"/>
          </w:tcPr>
          <w:p w14:paraId="65D5F449" w14:textId="6680DEEA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C096F08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0F56FED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33236647" w14:textId="77777777" w:rsidTr="00E26092">
        <w:trPr>
          <w:trHeight w:val="315"/>
        </w:trPr>
        <w:tc>
          <w:tcPr>
            <w:tcW w:w="2407" w:type="dxa"/>
            <w:vMerge w:val="restart"/>
          </w:tcPr>
          <w:p w14:paraId="6417155F" w14:textId="777E2779" w:rsidR="006C2701" w:rsidRPr="00ED550B" w:rsidRDefault="006C2701" w:rsidP="00F91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PARAMETRY</w:t>
            </w:r>
          </w:p>
        </w:tc>
        <w:tc>
          <w:tcPr>
            <w:tcW w:w="3628" w:type="dxa"/>
            <w:vAlign w:val="center"/>
          </w:tcPr>
          <w:p w14:paraId="649BBDDE" w14:textId="78F4993C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Pulsoksymetr bateryjny</w:t>
            </w:r>
          </w:p>
        </w:tc>
        <w:tc>
          <w:tcPr>
            <w:tcW w:w="1017" w:type="dxa"/>
            <w:vAlign w:val="center"/>
          </w:tcPr>
          <w:p w14:paraId="45CFDE1E" w14:textId="5AA79805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288F106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A9361FF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756F2C49" w14:textId="77777777" w:rsidTr="00E26092">
        <w:trPr>
          <w:trHeight w:val="315"/>
        </w:trPr>
        <w:tc>
          <w:tcPr>
            <w:tcW w:w="2407" w:type="dxa"/>
            <w:vMerge/>
          </w:tcPr>
          <w:p w14:paraId="7017882F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51D05D79" w14:textId="34F35E8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419EC219" w14:textId="44616E4A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2891C71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114C8FB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4C3CB62F" w14:textId="77777777" w:rsidTr="00E26092">
        <w:trPr>
          <w:trHeight w:val="315"/>
        </w:trPr>
        <w:tc>
          <w:tcPr>
            <w:tcW w:w="2407" w:type="dxa"/>
            <w:vMerge/>
          </w:tcPr>
          <w:p w14:paraId="4502DAF7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199705AE" w14:textId="68D0EBF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Latarka diagnostyczna</w:t>
            </w:r>
          </w:p>
        </w:tc>
        <w:tc>
          <w:tcPr>
            <w:tcW w:w="1017" w:type="dxa"/>
            <w:vAlign w:val="center"/>
          </w:tcPr>
          <w:p w14:paraId="51C1B6C8" w14:textId="31F94FD4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F8DF6F1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4473EB0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25965EEA" w14:textId="77777777" w:rsidTr="00E26092">
        <w:trPr>
          <w:trHeight w:val="315"/>
        </w:trPr>
        <w:tc>
          <w:tcPr>
            <w:tcW w:w="2407" w:type="dxa"/>
            <w:vMerge/>
          </w:tcPr>
          <w:p w14:paraId="50261785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6061191D" w14:textId="44783D79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ciśnieniomierz manualny o wadze poniżej 80g z szybkozłączką</w:t>
            </w:r>
          </w:p>
        </w:tc>
        <w:tc>
          <w:tcPr>
            <w:tcW w:w="1017" w:type="dxa"/>
            <w:vAlign w:val="center"/>
          </w:tcPr>
          <w:p w14:paraId="080D5889" w14:textId="53DB3368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30A41EF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B903036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4ED42DF9" w14:textId="77777777" w:rsidTr="00E26092">
        <w:trPr>
          <w:trHeight w:val="315"/>
        </w:trPr>
        <w:tc>
          <w:tcPr>
            <w:tcW w:w="2407" w:type="dxa"/>
            <w:vMerge/>
          </w:tcPr>
          <w:p w14:paraId="42DA2F30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47511D87" w14:textId="1B4FFE91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25 do 34 cm</w:t>
            </w:r>
          </w:p>
        </w:tc>
        <w:tc>
          <w:tcPr>
            <w:tcW w:w="1017" w:type="dxa"/>
            <w:vAlign w:val="center"/>
          </w:tcPr>
          <w:p w14:paraId="0DE69CC3" w14:textId="66E5B5B9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63189AB6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1F428F6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5B859363" w14:textId="77777777" w:rsidTr="00E26092">
        <w:trPr>
          <w:trHeight w:val="315"/>
        </w:trPr>
        <w:tc>
          <w:tcPr>
            <w:tcW w:w="2407" w:type="dxa"/>
            <w:vMerge/>
          </w:tcPr>
          <w:p w14:paraId="6B3C7989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0A0F6DFD" w14:textId="15796B20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Glukometr</w:t>
            </w:r>
          </w:p>
        </w:tc>
        <w:tc>
          <w:tcPr>
            <w:tcW w:w="1017" w:type="dxa"/>
            <w:vAlign w:val="center"/>
          </w:tcPr>
          <w:p w14:paraId="0CFB4813" w14:textId="6E0F7A32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1F08A71E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9FFF5CD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67342B36" w14:textId="77777777" w:rsidTr="00E26092">
        <w:trPr>
          <w:trHeight w:val="315"/>
        </w:trPr>
        <w:tc>
          <w:tcPr>
            <w:tcW w:w="2407" w:type="dxa"/>
            <w:vMerge/>
          </w:tcPr>
          <w:p w14:paraId="2E74159B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366DB094" w14:textId="62CFCC9E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Lancety / nakłuwacze jednorazowe</w:t>
            </w:r>
          </w:p>
        </w:tc>
        <w:tc>
          <w:tcPr>
            <w:tcW w:w="1017" w:type="dxa"/>
            <w:vAlign w:val="center"/>
          </w:tcPr>
          <w:p w14:paraId="291BEC5E" w14:textId="58E9BE5C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2F479A61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8FA58F9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33EF33DD" w14:textId="77777777" w:rsidTr="00E26092">
        <w:trPr>
          <w:trHeight w:val="315"/>
        </w:trPr>
        <w:tc>
          <w:tcPr>
            <w:tcW w:w="2407" w:type="dxa"/>
            <w:vMerge/>
          </w:tcPr>
          <w:p w14:paraId="576A9FE4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3084CF89" w14:textId="1A38BE05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Paski do glukometru (50szt)</w:t>
            </w:r>
          </w:p>
        </w:tc>
        <w:tc>
          <w:tcPr>
            <w:tcW w:w="1017" w:type="dxa"/>
            <w:vAlign w:val="center"/>
          </w:tcPr>
          <w:p w14:paraId="721A8F36" w14:textId="0DDE7D31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FF4FFA7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5009F61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0B6AFFEF" w14:textId="77777777" w:rsidTr="00E26092">
        <w:trPr>
          <w:trHeight w:val="315"/>
        </w:trPr>
        <w:tc>
          <w:tcPr>
            <w:tcW w:w="2407" w:type="dxa"/>
            <w:vMerge/>
          </w:tcPr>
          <w:p w14:paraId="7AA58737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3B413255" w14:textId="2B757D32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Gaziki do dezynfekcji z alkoholem</w:t>
            </w:r>
          </w:p>
        </w:tc>
        <w:tc>
          <w:tcPr>
            <w:tcW w:w="1017" w:type="dxa"/>
            <w:vAlign w:val="center"/>
          </w:tcPr>
          <w:p w14:paraId="4F34A957" w14:textId="5550AA13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32514CDE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3FEA774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43549132" w14:textId="77777777" w:rsidTr="00E26092">
        <w:trPr>
          <w:trHeight w:val="315"/>
        </w:trPr>
        <w:tc>
          <w:tcPr>
            <w:tcW w:w="2407" w:type="dxa"/>
            <w:vMerge/>
          </w:tcPr>
          <w:p w14:paraId="22E931CB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6727F489" w14:textId="12997C9D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Nakładki jednorazowe pasujące do termometru dousznego (20szt)</w:t>
            </w:r>
          </w:p>
        </w:tc>
        <w:tc>
          <w:tcPr>
            <w:tcW w:w="1017" w:type="dxa"/>
            <w:vAlign w:val="center"/>
          </w:tcPr>
          <w:p w14:paraId="02DD2A07" w14:textId="254E411E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9A2047D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7932739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2701" w:rsidRPr="00ED550B" w14:paraId="07C8241A" w14:textId="77777777" w:rsidTr="00E26092">
        <w:trPr>
          <w:trHeight w:val="315"/>
        </w:trPr>
        <w:tc>
          <w:tcPr>
            <w:tcW w:w="2407" w:type="dxa"/>
            <w:vMerge/>
          </w:tcPr>
          <w:p w14:paraId="1E52FCB0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70B4B763" w14:textId="4624EA93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Termometr elektroniczny douszny </w:t>
            </w:r>
          </w:p>
        </w:tc>
        <w:tc>
          <w:tcPr>
            <w:tcW w:w="1017" w:type="dxa"/>
            <w:vAlign w:val="center"/>
          </w:tcPr>
          <w:p w14:paraId="5FEC4DCB" w14:textId="1147D89B" w:rsidR="006C2701" w:rsidRPr="00ED550B" w:rsidRDefault="006C270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7715644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207294D" w14:textId="77777777" w:rsidR="006C2701" w:rsidRPr="00ED550B" w:rsidRDefault="006C270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3FDBB85C" w14:textId="77777777" w:rsidTr="00E26092">
        <w:trPr>
          <w:trHeight w:val="315"/>
        </w:trPr>
        <w:tc>
          <w:tcPr>
            <w:tcW w:w="2407" w:type="dxa"/>
            <w:vMerge w:val="restart"/>
          </w:tcPr>
          <w:p w14:paraId="5E5B53B2" w14:textId="2F92DEF8" w:rsidR="00F91777" w:rsidRPr="00ED550B" w:rsidRDefault="00F91777" w:rsidP="00F91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KRWOTOKI</w:t>
            </w:r>
          </w:p>
        </w:tc>
        <w:tc>
          <w:tcPr>
            <w:tcW w:w="3628" w:type="dxa"/>
            <w:vAlign w:val="center"/>
          </w:tcPr>
          <w:p w14:paraId="70A6BF09" w14:textId="0C4D6590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typu izraelski 10cm pakowany próżniowo</w:t>
            </w:r>
          </w:p>
        </w:tc>
        <w:tc>
          <w:tcPr>
            <w:tcW w:w="1017" w:type="dxa"/>
            <w:vAlign w:val="center"/>
          </w:tcPr>
          <w:p w14:paraId="47FBA146" w14:textId="103E0215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B66CE94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20FB691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22B91FA7" w14:textId="77777777" w:rsidTr="00E26092">
        <w:trPr>
          <w:trHeight w:val="315"/>
        </w:trPr>
        <w:tc>
          <w:tcPr>
            <w:tcW w:w="2407" w:type="dxa"/>
            <w:vMerge/>
          </w:tcPr>
          <w:p w14:paraId="10D1933F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530A95ED" w14:textId="35E29F05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hemostatyczna (przynajmniej 7,5cmx1,2m)</w:t>
            </w:r>
          </w:p>
        </w:tc>
        <w:tc>
          <w:tcPr>
            <w:tcW w:w="1017" w:type="dxa"/>
            <w:vAlign w:val="center"/>
          </w:tcPr>
          <w:p w14:paraId="58268E39" w14:textId="51FB4FEB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5A2AF47A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CF1C902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3FBFC0D9" w14:textId="77777777" w:rsidTr="00E26092">
        <w:trPr>
          <w:trHeight w:val="315"/>
        </w:trPr>
        <w:tc>
          <w:tcPr>
            <w:tcW w:w="2407" w:type="dxa"/>
            <w:vMerge/>
          </w:tcPr>
          <w:p w14:paraId="33001FE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26D50A1C" w14:textId="3135C0B1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do pakowania ran</w:t>
            </w:r>
          </w:p>
        </w:tc>
        <w:tc>
          <w:tcPr>
            <w:tcW w:w="1017" w:type="dxa"/>
            <w:vAlign w:val="center"/>
          </w:tcPr>
          <w:p w14:paraId="55F18D31" w14:textId="762E035D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2EC27368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4D2381E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028FCD3B" w14:textId="77777777" w:rsidTr="00E26092">
        <w:trPr>
          <w:trHeight w:val="315"/>
        </w:trPr>
        <w:tc>
          <w:tcPr>
            <w:tcW w:w="2407" w:type="dxa"/>
            <w:vMerge/>
          </w:tcPr>
          <w:p w14:paraId="3A5618AD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13FD8881" w14:textId="5E440869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elastyczny 10cm</w:t>
            </w:r>
          </w:p>
        </w:tc>
        <w:tc>
          <w:tcPr>
            <w:tcW w:w="1017" w:type="dxa"/>
            <w:vAlign w:val="center"/>
          </w:tcPr>
          <w:p w14:paraId="006A86AC" w14:textId="73038746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1BD24BE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0373F9A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46731AB0" w14:textId="77777777" w:rsidTr="00E26092">
        <w:trPr>
          <w:trHeight w:val="315"/>
        </w:trPr>
        <w:tc>
          <w:tcPr>
            <w:tcW w:w="2407" w:type="dxa"/>
            <w:vMerge/>
          </w:tcPr>
          <w:p w14:paraId="61C0F6D5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42CA39E3" w14:textId="69696E2E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ratownicze</w:t>
            </w:r>
          </w:p>
        </w:tc>
        <w:tc>
          <w:tcPr>
            <w:tcW w:w="1017" w:type="dxa"/>
            <w:vAlign w:val="center"/>
          </w:tcPr>
          <w:p w14:paraId="631B8CDC" w14:textId="0CB4CE54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32F7B422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3C63884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01554AEC" w14:textId="77777777" w:rsidTr="00E26092">
        <w:trPr>
          <w:trHeight w:val="315"/>
        </w:trPr>
        <w:tc>
          <w:tcPr>
            <w:tcW w:w="2407" w:type="dxa"/>
            <w:vMerge/>
          </w:tcPr>
          <w:p w14:paraId="48D399A5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78BA2242" w14:textId="0F5C2A69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Opaska zaciskowa rekomendowana przez komitet TCCC bez rzepa</w:t>
            </w:r>
          </w:p>
        </w:tc>
        <w:tc>
          <w:tcPr>
            <w:tcW w:w="1017" w:type="dxa"/>
            <w:vAlign w:val="center"/>
          </w:tcPr>
          <w:p w14:paraId="17C13D95" w14:textId="5DD3B2F8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6B643D7D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F97E5BC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4189355F" w14:textId="77777777" w:rsidTr="00E26092">
        <w:trPr>
          <w:trHeight w:val="315"/>
        </w:trPr>
        <w:tc>
          <w:tcPr>
            <w:tcW w:w="2407" w:type="dxa"/>
            <w:vMerge/>
          </w:tcPr>
          <w:p w14:paraId="4027E952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562EC15C" w14:textId="1D85B01C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zastawkowy (nie aschermana)</w:t>
            </w:r>
          </w:p>
        </w:tc>
        <w:tc>
          <w:tcPr>
            <w:tcW w:w="1017" w:type="dxa"/>
            <w:vAlign w:val="center"/>
          </w:tcPr>
          <w:p w14:paraId="5ABCD22B" w14:textId="2CC1D7BF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8D79D1B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2B2D45A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38CFA3F4" w14:textId="77777777" w:rsidTr="00E26092">
        <w:trPr>
          <w:trHeight w:val="315"/>
        </w:trPr>
        <w:tc>
          <w:tcPr>
            <w:tcW w:w="2407" w:type="dxa"/>
            <w:vMerge/>
          </w:tcPr>
          <w:p w14:paraId="27E358E0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57D55A26" w14:textId="237E8F5C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Marker</w:t>
            </w:r>
          </w:p>
        </w:tc>
        <w:tc>
          <w:tcPr>
            <w:tcW w:w="1017" w:type="dxa"/>
            <w:vAlign w:val="center"/>
          </w:tcPr>
          <w:p w14:paraId="2EF0364D" w14:textId="494E6F26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060014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E1E3B25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75436BFF" w14:textId="77777777" w:rsidTr="00E26092">
        <w:trPr>
          <w:trHeight w:val="315"/>
        </w:trPr>
        <w:tc>
          <w:tcPr>
            <w:tcW w:w="2407" w:type="dxa"/>
            <w:vMerge w:val="restart"/>
          </w:tcPr>
          <w:p w14:paraId="38043CC4" w14:textId="51EE269C" w:rsidR="00F91777" w:rsidRPr="00ED550B" w:rsidRDefault="00F91777" w:rsidP="00F91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plecaku</w:t>
            </w:r>
          </w:p>
        </w:tc>
        <w:tc>
          <w:tcPr>
            <w:tcW w:w="3628" w:type="dxa"/>
            <w:vAlign w:val="center"/>
          </w:tcPr>
          <w:p w14:paraId="159C05B8" w14:textId="610ADD85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szyn splint 100 x 11 (1szt), 50 x 11 (1szt), 5 x 11 (2szt)</w:t>
            </w:r>
          </w:p>
        </w:tc>
        <w:tc>
          <w:tcPr>
            <w:tcW w:w="1017" w:type="dxa"/>
            <w:vAlign w:val="center"/>
          </w:tcPr>
          <w:p w14:paraId="1D942782" w14:textId="78E1138D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7BC5A87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FE9BEA3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1561C5C7" w14:textId="77777777" w:rsidTr="00E26092">
        <w:trPr>
          <w:trHeight w:val="315"/>
        </w:trPr>
        <w:tc>
          <w:tcPr>
            <w:tcW w:w="2407" w:type="dxa"/>
            <w:vMerge/>
          </w:tcPr>
          <w:p w14:paraId="36930E5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429A37C9" w14:textId="6DB7F910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Koc NRC 1 warstwowy</w:t>
            </w:r>
          </w:p>
        </w:tc>
        <w:tc>
          <w:tcPr>
            <w:tcW w:w="1017" w:type="dxa"/>
            <w:vAlign w:val="center"/>
          </w:tcPr>
          <w:p w14:paraId="315AF07D" w14:textId="45DAC9EE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08C8B66B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70AD388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562315DA" w14:textId="77777777" w:rsidTr="00E26092">
        <w:trPr>
          <w:trHeight w:val="315"/>
        </w:trPr>
        <w:tc>
          <w:tcPr>
            <w:tcW w:w="2407" w:type="dxa"/>
            <w:vMerge/>
          </w:tcPr>
          <w:p w14:paraId="62ED0DB3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3B3384E3" w14:textId="758197AF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Chusta trójkątna</w:t>
            </w:r>
          </w:p>
        </w:tc>
        <w:tc>
          <w:tcPr>
            <w:tcW w:w="1017" w:type="dxa"/>
            <w:vAlign w:val="center"/>
          </w:tcPr>
          <w:p w14:paraId="427DD1C8" w14:textId="07A507D1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6FE5ACE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9275CE1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77701D9C" w14:textId="77777777" w:rsidTr="00E26092">
        <w:trPr>
          <w:trHeight w:val="315"/>
        </w:trPr>
        <w:tc>
          <w:tcPr>
            <w:tcW w:w="2407" w:type="dxa"/>
            <w:vMerge/>
          </w:tcPr>
          <w:p w14:paraId="1B0A3E8A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730DEEA6" w14:textId="51FB6C06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Sól fizjologiczna do płukania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łącznie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50ml </w:t>
            </w:r>
          </w:p>
        </w:tc>
        <w:tc>
          <w:tcPr>
            <w:tcW w:w="1017" w:type="dxa"/>
            <w:vAlign w:val="center"/>
          </w:tcPr>
          <w:p w14:paraId="7889512F" w14:textId="14B1F8C8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6FC7415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DFE14C8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7F5E708F" w14:textId="77777777" w:rsidTr="00E26092">
        <w:trPr>
          <w:trHeight w:val="315"/>
        </w:trPr>
        <w:tc>
          <w:tcPr>
            <w:tcW w:w="2407" w:type="dxa"/>
            <w:vMerge/>
          </w:tcPr>
          <w:p w14:paraId="232CEB86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0D544548" w14:textId="0AA1BC31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Dyspenser rękawiczek na min 6 par</w:t>
            </w:r>
          </w:p>
        </w:tc>
        <w:tc>
          <w:tcPr>
            <w:tcW w:w="1017" w:type="dxa"/>
            <w:vAlign w:val="center"/>
          </w:tcPr>
          <w:p w14:paraId="74F28736" w14:textId="79BD6BBB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12" w:type="dxa"/>
          </w:tcPr>
          <w:p w14:paraId="173A1B54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B3730F8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6D649B00" w14:textId="77777777" w:rsidTr="00E26092">
        <w:trPr>
          <w:trHeight w:val="315"/>
        </w:trPr>
        <w:tc>
          <w:tcPr>
            <w:tcW w:w="2407" w:type="dxa"/>
            <w:vMerge/>
          </w:tcPr>
          <w:p w14:paraId="65110F50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5A856985" w14:textId="72DACD28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worki na śmieci 4 szt po 30L</w:t>
            </w:r>
          </w:p>
        </w:tc>
        <w:tc>
          <w:tcPr>
            <w:tcW w:w="1017" w:type="dxa"/>
            <w:vAlign w:val="center"/>
          </w:tcPr>
          <w:p w14:paraId="4B2DFE04" w14:textId="4EFD6AD8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3E76AC1B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9B55AAD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47CA53F8" w14:textId="77777777" w:rsidTr="00E26092">
        <w:trPr>
          <w:trHeight w:val="315"/>
        </w:trPr>
        <w:tc>
          <w:tcPr>
            <w:tcW w:w="2407" w:type="dxa"/>
            <w:vMerge/>
          </w:tcPr>
          <w:p w14:paraId="68C4E32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644B9799" w14:textId="6AF8CF49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ffp3 pakowana pojedyńczo</w:t>
            </w:r>
          </w:p>
        </w:tc>
        <w:tc>
          <w:tcPr>
            <w:tcW w:w="1017" w:type="dxa"/>
            <w:vAlign w:val="center"/>
          </w:tcPr>
          <w:p w14:paraId="4303C483" w14:textId="66351628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12" w:type="dxa"/>
          </w:tcPr>
          <w:p w14:paraId="0296C011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C5303EC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5F5B5E95" w14:textId="77777777" w:rsidTr="00E26092">
        <w:trPr>
          <w:trHeight w:val="315"/>
        </w:trPr>
        <w:tc>
          <w:tcPr>
            <w:tcW w:w="2407" w:type="dxa"/>
            <w:vMerge/>
          </w:tcPr>
          <w:p w14:paraId="5A477F3E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03E94FAF" w14:textId="4F48602E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Worek na wymioty z absorbentem</w:t>
            </w:r>
          </w:p>
        </w:tc>
        <w:tc>
          <w:tcPr>
            <w:tcW w:w="1017" w:type="dxa"/>
            <w:vAlign w:val="center"/>
          </w:tcPr>
          <w:p w14:paraId="28A29E1B" w14:textId="269EADB0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19827C3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53A0EEC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23220ED2" w14:textId="77777777" w:rsidTr="00E26092">
        <w:trPr>
          <w:trHeight w:val="315"/>
        </w:trPr>
        <w:tc>
          <w:tcPr>
            <w:tcW w:w="2407" w:type="dxa"/>
            <w:vMerge/>
          </w:tcPr>
          <w:p w14:paraId="2BC3B338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0DBF2471" w14:textId="6C9F4F66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Dyspenser rękawiczek na min 6 par</w:t>
            </w:r>
          </w:p>
        </w:tc>
        <w:tc>
          <w:tcPr>
            <w:tcW w:w="1017" w:type="dxa"/>
            <w:vAlign w:val="center"/>
          </w:tcPr>
          <w:p w14:paraId="78E5C642" w14:textId="36B5F657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12" w:type="dxa"/>
          </w:tcPr>
          <w:p w14:paraId="21F3CF8F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16E64E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43FB026C" w14:textId="77777777" w:rsidTr="00E26092">
        <w:trPr>
          <w:trHeight w:val="315"/>
        </w:trPr>
        <w:tc>
          <w:tcPr>
            <w:tcW w:w="2407" w:type="dxa"/>
            <w:vMerge/>
          </w:tcPr>
          <w:p w14:paraId="12099EE6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16218EA3" w14:textId="0F98BC7C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Atomizer płynu do dezynfekcji rąk min 40ml</w:t>
            </w:r>
          </w:p>
        </w:tc>
        <w:tc>
          <w:tcPr>
            <w:tcW w:w="1017" w:type="dxa"/>
            <w:vAlign w:val="center"/>
          </w:tcPr>
          <w:p w14:paraId="2069B5B8" w14:textId="71838CF4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126D17A8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E314A44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66EA6105" w14:textId="77777777" w:rsidTr="00E26092">
        <w:trPr>
          <w:trHeight w:val="315"/>
        </w:trPr>
        <w:tc>
          <w:tcPr>
            <w:tcW w:w="2407" w:type="dxa"/>
            <w:vMerge w:val="restart"/>
          </w:tcPr>
          <w:p w14:paraId="13687141" w14:textId="70387ED9" w:rsidR="00F91777" w:rsidRPr="00ED550B" w:rsidRDefault="00F91777" w:rsidP="00F91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OPATRUNKI</w:t>
            </w:r>
          </w:p>
        </w:tc>
        <w:tc>
          <w:tcPr>
            <w:tcW w:w="3628" w:type="dxa"/>
            <w:vAlign w:val="center"/>
          </w:tcPr>
          <w:p w14:paraId="28CD7FD1" w14:textId="4898EF3B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Kleszczołapki</w:t>
            </w:r>
          </w:p>
        </w:tc>
        <w:tc>
          <w:tcPr>
            <w:tcW w:w="1017" w:type="dxa"/>
            <w:vAlign w:val="center"/>
          </w:tcPr>
          <w:p w14:paraId="6EAD328D" w14:textId="2E1E9249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05794792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8BB5CF8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37F8C9BE" w14:textId="77777777" w:rsidTr="00E26092">
        <w:trPr>
          <w:trHeight w:val="315"/>
        </w:trPr>
        <w:tc>
          <w:tcPr>
            <w:tcW w:w="2407" w:type="dxa"/>
            <w:vMerge/>
          </w:tcPr>
          <w:p w14:paraId="60CD2FF7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3AB5F1C5" w14:textId="5E605C82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do zamykania ran 13x100 mm</w:t>
            </w:r>
          </w:p>
        </w:tc>
        <w:tc>
          <w:tcPr>
            <w:tcW w:w="1017" w:type="dxa"/>
            <w:vAlign w:val="center"/>
          </w:tcPr>
          <w:p w14:paraId="7108E0A4" w14:textId="31C9C2F1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7C9ED7C1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4C801C5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245C1EBE" w14:textId="77777777" w:rsidTr="00E26092">
        <w:trPr>
          <w:trHeight w:val="315"/>
        </w:trPr>
        <w:tc>
          <w:tcPr>
            <w:tcW w:w="2407" w:type="dxa"/>
            <w:vMerge/>
          </w:tcPr>
          <w:p w14:paraId="544076C4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481925E1" w14:textId="7D141DA9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półelastyczny 10cm</w:t>
            </w:r>
          </w:p>
        </w:tc>
        <w:tc>
          <w:tcPr>
            <w:tcW w:w="1017" w:type="dxa"/>
            <w:vAlign w:val="center"/>
          </w:tcPr>
          <w:p w14:paraId="07CEF911" w14:textId="07C2D6E8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2A35A9DD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7C24EF6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624A6FA2" w14:textId="77777777" w:rsidTr="00E26092">
        <w:trPr>
          <w:trHeight w:val="315"/>
        </w:trPr>
        <w:tc>
          <w:tcPr>
            <w:tcW w:w="2407" w:type="dxa"/>
            <w:vMerge/>
          </w:tcPr>
          <w:p w14:paraId="06D11A5C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1EECE71B" w14:textId="5CA985BF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ratownicze</w:t>
            </w:r>
          </w:p>
        </w:tc>
        <w:tc>
          <w:tcPr>
            <w:tcW w:w="1017" w:type="dxa"/>
            <w:vAlign w:val="center"/>
          </w:tcPr>
          <w:p w14:paraId="016ACCAE" w14:textId="6E7CDFCD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93AE8D4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4030101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6DD2A76D" w14:textId="77777777" w:rsidTr="00E26092">
        <w:trPr>
          <w:trHeight w:val="315"/>
        </w:trPr>
        <w:tc>
          <w:tcPr>
            <w:tcW w:w="2407" w:type="dxa"/>
            <w:vMerge/>
          </w:tcPr>
          <w:p w14:paraId="270DC322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5603B9E7" w14:textId="456DE28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6/8cm 1m do cięcia</w:t>
            </w:r>
          </w:p>
        </w:tc>
        <w:tc>
          <w:tcPr>
            <w:tcW w:w="1017" w:type="dxa"/>
            <w:vAlign w:val="center"/>
          </w:tcPr>
          <w:p w14:paraId="67FFC8DA" w14:textId="23983E78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AC94FA6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8018831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06305203" w14:textId="77777777" w:rsidTr="00E26092">
        <w:trPr>
          <w:trHeight w:val="315"/>
        </w:trPr>
        <w:tc>
          <w:tcPr>
            <w:tcW w:w="2407" w:type="dxa"/>
            <w:vMerge/>
          </w:tcPr>
          <w:p w14:paraId="400D5C71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5BA043F3" w14:textId="581672A1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2E5BA682" w14:textId="1730518F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0D0F8BEB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8775CD0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5C31F472" w14:textId="77777777" w:rsidTr="00E26092">
        <w:trPr>
          <w:trHeight w:val="315"/>
        </w:trPr>
        <w:tc>
          <w:tcPr>
            <w:tcW w:w="2407" w:type="dxa"/>
            <w:vMerge/>
          </w:tcPr>
          <w:p w14:paraId="37F3E0EA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220830C6" w14:textId="037BA876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typu film 2,5cm</w:t>
            </w:r>
          </w:p>
        </w:tc>
        <w:tc>
          <w:tcPr>
            <w:tcW w:w="1017" w:type="dxa"/>
            <w:vAlign w:val="center"/>
          </w:tcPr>
          <w:p w14:paraId="2F43E583" w14:textId="39FA71B0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5AC8944D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BEE3346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40358D7D" w14:textId="77777777" w:rsidTr="00E26092">
        <w:trPr>
          <w:trHeight w:val="315"/>
        </w:trPr>
        <w:tc>
          <w:tcPr>
            <w:tcW w:w="2407" w:type="dxa"/>
            <w:vMerge/>
          </w:tcPr>
          <w:p w14:paraId="4CCAF25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20C01D65" w14:textId="6181BCB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Pęseta jednorazowa metalowa</w:t>
            </w:r>
          </w:p>
        </w:tc>
        <w:tc>
          <w:tcPr>
            <w:tcW w:w="1017" w:type="dxa"/>
            <w:vAlign w:val="center"/>
          </w:tcPr>
          <w:p w14:paraId="05347619" w14:textId="49319D2F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8A35EB8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E75972E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2ADF3E5C" w14:textId="77777777" w:rsidTr="00E26092">
        <w:trPr>
          <w:trHeight w:val="315"/>
        </w:trPr>
        <w:tc>
          <w:tcPr>
            <w:tcW w:w="2407" w:type="dxa"/>
            <w:vMerge/>
          </w:tcPr>
          <w:p w14:paraId="2BE7C8A7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76096DFB" w14:textId="5168083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opatrunkowa rozmiar 8</w:t>
            </w:r>
          </w:p>
        </w:tc>
        <w:tc>
          <w:tcPr>
            <w:tcW w:w="1017" w:type="dxa"/>
            <w:vAlign w:val="center"/>
          </w:tcPr>
          <w:p w14:paraId="62CD22AE" w14:textId="1F101A0C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72B847A6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2A18E5D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31742C02" w14:textId="77777777" w:rsidTr="00E26092">
        <w:trPr>
          <w:trHeight w:val="315"/>
        </w:trPr>
        <w:tc>
          <w:tcPr>
            <w:tcW w:w="2407" w:type="dxa"/>
            <w:vMerge/>
          </w:tcPr>
          <w:p w14:paraId="3AB659D0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00A062B9" w14:textId="50C91AFF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Szpatułka plastikowa pakowana pojedynczo</w:t>
            </w:r>
          </w:p>
        </w:tc>
        <w:tc>
          <w:tcPr>
            <w:tcW w:w="1017" w:type="dxa"/>
            <w:vAlign w:val="center"/>
          </w:tcPr>
          <w:p w14:paraId="23F804BD" w14:textId="4E1D9369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7CDA7C9B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4EB499E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7CA18E41" w14:textId="77777777" w:rsidTr="00E26092">
        <w:trPr>
          <w:trHeight w:val="315"/>
        </w:trPr>
        <w:tc>
          <w:tcPr>
            <w:tcW w:w="2407" w:type="dxa"/>
            <w:vMerge/>
          </w:tcPr>
          <w:p w14:paraId="706B8910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6876301C" w14:textId="5CDB54B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(10x10) jałowe pakowane po 2-3 szt min 17 nitkowe, min 8 warstwowe</w:t>
            </w:r>
          </w:p>
        </w:tc>
        <w:tc>
          <w:tcPr>
            <w:tcW w:w="1017" w:type="dxa"/>
            <w:vAlign w:val="center"/>
          </w:tcPr>
          <w:p w14:paraId="19208169" w14:textId="654DC91E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0F114774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4EEEA5C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7A109533" w14:textId="77777777" w:rsidTr="00E26092">
        <w:trPr>
          <w:trHeight w:val="315"/>
        </w:trPr>
        <w:tc>
          <w:tcPr>
            <w:tcW w:w="2407" w:type="dxa"/>
            <w:vMerge/>
          </w:tcPr>
          <w:p w14:paraId="79B201BE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3CF9D6D3" w14:textId="6938CF51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Płyn do dezynfekcji ran 200-250ml</w:t>
            </w:r>
          </w:p>
        </w:tc>
        <w:tc>
          <w:tcPr>
            <w:tcW w:w="1017" w:type="dxa"/>
            <w:vAlign w:val="center"/>
          </w:tcPr>
          <w:p w14:paraId="57B33FC8" w14:textId="43765820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12A2C16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8E2A640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45DA95F7" w14:textId="77777777" w:rsidTr="00E26092">
        <w:trPr>
          <w:trHeight w:val="315"/>
        </w:trPr>
        <w:tc>
          <w:tcPr>
            <w:tcW w:w="2407" w:type="dxa"/>
            <w:vMerge/>
          </w:tcPr>
          <w:p w14:paraId="5408510E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5E1A7A13" w14:textId="6DB805C3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włókninowy 8-10cm 5m</w:t>
            </w:r>
          </w:p>
        </w:tc>
        <w:tc>
          <w:tcPr>
            <w:tcW w:w="1017" w:type="dxa"/>
            <w:vAlign w:val="center"/>
          </w:tcPr>
          <w:p w14:paraId="38CA0BA3" w14:textId="47C1EC4C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3A2D32CC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30299FE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014302E5" w14:textId="77777777" w:rsidTr="00E26092">
        <w:trPr>
          <w:trHeight w:val="315"/>
        </w:trPr>
        <w:tc>
          <w:tcPr>
            <w:tcW w:w="2407" w:type="dxa"/>
            <w:vMerge/>
          </w:tcPr>
          <w:p w14:paraId="09DD1C3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029069E3" w14:textId="02D2B754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sterlny 8 cm x 10 cm z opatrunkiem</w:t>
            </w:r>
          </w:p>
        </w:tc>
        <w:tc>
          <w:tcPr>
            <w:tcW w:w="1017" w:type="dxa"/>
            <w:vAlign w:val="center"/>
          </w:tcPr>
          <w:p w14:paraId="793ADF43" w14:textId="68CFC477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6293F737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17FDCB5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1E8045C7" w14:textId="77777777" w:rsidTr="00E26092">
        <w:trPr>
          <w:trHeight w:val="315"/>
        </w:trPr>
        <w:tc>
          <w:tcPr>
            <w:tcW w:w="2407" w:type="dxa"/>
            <w:vMerge/>
          </w:tcPr>
          <w:p w14:paraId="70DF5B29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28" w:type="dxa"/>
            <w:vAlign w:val="center"/>
          </w:tcPr>
          <w:p w14:paraId="43B924F6" w14:textId="3A01986B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oczny plastikowy</w:t>
            </w:r>
          </w:p>
        </w:tc>
        <w:tc>
          <w:tcPr>
            <w:tcW w:w="1017" w:type="dxa"/>
            <w:vAlign w:val="center"/>
          </w:tcPr>
          <w:p w14:paraId="30CBCEF4" w14:textId="6A411264" w:rsidR="00F91777" w:rsidRPr="00ED550B" w:rsidRDefault="00F91777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15CF3B76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A28E905" w14:textId="77777777" w:rsidR="00F91777" w:rsidRPr="00ED550B" w:rsidRDefault="00F91777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2BB1" w:rsidRPr="00ED550B" w14:paraId="3BBD7C5D" w14:textId="77777777" w:rsidTr="00E26092">
        <w:trPr>
          <w:trHeight w:val="315"/>
        </w:trPr>
        <w:tc>
          <w:tcPr>
            <w:tcW w:w="2407" w:type="dxa"/>
          </w:tcPr>
          <w:p w14:paraId="6AB79CC3" w14:textId="2A13CE42" w:rsidR="00EA2BB1" w:rsidRPr="00ED550B" w:rsidRDefault="00F91777" w:rsidP="00F91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AED</w:t>
            </w:r>
          </w:p>
        </w:tc>
        <w:tc>
          <w:tcPr>
            <w:tcW w:w="3628" w:type="dxa"/>
            <w:vAlign w:val="center"/>
          </w:tcPr>
          <w:p w14:paraId="2105DE13" w14:textId="6F58C5E3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Miejsce na automatyczny defibrylator o wymiarach 18x18x10cm</w:t>
            </w:r>
          </w:p>
        </w:tc>
        <w:tc>
          <w:tcPr>
            <w:tcW w:w="1017" w:type="dxa"/>
            <w:vAlign w:val="center"/>
          </w:tcPr>
          <w:p w14:paraId="792554B1" w14:textId="3BAC87F5" w:rsidR="00EA2BB1" w:rsidRPr="00ED550B" w:rsidRDefault="00EA2BB1" w:rsidP="00EA2B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82F09AE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F9329F6" w14:textId="77777777" w:rsidR="00EA2BB1" w:rsidRPr="00ED550B" w:rsidRDefault="00EA2BB1" w:rsidP="00EA2BB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91777" w:rsidRPr="00ED550B" w14:paraId="13C04B4A" w14:textId="77777777" w:rsidTr="00E26092">
        <w:trPr>
          <w:trHeight w:val="742"/>
        </w:trPr>
        <w:tc>
          <w:tcPr>
            <w:tcW w:w="10611" w:type="dxa"/>
            <w:gridSpan w:val="9"/>
            <w:vAlign w:val="center"/>
          </w:tcPr>
          <w:p w14:paraId="33B3CCB0" w14:textId="590EC57D" w:rsidR="00F91777" w:rsidRPr="00C65B32" w:rsidRDefault="00F91777" w:rsidP="00C65B32">
            <w:pPr>
              <w:pStyle w:val="Akapitzlist"/>
              <w:numPr>
                <w:ilvl w:val="0"/>
                <w:numId w:val="29"/>
              </w:numPr>
              <w:spacing w:after="0"/>
              <w:ind w:left="306"/>
              <w:rPr>
                <w:rFonts w:ascii="Arial" w:hAnsi="Arial" w:cs="Arial"/>
                <w:sz w:val="21"/>
                <w:szCs w:val="21"/>
              </w:rPr>
            </w:pPr>
            <w:r w:rsidRPr="00F91777">
              <w:rPr>
                <w:rFonts w:ascii="Arial" w:hAnsi="Arial" w:cs="Arial"/>
                <w:b/>
                <w:bCs/>
                <w:sz w:val="21"/>
                <w:szCs w:val="21"/>
              </w:rPr>
              <w:t>Zestaw uzupełnień sprzętu medycznego – 1 szt.</w:t>
            </w:r>
          </w:p>
        </w:tc>
      </w:tr>
      <w:tr w:rsidR="00F51DDF" w:rsidRPr="00ED550B" w14:paraId="407B15B2" w14:textId="77777777" w:rsidTr="004313EA">
        <w:trPr>
          <w:trHeight w:val="315"/>
        </w:trPr>
        <w:tc>
          <w:tcPr>
            <w:tcW w:w="6035" w:type="dxa"/>
            <w:gridSpan w:val="2"/>
            <w:vAlign w:val="center"/>
          </w:tcPr>
          <w:p w14:paraId="091D0E80" w14:textId="2D523AA3" w:rsidR="00F51DDF" w:rsidRPr="00ED550B" w:rsidRDefault="00F51DDF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1017" w:type="dxa"/>
            <w:vAlign w:val="center"/>
          </w:tcPr>
          <w:p w14:paraId="3AC1F2E2" w14:textId="00D35CE9" w:rsidR="00F51DDF" w:rsidRPr="00ED550B" w:rsidRDefault="00F51DDF" w:rsidP="004313E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Ilość szt.</w:t>
            </w:r>
          </w:p>
        </w:tc>
        <w:tc>
          <w:tcPr>
            <w:tcW w:w="912" w:type="dxa"/>
          </w:tcPr>
          <w:p w14:paraId="3D8F8C4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705B19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6B1DEE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7ADB420" w14:textId="56F3F9A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szyn splint 100 x 11 (1szt), 50 x 11 (1szt), 5 x 11 (2szt</w:t>
            </w:r>
            <w:r w:rsidR="004313EA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017" w:type="dxa"/>
            <w:vAlign w:val="bottom"/>
          </w:tcPr>
          <w:p w14:paraId="0DE40DE3" w14:textId="3FA2AFAC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00F5844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5E03DD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ED9A55B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C0E5C82" w14:textId="5F3A293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hemostatyczna (przynajmniej 7,5cmx1,2m)</w:t>
            </w:r>
          </w:p>
        </w:tc>
        <w:tc>
          <w:tcPr>
            <w:tcW w:w="1017" w:type="dxa"/>
            <w:vAlign w:val="bottom"/>
          </w:tcPr>
          <w:p w14:paraId="5DFFD765" w14:textId="554BBA4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3AF7144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3D2F3A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C7E0F0B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9AA39A4" w14:textId="553648C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do pakowania ran</w:t>
            </w:r>
          </w:p>
        </w:tc>
        <w:tc>
          <w:tcPr>
            <w:tcW w:w="1017" w:type="dxa"/>
            <w:vAlign w:val="bottom"/>
          </w:tcPr>
          <w:p w14:paraId="3272165B" w14:textId="1E93C8D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912" w:type="dxa"/>
          </w:tcPr>
          <w:p w14:paraId="5DD0695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F66F97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36CA82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95478F5" w14:textId="268D07A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Gaziki do dezynfekcji z alkoholem</w:t>
            </w:r>
          </w:p>
        </w:tc>
        <w:tc>
          <w:tcPr>
            <w:tcW w:w="1017" w:type="dxa"/>
            <w:vAlign w:val="bottom"/>
          </w:tcPr>
          <w:p w14:paraId="58B10B65" w14:textId="0B6B247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1500</w:t>
            </w:r>
          </w:p>
        </w:tc>
        <w:tc>
          <w:tcPr>
            <w:tcW w:w="912" w:type="dxa"/>
          </w:tcPr>
          <w:p w14:paraId="1B0F0AF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B24877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466EDB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A7AEF06" w14:textId="2863268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typu izraelski 10cm pakowany próżniowo</w:t>
            </w:r>
          </w:p>
        </w:tc>
        <w:tc>
          <w:tcPr>
            <w:tcW w:w="1017" w:type="dxa"/>
            <w:vAlign w:val="bottom"/>
          </w:tcPr>
          <w:p w14:paraId="0930AEBF" w14:textId="7EC8CF9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2BAC88A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502B85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FA493C5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BBA9F50" w14:textId="78D0E4E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zastawkowy (nie aschermana)</w:t>
            </w:r>
          </w:p>
        </w:tc>
        <w:tc>
          <w:tcPr>
            <w:tcW w:w="1017" w:type="dxa"/>
            <w:vAlign w:val="bottom"/>
          </w:tcPr>
          <w:p w14:paraId="617E7004" w14:textId="00EAD80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4A9C2CE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472B55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7F9ADB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7C59E06" w14:textId="4C6E312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Opaska zaciskowa rekomendowana przez komitet TCCC bez rzepa</w:t>
            </w:r>
          </w:p>
        </w:tc>
        <w:tc>
          <w:tcPr>
            <w:tcW w:w="1017" w:type="dxa"/>
            <w:vAlign w:val="bottom"/>
          </w:tcPr>
          <w:p w14:paraId="434BFB29" w14:textId="3A5F756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54EF297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6167E5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35E8B58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4315114" w14:textId="7B27375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Koc NRC 1 warstwowy</w:t>
            </w:r>
          </w:p>
        </w:tc>
        <w:tc>
          <w:tcPr>
            <w:tcW w:w="1017" w:type="dxa"/>
            <w:vAlign w:val="bottom"/>
          </w:tcPr>
          <w:p w14:paraId="53006712" w14:textId="2A82354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912" w:type="dxa"/>
          </w:tcPr>
          <w:p w14:paraId="517F129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2F886F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06B9A7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D149219" w14:textId="6041F12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Koc foliowy, 3 warstwowy o rozmiarze min 200x220cm z wkładami grzewczymi</w:t>
            </w:r>
          </w:p>
        </w:tc>
        <w:tc>
          <w:tcPr>
            <w:tcW w:w="1017" w:type="dxa"/>
            <w:vAlign w:val="bottom"/>
          </w:tcPr>
          <w:p w14:paraId="5935AED5" w14:textId="5CCE412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7B8114D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20978C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3FC14B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B11090B" w14:textId="6FA5A3D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ratownicze</w:t>
            </w:r>
          </w:p>
        </w:tc>
        <w:tc>
          <w:tcPr>
            <w:tcW w:w="1017" w:type="dxa"/>
            <w:vAlign w:val="bottom"/>
          </w:tcPr>
          <w:p w14:paraId="7794A79C" w14:textId="408C78C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1CEF09D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959C58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38F09D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8B30181" w14:textId="68025151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Pojemnik twardo ścienny na ostre odpady medyczne 0,2L</w:t>
            </w:r>
          </w:p>
        </w:tc>
        <w:tc>
          <w:tcPr>
            <w:tcW w:w="1017" w:type="dxa"/>
            <w:vAlign w:val="bottom"/>
          </w:tcPr>
          <w:p w14:paraId="264D699D" w14:textId="3BF6874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02D964E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900ECF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191711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7C1252F" w14:textId="7BAFF25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oczny plastikowy</w:t>
            </w:r>
          </w:p>
        </w:tc>
        <w:tc>
          <w:tcPr>
            <w:tcW w:w="1017" w:type="dxa"/>
            <w:vAlign w:val="bottom"/>
          </w:tcPr>
          <w:p w14:paraId="47BC64AD" w14:textId="27F043F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216F0A3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BE7401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7D112C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3AD546E" w14:textId="476BAD6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(5x5) jałowe pakowane po 2-3 szt min 17 nitkowe, min 8 warstwowe</w:t>
            </w:r>
          </w:p>
        </w:tc>
        <w:tc>
          <w:tcPr>
            <w:tcW w:w="1017" w:type="dxa"/>
            <w:vAlign w:val="bottom"/>
          </w:tcPr>
          <w:p w14:paraId="1B8CD335" w14:textId="08E8000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1000</w:t>
            </w:r>
          </w:p>
        </w:tc>
        <w:tc>
          <w:tcPr>
            <w:tcW w:w="912" w:type="dxa"/>
          </w:tcPr>
          <w:p w14:paraId="048F6A8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CF6817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4BACF2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AC99197" w14:textId="47556AC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gaza (10x10) jałowe pakowane po 2-3 szt min 17 nitkowe, min 8 warstwowe</w:t>
            </w:r>
          </w:p>
        </w:tc>
        <w:tc>
          <w:tcPr>
            <w:tcW w:w="1017" w:type="dxa"/>
            <w:vAlign w:val="bottom"/>
          </w:tcPr>
          <w:p w14:paraId="01E32407" w14:textId="32ED24A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1000</w:t>
            </w:r>
          </w:p>
        </w:tc>
        <w:tc>
          <w:tcPr>
            <w:tcW w:w="912" w:type="dxa"/>
          </w:tcPr>
          <w:p w14:paraId="01E9CFA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1D0DCF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1B07268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DA9663F" w14:textId="4EA44A3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ZETUVIT op. chłonny jałowy 10x20cm op. 25 szt</w:t>
            </w:r>
          </w:p>
        </w:tc>
        <w:tc>
          <w:tcPr>
            <w:tcW w:w="1017" w:type="dxa"/>
            <w:vAlign w:val="bottom"/>
          </w:tcPr>
          <w:p w14:paraId="76C44B29" w14:textId="0FC05CF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638460A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87CAAC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591B25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A73C825" w14:textId="61BAB3D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Gaza 1m2</w:t>
            </w:r>
          </w:p>
        </w:tc>
        <w:tc>
          <w:tcPr>
            <w:tcW w:w="1017" w:type="dxa"/>
            <w:vAlign w:val="bottom"/>
          </w:tcPr>
          <w:p w14:paraId="76D2325E" w14:textId="5292FA1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912" w:type="dxa"/>
          </w:tcPr>
          <w:p w14:paraId="78E334C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F6DE25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6C3A19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172D7E4" w14:textId="6B91A8F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włókninowy 8-10cm 5m</w:t>
            </w:r>
          </w:p>
        </w:tc>
        <w:tc>
          <w:tcPr>
            <w:tcW w:w="1017" w:type="dxa"/>
            <w:vAlign w:val="bottom"/>
          </w:tcPr>
          <w:p w14:paraId="5DD13971" w14:textId="4E0BC65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3E95886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99DD36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09F6E58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A1AAD71" w14:textId="34C439C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półelastyczny 10cm</w:t>
            </w:r>
          </w:p>
        </w:tc>
        <w:tc>
          <w:tcPr>
            <w:tcW w:w="1017" w:type="dxa"/>
            <w:vAlign w:val="bottom"/>
          </w:tcPr>
          <w:p w14:paraId="0C7C9980" w14:textId="66E9D9D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912" w:type="dxa"/>
          </w:tcPr>
          <w:p w14:paraId="231987F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582A92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CA46B7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F58FC83" w14:textId="3456F6A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Ampularium z plecaka medyczny w kolorze czerwonym</w:t>
            </w:r>
          </w:p>
        </w:tc>
        <w:tc>
          <w:tcPr>
            <w:tcW w:w="1017" w:type="dxa"/>
            <w:vAlign w:val="bottom"/>
          </w:tcPr>
          <w:p w14:paraId="33DBFF90" w14:textId="0742486E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12" w:type="dxa"/>
          </w:tcPr>
          <w:p w14:paraId="19E8063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54329B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F56C878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174D734" w14:textId="14E167E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elastyczny 10cm</w:t>
            </w:r>
          </w:p>
        </w:tc>
        <w:tc>
          <w:tcPr>
            <w:tcW w:w="1017" w:type="dxa"/>
            <w:vAlign w:val="bottom"/>
          </w:tcPr>
          <w:p w14:paraId="1A70AA61" w14:textId="265C98E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912" w:type="dxa"/>
          </w:tcPr>
          <w:p w14:paraId="6F44FF7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50942D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E504CB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F554F35" w14:textId="4962E3C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Bandaż kohezyjny 7,5cm</w:t>
            </w:r>
          </w:p>
        </w:tc>
        <w:tc>
          <w:tcPr>
            <w:tcW w:w="1017" w:type="dxa"/>
            <w:vAlign w:val="bottom"/>
          </w:tcPr>
          <w:p w14:paraId="56CC4CCA" w14:textId="71C85D6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76AAC57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06719A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701ED7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99C375D" w14:textId="2EB3D651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opatrunkowa rozmiar 4</w:t>
            </w:r>
          </w:p>
        </w:tc>
        <w:tc>
          <w:tcPr>
            <w:tcW w:w="1017" w:type="dxa"/>
            <w:vAlign w:val="bottom"/>
          </w:tcPr>
          <w:p w14:paraId="0904C2AE" w14:textId="4431A72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16AD432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FF64D5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56E668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FFF55BB" w14:textId="3FE7940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opatrunkowa rozmiar 8</w:t>
            </w:r>
          </w:p>
        </w:tc>
        <w:tc>
          <w:tcPr>
            <w:tcW w:w="1017" w:type="dxa"/>
            <w:vAlign w:val="bottom"/>
          </w:tcPr>
          <w:p w14:paraId="2188B1A4" w14:textId="3226EE91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141397B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EB0886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01839F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D3BD4CA" w14:textId="1A9B0D9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Materiały schładzające </w:t>
            </w:r>
            <w:r>
              <w:rPr>
                <w:rFonts w:ascii="Arial" w:hAnsi="Arial" w:cs="Arial"/>
                <w:sz w:val="21"/>
                <w:szCs w:val="21"/>
              </w:rPr>
              <w:t xml:space="preserve">typu </w:t>
            </w:r>
            <w:r w:rsidRPr="00ED550B">
              <w:rPr>
                <w:rFonts w:ascii="Arial" w:hAnsi="Arial" w:cs="Arial"/>
                <w:sz w:val="21"/>
                <w:szCs w:val="21"/>
              </w:rPr>
              <w:t>hydrogel / aquagel 10/10cm</w:t>
            </w:r>
          </w:p>
        </w:tc>
        <w:tc>
          <w:tcPr>
            <w:tcW w:w="1017" w:type="dxa"/>
            <w:vAlign w:val="bottom"/>
          </w:tcPr>
          <w:p w14:paraId="6B5F259E" w14:textId="4965165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3C330F3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DDC864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22F3D1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C73BED3" w14:textId="4616380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Materiały schładzające </w:t>
            </w:r>
            <w:r>
              <w:rPr>
                <w:rFonts w:ascii="Arial" w:hAnsi="Arial" w:cs="Arial"/>
                <w:sz w:val="21"/>
                <w:szCs w:val="21"/>
              </w:rPr>
              <w:t xml:space="preserve">typu </w:t>
            </w:r>
            <w:r w:rsidRPr="00ED550B">
              <w:rPr>
                <w:rFonts w:ascii="Arial" w:hAnsi="Arial" w:cs="Arial"/>
                <w:sz w:val="21"/>
                <w:szCs w:val="21"/>
              </w:rPr>
              <w:t>hydrogel / aquagel 20/20cm</w:t>
            </w:r>
          </w:p>
        </w:tc>
        <w:tc>
          <w:tcPr>
            <w:tcW w:w="1017" w:type="dxa"/>
            <w:vAlign w:val="bottom"/>
          </w:tcPr>
          <w:p w14:paraId="1F6C6A30" w14:textId="5D70687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1D327C7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4DECB6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D7D1E3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9484891" w14:textId="3C657E9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Materiały schładzające </w:t>
            </w:r>
            <w:r>
              <w:rPr>
                <w:rFonts w:ascii="Arial" w:hAnsi="Arial" w:cs="Arial"/>
                <w:sz w:val="21"/>
                <w:szCs w:val="21"/>
              </w:rPr>
              <w:t xml:space="preserve">typu </w:t>
            </w:r>
            <w:r w:rsidRPr="00ED550B">
              <w:rPr>
                <w:rFonts w:ascii="Arial" w:hAnsi="Arial" w:cs="Arial"/>
                <w:sz w:val="21"/>
                <w:szCs w:val="21"/>
              </w:rPr>
              <w:t>hydrogel / aquagel 40/60cm</w:t>
            </w:r>
          </w:p>
        </w:tc>
        <w:tc>
          <w:tcPr>
            <w:tcW w:w="1017" w:type="dxa"/>
            <w:vAlign w:val="bottom"/>
          </w:tcPr>
          <w:p w14:paraId="7514C401" w14:textId="1CB6586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38B058B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04761B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F7ED768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3FC4725" w14:textId="1A69157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Materiały schładzające </w:t>
            </w:r>
            <w:r>
              <w:rPr>
                <w:rFonts w:ascii="Arial" w:hAnsi="Arial" w:cs="Arial"/>
                <w:sz w:val="21"/>
                <w:szCs w:val="21"/>
              </w:rPr>
              <w:t xml:space="preserve">typu </w:t>
            </w:r>
            <w:r w:rsidRPr="00ED550B">
              <w:rPr>
                <w:rFonts w:ascii="Arial" w:hAnsi="Arial" w:cs="Arial"/>
                <w:sz w:val="21"/>
                <w:szCs w:val="21"/>
              </w:rPr>
              <w:t>hydrogel / aquagel na twarz 40/60cm</w:t>
            </w:r>
          </w:p>
        </w:tc>
        <w:tc>
          <w:tcPr>
            <w:tcW w:w="1017" w:type="dxa"/>
            <w:vAlign w:val="bottom"/>
          </w:tcPr>
          <w:p w14:paraId="70422E41" w14:textId="4C69781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35F56F5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3BC726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CE74D8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AB86551" w14:textId="05308F2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sterlny 8 cm x 10 cm z opatrunkiem</w:t>
            </w:r>
          </w:p>
        </w:tc>
        <w:tc>
          <w:tcPr>
            <w:tcW w:w="1017" w:type="dxa"/>
            <w:vAlign w:val="bottom"/>
          </w:tcPr>
          <w:p w14:paraId="1F13C3EC" w14:textId="32F0969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912" w:type="dxa"/>
          </w:tcPr>
          <w:p w14:paraId="544FF30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A2A1EA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6F828C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09611DB" w14:textId="52CF283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6/8cm 1m do cięcia</w:t>
            </w:r>
          </w:p>
        </w:tc>
        <w:tc>
          <w:tcPr>
            <w:tcW w:w="1017" w:type="dxa"/>
            <w:vAlign w:val="bottom"/>
          </w:tcPr>
          <w:p w14:paraId="0837C1EC" w14:textId="70472A6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5E17398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C06ABC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058A13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940A145" w14:textId="7533DDB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typu film 2,5cm</w:t>
            </w:r>
          </w:p>
        </w:tc>
        <w:tc>
          <w:tcPr>
            <w:tcW w:w="1017" w:type="dxa"/>
            <w:vAlign w:val="bottom"/>
          </w:tcPr>
          <w:p w14:paraId="1F77CB81" w14:textId="61CD4C7B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51C6DBD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4EDC2D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809757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32DEFDC" w14:textId="1BFC01E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Chusta trójkątna</w:t>
            </w:r>
          </w:p>
        </w:tc>
        <w:tc>
          <w:tcPr>
            <w:tcW w:w="1017" w:type="dxa"/>
            <w:vAlign w:val="bottom"/>
          </w:tcPr>
          <w:p w14:paraId="345790D5" w14:textId="2DE187A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1E5C00E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A9BDA1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1D2FA6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07504B5" w14:textId="401E0D3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8</w:t>
            </w:r>
          </w:p>
        </w:tc>
        <w:tc>
          <w:tcPr>
            <w:tcW w:w="1017" w:type="dxa"/>
            <w:vAlign w:val="bottom"/>
          </w:tcPr>
          <w:p w14:paraId="04428353" w14:textId="5BEE31B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06B4CC6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111C58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1CF3ED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5DBE8CE" w14:textId="5BF592B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10</w:t>
            </w:r>
          </w:p>
        </w:tc>
        <w:tc>
          <w:tcPr>
            <w:tcW w:w="1017" w:type="dxa"/>
            <w:vAlign w:val="bottom"/>
          </w:tcPr>
          <w:p w14:paraId="307ED598" w14:textId="770B606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0CD4FFE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2696ED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16C7E1D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6A9E804" w14:textId="0A7D75E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12</w:t>
            </w:r>
          </w:p>
        </w:tc>
        <w:tc>
          <w:tcPr>
            <w:tcW w:w="1017" w:type="dxa"/>
            <w:vAlign w:val="bottom"/>
          </w:tcPr>
          <w:p w14:paraId="3F36A03F" w14:textId="0A20105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2DAE639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62FC38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0D64B2A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A2EEC3C" w14:textId="0B1F4D5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14</w:t>
            </w:r>
          </w:p>
        </w:tc>
        <w:tc>
          <w:tcPr>
            <w:tcW w:w="1017" w:type="dxa"/>
            <w:vAlign w:val="bottom"/>
          </w:tcPr>
          <w:p w14:paraId="7529A17F" w14:textId="4AE5FE5B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59256DF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BF854B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B26763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8A6D6A2" w14:textId="745BD26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Cewnik do kontrolowanego odsysania górnych dróg oddechowych 16</w:t>
            </w:r>
          </w:p>
        </w:tc>
        <w:tc>
          <w:tcPr>
            <w:tcW w:w="1017" w:type="dxa"/>
            <w:vAlign w:val="bottom"/>
          </w:tcPr>
          <w:p w14:paraId="1384EDE7" w14:textId="01A3C87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6DA783B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E750AA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34C031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D921C1C" w14:textId="034E00E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do odsysania z końcówką Yankauer CH30 dł. 210cm (z końcówką damską obustronnie)</w:t>
            </w:r>
          </w:p>
        </w:tc>
        <w:tc>
          <w:tcPr>
            <w:tcW w:w="1017" w:type="dxa"/>
            <w:vAlign w:val="bottom"/>
          </w:tcPr>
          <w:p w14:paraId="394D2907" w14:textId="628573E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602BB6A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80A041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AC5FB2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61FFC5A" w14:textId="34BD913F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Filtr do respiratora dla niemowląt z wymiennikiem wilgoci</w:t>
            </w:r>
          </w:p>
        </w:tc>
        <w:tc>
          <w:tcPr>
            <w:tcW w:w="1017" w:type="dxa"/>
            <w:vAlign w:val="bottom"/>
          </w:tcPr>
          <w:p w14:paraId="6420BE7F" w14:textId="6779DAF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912" w:type="dxa"/>
          </w:tcPr>
          <w:p w14:paraId="5738E8A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D42125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BBE6F3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841E550" w14:textId="48D19DE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Filtr do respiratora dla dzieci z wymiennikiem wilgoci</w:t>
            </w:r>
          </w:p>
        </w:tc>
        <w:tc>
          <w:tcPr>
            <w:tcW w:w="1017" w:type="dxa"/>
            <w:vAlign w:val="bottom"/>
          </w:tcPr>
          <w:p w14:paraId="6306DA1E" w14:textId="2CA389E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18EAA99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D79910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A5CBF7D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D5BE578" w14:textId="18EE146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Filtr do respiratora dla dorosłych z wymiennikiem wilgoci</w:t>
            </w:r>
          </w:p>
        </w:tc>
        <w:tc>
          <w:tcPr>
            <w:tcW w:w="1017" w:type="dxa"/>
            <w:vAlign w:val="bottom"/>
          </w:tcPr>
          <w:p w14:paraId="097EFEF2" w14:textId="009055DC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68072EE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6A02FF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0F504A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32B176B" w14:textId="3C3A8821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1</w:t>
            </w:r>
          </w:p>
        </w:tc>
        <w:tc>
          <w:tcPr>
            <w:tcW w:w="1017" w:type="dxa"/>
            <w:vAlign w:val="bottom"/>
          </w:tcPr>
          <w:p w14:paraId="372E4B33" w14:textId="2C851E1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0607A98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EFED31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5CB975D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2C058B5" w14:textId="09E08EA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1,5</w:t>
            </w:r>
          </w:p>
        </w:tc>
        <w:tc>
          <w:tcPr>
            <w:tcW w:w="1017" w:type="dxa"/>
            <w:vAlign w:val="bottom"/>
          </w:tcPr>
          <w:p w14:paraId="7817C9A7" w14:textId="06CD9A4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43A00AD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DCBFD9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07442E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E7AB602" w14:textId="18A34D3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2</w:t>
            </w:r>
          </w:p>
        </w:tc>
        <w:tc>
          <w:tcPr>
            <w:tcW w:w="1017" w:type="dxa"/>
            <w:vAlign w:val="bottom"/>
          </w:tcPr>
          <w:p w14:paraId="34A541CB" w14:textId="4BD5E0C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42D9E52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C3821C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2FD592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BD1052B" w14:textId="671D8CDB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2,5</w:t>
            </w:r>
          </w:p>
        </w:tc>
        <w:tc>
          <w:tcPr>
            <w:tcW w:w="1017" w:type="dxa"/>
            <w:vAlign w:val="bottom"/>
          </w:tcPr>
          <w:p w14:paraId="7CC039C1" w14:textId="73B1A7D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757499F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543BED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34438A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C514013" w14:textId="0180CDB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3 w zestawie z cewnikiem do odsysania, paskiem do mocowania i lubrykantem</w:t>
            </w:r>
          </w:p>
        </w:tc>
        <w:tc>
          <w:tcPr>
            <w:tcW w:w="1017" w:type="dxa"/>
            <w:vAlign w:val="bottom"/>
          </w:tcPr>
          <w:p w14:paraId="4413E0C2" w14:textId="456144B1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49A253B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373244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25D4E7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B3E0542" w14:textId="3F95184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4 w zestawie z cewnikiem do odsysania, paskiem do mocowania i lubrykantem</w:t>
            </w:r>
          </w:p>
        </w:tc>
        <w:tc>
          <w:tcPr>
            <w:tcW w:w="1017" w:type="dxa"/>
            <w:vAlign w:val="bottom"/>
          </w:tcPr>
          <w:p w14:paraId="655C7D5B" w14:textId="55D09F1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2841F7B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5C99B7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D2610C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096F959" w14:textId="3F747D5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krtaniowa żelowa rozmiar 5 w zestawie z cewnikiem do odsysania, paskiem do mocowania i lubrykantem</w:t>
            </w:r>
          </w:p>
        </w:tc>
        <w:tc>
          <w:tcPr>
            <w:tcW w:w="1017" w:type="dxa"/>
            <w:vAlign w:val="bottom"/>
          </w:tcPr>
          <w:p w14:paraId="6AE8C34A" w14:textId="72F944B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7E98E6B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AD8E06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3EEC2AA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66F4FD0" w14:textId="5FCE706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Kleszczyki magilla</w:t>
            </w:r>
          </w:p>
        </w:tc>
        <w:tc>
          <w:tcPr>
            <w:tcW w:w="1017" w:type="dxa"/>
            <w:vAlign w:val="bottom"/>
          </w:tcPr>
          <w:p w14:paraId="77558526" w14:textId="0DBB21B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26E1F18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4FC73A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14D27C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9AEAF2E" w14:textId="5F0964D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Lubrykant do intubacji w saszetce 5g</w:t>
            </w:r>
          </w:p>
        </w:tc>
        <w:tc>
          <w:tcPr>
            <w:tcW w:w="1017" w:type="dxa"/>
            <w:vAlign w:val="bottom"/>
          </w:tcPr>
          <w:p w14:paraId="5D832CC2" w14:textId="066D58A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912" w:type="dxa"/>
          </w:tcPr>
          <w:p w14:paraId="0C58FF6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D4A954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D48475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7FC8BA2" w14:textId="2BEED76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Łyżka MILLER 0 jednorazowa</w:t>
            </w:r>
          </w:p>
        </w:tc>
        <w:tc>
          <w:tcPr>
            <w:tcW w:w="1017" w:type="dxa"/>
            <w:vAlign w:val="bottom"/>
          </w:tcPr>
          <w:p w14:paraId="3E85AD7A" w14:textId="04C9A6D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295D032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04FB7B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51FB58A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8E6B11A" w14:textId="4712509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Łyżka MAC 1 jednorazowa</w:t>
            </w:r>
          </w:p>
        </w:tc>
        <w:tc>
          <w:tcPr>
            <w:tcW w:w="1017" w:type="dxa"/>
            <w:vAlign w:val="bottom"/>
          </w:tcPr>
          <w:p w14:paraId="6524DEA7" w14:textId="24AA531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527E8CF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BF22FC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0905F2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AB00BDC" w14:textId="3542C04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Łyżka MAC 2 jednorazowa</w:t>
            </w:r>
          </w:p>
        </w:tc>
        <w:tc>
          <w:tcPr>
            <w:tcW w:w="1017" w:type="dxa"/>
            <w:vAlign w:val="bottom"/>
          </w:tcPr>
          <w:p w14:paraId="4EC3ED88" w14:textId="5CD7F1C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4D7C68E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8D222D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4CF603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D9F90CB" w14:textId="63628A9F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Łyżka MAC 3 jednorazowa</w:t>
            </w:r>
          </w:p>
        </w:tc>
        <w:tc>
          <w:tcPr>
            <w:tcW w:w="1017" w:type="dxa"/>
            <w:vAlign w:val="bottom"/>
          </w:tcPr>
          <w:p w14:paraId="1D82A0FA" w14:textId="566CEC3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3766599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C877CE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F605D5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2ABF886" w14:textId="2BAF273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Łyżka MAC 4 jednorazowa</w:t>
            </w:r>
          </w:p>
        </w:tc>
        <w:tc>
          <w:tcPr>
            <w:tcW w:w="1017" w:type="dxa"/>
            <w:vAlign w:val="bottom"/>
          </w:tcPr>
          <w:p w14:paraId="5A6A09E4" w14:textId="7980410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310A482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27F796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E6B525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EE8FFF6" w14:textId="484B4711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drenem i rezerwuarem dla dorosłych</w:t>
            </w:r>
          </w:p>
        </w:tc>
        <w:tc>
          <w:tcPr>
            <w:tcW w:w="1017" w:type="dxa"/>
            <w:vAlign w:val="bottom"/>
          </w:tcPr>
          <w:p w14:paraId="5BB04CCB" w14:textId="0AF2208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157EEC1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133770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5915FB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2888A06" w14:textId="05D6D49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drenem i rezerwuarem dla dzieci</w:t>
            </w:r>
          </w:p>
        </w:tc>
        <w:tc>
          <w:tcPr>
            <w:tcW w:w="1017" w:type="dxa"/>
            <w:vAlign w:val="bottom"/>
          </w:tcPr>
          <w:p w14:paraId="6B23BF53" w14:textId="1DA5FD1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556FC75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C40308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01E455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510BDD4" w14:textId="03EA641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nebulizatorem i drenem dla dorosłych</w:t>
            </w:r>
          </w:p>
        </w:tc>
        <w:tc>
          <w:tcPr>
            <w:tcW w:w="1017" w:type="dxa"/>
            <w:vAlign w:val="bottom"/>
          </w:tcPr>
          <w:p w14:paraId="5E4F2E27" w14:textId="520DD9C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1EAA7A9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D2DC65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E32D87F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45685EE" w14:textId="7868C64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tlenowa z nebulizatorem i drenem dla dzieci</w:t>
            </w:r>
          </w:p>
        </w:tc>
        <w:tc>
          <w:tcPr>
            <w:tcW w:w="1017" w:type="dxa"/>
            <w:vAlign w:val="bottom"/>
          </w:tcPr>
          <w:p w14:paraId="565CA9D7" w14:textId="668BEFA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3BEC87A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C1CF6B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C47D91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FA87B8A" w14:textId="2175D3B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Wąsy tlenowe dorosły</w:t>
            </w:r>
          </w:p>
        </w:tc>
        <w:tc>
          <w:tcPr>
            <w:tcW w:w="1017" w:type="dxa"/>
            <w:vAlign w:val="bottom"/>
          </w:tcPr>
          <w:p w14:paraId="7D9863A0" w14:textId="40485C4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5A32F32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FA5F22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8EFF50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4F25E21" w14:textId="330954E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Wąsy tlenowe dzieci</w:t>
            </w:r>
          </w:p>
        </w:tc>
        <w:tc>
          <w:tcPr>
            <w:tcW w:w="1017" w:type="dxa"/>
            <w:vAlign w:val="bottom"/>
          </w:tcPr>
          <w:p w14:paraId="6111C88A" w14:textId="080C045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02474AF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413069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DF1AD7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8979374" w14:textId="500EEA8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twarzowa nr 1</w:t>
            </w:r>
          </w:p>
        </w:tc>
        <w:tc>
          <w:tcPr>
            <w:tcW w:w="1017" w:type="dxa"/>
            <w:vAlign w:val="bottom"/>
          </w:tcPr>
          <w:p w14:paraId="4A00A11B" w14:textId="6746FE2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15316C1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40C7BA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F259B5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B975265" w14:textId="298FF25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Maska twarzowa nr 3</w:t>
            </w:r>
          </w:p>
        </w:tc>
        <w:tc>
          <w:tcPr>
            <w:tcW w:w="1017" w:type="dxa"/>
            <w:vAlign w:val="bottom"/>
          </w:tcPr>
          <w:p w14:paraId="4740A2B7" w14:textId="12517A0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15AF1EE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A411DE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25EFB5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0C4F980" w14:textId="5AC2563F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Prowadnica do intubacji 3,0 x 340 mm</w:t>
            </w:r>
          </w:p>
        </w:tc>
        <w:tc>
          <w:tcPr>
            <w:tcW w:w="1017" w:type="dxa"/>
            <w:vAlign w:val="bottom"/>
          </w:tcPr>
          <w:p w14:paraId="2FA47360" w14:textId="6C739F9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52EAF57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AD82DB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022AEC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8D8FD40" w14:textId="2ABDD1C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Prowadnica do intubacji 5,0 x 600 mm</w:t>
            </w:r>
          </w:p>
        </w:tc>
        <w:tc>
          <w:tcPr>
            <w:tcW w:w="1017" w:type="dxa"/>
            <w:vAlign w:val="bottom"/>
          </w:tcPr>
          <w:p w14:paraId="27785765" w14:textId="4F2661A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4EBD7AA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6185FD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F7CEF2D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D96D331" w14:textId="0E7CA4F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Prowadnica do trudnej intubacji BOUGIE 3.3 x 800 mm w miękkim opakowaniu</w:t>
            </w:r>
          </w:p>
        </w:tc>
        <w:tc>
          <w:tcPr>
            <w:tcW w:w="1017" w:type="dxa"/>
            <w:vAlign w:val="bottom"/>
          </w:tcPr>
          <w:p w14:paraId="2E30D7AB" w14:textId="5ED0C5FB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22CE8D5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910403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D9B696D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6F05FB8" w14:textId="0A4827DF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Prowadnica do trudnej intubacji BOUGIE 5.0 x 1000 mm w miękkim opakowaniu</w:t>
            </w:r>
          </w:p>
        </w:tc>
        <w:tc>
          <w:tcPr>
            <w:tcW w:w="1017" w:type="dxa"/>
            <w:vAlign w:val="bottom"/>
          </w:tcPr>
          <w:p w14:paraId="2E9515E6" w14:textId="0D2E48E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2875DC4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C90E48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36F905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E2873C1" w14:textId="43AF131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2,5mm bez mankeitu</w:t>
            </w:r>
          </w:p>
        </w:tc>
        <w:tc>
          <w:tcPr>
            <w:tcW w:w="1017" w:type="dxa"/>
            <w:vAlign w:val="bottom"/>
          </w:tcPr>
          <w:p w14:paraId="70EDA860" w14:textId="2E7D39E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68614F0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822A06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139959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A2740F7" w14:textId="1522D16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3mm bez mankeitu</w:t>
            </w:r>
          </w:p>
        </w:tc>
        <w:tc>
          <w:tcPr>
            <w:tcW w:w="1017" w:type="dxa"/>
            <w:vAlign w:val="bottom"/>
          </w:tcPr>
          <w:p w14:paraId="1EF3F08A" w14:textId="73C8DDCB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0F5FA97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3F3F63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22F10C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92C9421" w14:textId="7BF1B27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3,5mm bez mankietu</w:t>
            </w:r>
          </w:p>
        </w:tc>
        <w:tc>
          <w:tcPr>
            <w:tcW w:w="1017" w:type="dxa"/>
            <w:vAlign w:val="bottom"/>
          </w:tcPr>
          <w:p w14:paraId="7E3B7A65" w14:textId="0258C45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4AD36EA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C49B19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B38D6E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2A26B3F" w14:textId="2272201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3,5mm z mankietem</w:t>
            </w:r>
          </w:p>
        </w:tc>
        <w:tc>
          <w:tcPr>
            <w:tcW w:w="1017" w:type="dxa"/>
            <w:vAlign w:val="bottom"/>
          </w:tcPr>
          <w:p w14:paraId="2BF90D08" w14:textId="0F45F95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0C75A7C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8B24CC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F83953F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E97FBA9" w14:textId="0A7A2C3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4mm z mankietem</w:t>
            </w:r>
          </w:p>
        </w:tc>
        <w:tc>
          <w:tcPr>
            <w:tcW w:w="1017" w:type="dxa"/>
            <w:vAlign w:val="bottom"/>
          </w:tcPr>
          <w:p w14:paraId="479E4348" w14:textId="0BFEC54C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1D88068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66F866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7204ACD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F5985EE" w14:textId="47E3B87F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4,5mm z mankietem</w:t>
            </w:r>
          </w:p>
        </w:tc>
        <w:tc>
          <w:tcPr>
            <w:tcW w:w="1017" w:type="dxa"/>
            <w:vAlign w:val="bottom"/>
          </w:tcPr>
          <w:p w14:paraId="1873C259" w14:textId="0629A95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2BF37D5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71D38F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86B676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CE29535" w14:textId="07525A3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5mm z mankietem</w:t>
            </w:r>
          </w:p>
        </w:tc>
        <w:tc>
          <w:tcPr>
            <w:tcW w:w="1017" w:type="dxa"/>
            <w:vAlign w:val="bottom"/>
          </w:tcPr>
          <w:p w14:paraId="0B82DA1D" w14:textId="7D5B506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35F6456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3D25DF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B22603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B6ACDBB" w14:textId="3329A07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5,5mm z mankietem</w:t>
            </w:r>
          </w:p>
        </w:tc>
        <w:tc>
          <w:tcPr>
            <w:tcW w:w="1017" w:type="dxa"/>
            <w:vAlign w:val="bottom"/>
          </w:tcPr>
          <w:p w14:paraId="5B636DC0" w14:textId="5EFDF60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1076516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61D3FB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895CC8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0D301AB" w14:textId="4FD473F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6mm z mankietem</w:t>
            </w:r>
          </w:p>
        </w:tc>
        <w:tc>
          <w:tcPr>
            <w:tcW w:w="1017" w:type="dxa"/>
            <w:vAlign w:val="bottom"/>
          </w:tcPr>
          <w:p w14:paraId="39F3BA1D" w14:textId="2471832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12" w:type="dxa"/>
          </w:tcPr>
          <w:p w14:paraId="5637BED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3A0BD9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D3E658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EFBC49B" w14:textId="31C14064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6,5mm z mankietem</w:t>
            </w:r>
          </w:p>
        </w:tc>
        <w:tc>
          <w:tcPr>
            <w:tcW w:w="1017" w:type="dxa"/>
            <w:vAlign w:val="bottom"/>
          </w:tcPr>
          <w:p w14:paraId="6BB230FE" w14:textId="5DD0124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2E0E737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B6F709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B7FE52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DCAF497" w14:textId="1259C80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7mm z mankietem</w:t>
            </w:r>
          </w:p>
        </w:tc>
        <w:tc>
          <w:tcPr>
            <w:tcW w:w="1017" w:type="dxa"/>
            <w:vAlign w:val="bottom"/>
          </w:tcPr>
          <w:p w14:paraId="4E16365F" w14:textId="195B315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4530BB7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994C61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067EA7D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486D49F" w14:textId="5A7FF7E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7,5mm z mankietem</w:t>
            </w:r>
          </w:p>
        </w:tc>
        <w:tc>
          <w:tcPr>
            <w:tcW w:w="1017" w:type="dxa"/>
            <w:vAlign w:val="bottom"/>
          </w:tcPr>
          <w:p w14:paraId="5397AE3A" w14:textId="7A55F59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7D03D86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79313B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F506C75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D9B67D2" w14:textId="4EBC77A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8mm z mankietem</w:t>
            </w:r>
          </w:p>
        </w:tc>
        <w:tc>
          <w:tcPr>
            <w:tcW w:w="1017" w:type="dxa"/>
            <w:vAlign w:val="bottom"/>
          </w:tcPr>
          <w:p w14:paraId="3DEAB5C9" w14:textId="2F481A9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704CC7B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C96C6A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1F77E3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E508A21" w14:textId="7C2FE3AB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intubacyjna 8,5mm z mankietem </w:t>
            </w:r>
          </w:p>
        </w:tc>
        <w:tc>
          <w:tcPr>
            <w:tcW w:w="1017" w:type="dxa"/>
            <w:vAlign w:val="bottom"/>
          </w:tcPr>
          <w:p w14:paraId="22D0188A" w14:textId="543E23C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244A260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BA271E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65ED63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EB19D4E" w14:textId="6EEEC76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6,5</w:t>
            </w:r>
          </w:p>
        </w:tc>
        <w:tc>
          <w:tcPr>
            <w:tcW w:w="1017" w:type="dxa"/>
            <w:vAlign w:val="bottom"/>
          </w:tcPr>
          <w:p w14:paraId="7EECA24F" w14:textId="5965ADC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571B9CF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961C21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A180BF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F4C3C11" w14:textId="2CC7F3C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nosowo-gardłowa 7,5</w:t>
            </w:r>
          </w:p>
        </w:tc>
        <w:tc>
          <w:tcPr>
            <w:tcW w:w="1017" w:type="dxa"/>
            <w:vAlign w:val="bottom"/>
          </w:tcPr>
          <w:p w14:paraId="3AA93457" w14:textId="0DDFB5EB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0849B11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E1C98A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DE30D2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78FD468" w14:textId="5A52BAA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Szpatułka plastikowa pakowana pojedyńczo</w:t>
            </w:r>
          </w:p>
        </w:tc>
        <w:tc>
          <w:tcPr>
            <w:tcW w:w="1017" w:type="dxa"/>
            <w:vAlign w:val="bottom"/>
          </w:tcPr>
          <w:p w14:paraId="33D44CF5" w14:textId="32D09BE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912" w:type="dxa"/>
          </w:tcPr>
          <w:p w14:paraId="72992F2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9B3482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29F79C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290DE4B" w14:textId="07F9959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Uchwyt do rurki intubacyjnej dla dorosłych</w:t>
            </w:r>
          </w:p>
        </w:tc>
        <w:tc>
          <w:tcPr>
            <w:tcW w:w="1017" w:type="dxa"/>
            <w:vAlign w:val="bottom"/>
          </w:tcPr>
          <w:p w14:paraId="3AACC64D" w14:textId="0CED26F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114056E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C52E17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C43B97B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B0EA286" w14:textId="00FD7CE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Zastawka PEEP regulowana od 0 do 10mm H2O do worek samorozprężalnego i/lub respiratora</w:t>
            </w:r>
          </w:p>
        </w:tc>
        <w:tc>
          <w:tcPr>
            <w:tcW w:w="1017" w:type="dxa"/>
            <w:vAlign w:val="bottom"/>
          </w:tcPr>
          <w:p w14:paraId="7B7DDE78" w14:textId="17AE2861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912" w:type="dxa"/>
          </w:tcPr>
          <w:p w14:paraId="26CCA21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373605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7FDBAE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D2F6F49" w14:textId="0F4FBF0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rurek ustno-gardłowych Guedela po 1 szt. każdego rozmiaru (8szt) w pudełku</w:t>
            </w:r>
          </w:p>
        </w:tc>
        <w:tc>
          <w:tcPr>
            <w:tcW w:w="1017" w:type="dxa"/>
            <w:vAlign w:val="bottom"/>
          </w:tcPr>
          <w:p w14:paraId="7FCD27EB" w14:textId="0160077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7C8171D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CF9D8C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6716FD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BF9339A" w14:textId="5C0BE804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ustno gardłowa 4</w:t>
            </w:r>
          </w:p>
        </w:tc>
        <w:tc>
          <w:tcPr>
            <w:tcW w:w="1017" w:type="dxa"/>
            <w:vAlign w:val="bottom"/>
          </w:tcPr>
          <w:p w14:paraId="723D4713" w14:textId="4FD0B9FB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33DCA39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27C526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701E308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4C03E2A" w14:textId="157BBBB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Rurka ustno gardłowa 5</w:t>
            </w:r>
          </w:p>
        </w:tc>
        <w:tc>
          <w:tcPr>
            <w:tcW w:w="1017" w:type="dxa"/>
            <w:vAlign w:val="bottom"/>
          </w:tcPr>
          <w:p w14:paraId="5E1D78D2" w14:textId="46DBF8D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2BB0E68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C88CBD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E4324C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E6F8C83" w14:textId="7FE57EBB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nakłucia klatki piersiowej (odbarczania) w twardym opakowaniu z drenem miękkim</w:t>
            </w:r>
          </w:p>
        </w:tc>
        <w:tc>
          <w:tcPr>
            <w:tcW w:w="1017" w:type="dxa"/>
            <w:vAlign w:val="bottom"/>
          </w:tcPr>
          <w:p w14:paraId="286E58EE" w14:textId="223BC21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2C56660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995AE0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56C50DA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0E7C4E3" w14:textId="6991FDC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Maska ffp3 pakowana pojedyńczo</w:t>
            </w:r>
          </w:p>
        </w:tc>
        <w:tc>
          <w:tcPr>
            <w:tcW w:w="1017" w:type="dxa"/>
            <w:vAlign w:val="bottom"/>
          </w:tcPr>
          <w:p w14:paraId="5678E7F8" w14:textId="20C21DE1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912" w:type="dxa"/>
          </w:tcPr>
          <w:p w14:paraId="7767F51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A31D95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7CB704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7667809" w14:textId="5200FF01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Okulary ochronne</w:t>
            </w:r>
          </w:p>
        </w:tc>
        <w:tc>
          <w:tcPr>
            <w:tcW w:w="1017" w:type="dxa"/>
            <w:vAlign w:val="bottom"/>
          </w:tcPr>
          <w:p w14:paraId="3117DDFE" w14:textId="0B43A10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7BAC225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5ADCE2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1F9FF6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96B88D3" w14:textId="3C85775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Rękawiczki diagnostyczne nitrylowe niebieskie M opakowanie</w:t>
            </w:r>
          </w:p>
        </w:tc>
        <w:tc>
          <w:tcPr>
            <w:tcW w:w="1017" w:type="dxa"/>
            <w:vAlign w:val="bottom"/>
          </w:tcPr>
          <w:p w14:paraId="6D6CCF41" w14:textId="673F15D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0257F13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2CCB2F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6369EF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EC8DFB1" w14:textId="7A36F5BB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Rękawiczki diagnostyczne nitrylowe niebieskie L opakowanie</w:t>
            </w:r>
          </w:p>
        </w:tc>
        <w:tc>
          <w:tcPr>
            <w:tcW w:w="1017" w:type="dxa"/>
            <w:vAlign w:val="bottom"/>
          </w:tcPr>
          <w:p w14:paraId="2B3A7F7B" w14:textId="297E127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7E395DE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9D39CE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F5040C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87E0064" w14:textId="6496A80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Rękawiczki diagnostyczne nitrylowe niebieskie XL opakowanie</w:t>
            </w:r>
          </w:p>
        </w:tc>
        <w:tc>
          <w:tcPr>
            <w:tcW w:w="1017" w:type="dxa"/>
            <w:vAlign w:val="bottom"/>
          </w:tcPr>
          <w:p w14:paraId="54E1C3CF" w14:textId="02B8339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7421C0F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DF51C6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5D1D10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4D15766" w14:textId="6F9FD9A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Nakładki jednorazowe pasujące do termometru dousznego (20szt)</w:t>
            </w:r>
          </w:p>
        </w:tc>
        <w:tc>
          <w:tcPr>
            <w:tcW w:w="1017" w:type="dxa"/>
            <w:vAlign w:val="bottom"/>
          </w:tcPr>
          <w:p w14:paraId="7E12C6BB" w14:textId="626EE06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315EFC9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40D85C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B0C657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27F3576" w14:textId="52A3811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Lancety / nakłuwacze jednorazowe</w:t>
            </w:r>
          </w:p>
        </w:tc>
        <w:tc>
          <w:tcPr>
            <w:tcW w:w="1017" w:type="dxa"/>
            <w:vAlign w:val="bottom"/>
          </w:tcPr>
          <w:p w14:paraId="6532AF7B" w14:textId="659C5FF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1500</w:t>
            </w:r>
          </w:p>
        </w:tc>
        <w:tc>
          <w:tcPr>
            <w:tcW w:w="912" w:type="dxa"/>
          </w:tcPr>
          <w:p w14:paraId="6482E3B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C65DE4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2F9996F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59D57C0" w14:textId="68BE38F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Paski do glukometru (50szt</w:t>
            </w:r>
            <w:r w:rsidR="004313EA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017" w:type="dxa"/>
            <w:vAlign w:val="bottom"/>
          </w:tcPr>
          <w:p w14:paraId="603C5290" w14:textId="01392D3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05385B2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E0D657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D86187A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C801B0D" w14:textId="09881DC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Żel do usg w małych saszetkach 20ml/20g</w:t>
            </w:r>
          </w:p>
        </w:tc>
        <w:tc>
          <w:tcPr>
            <w:tcW w:w="1017" w:type="dxa"/>
            <w:vAlign w:val="bottom"/>
          </w:tcPr>
          <w:p w14:paraId="599AB8DB" w14:textId="45EC0941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912" w:type="dxa"/>
          </w:tcPr>
          <w:p w14:paraId="1FB2A29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3137BE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C9A6ECA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C65D0F1" w14:textId="0B2BE86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Worek na wymioty z absorbentem</w:t>
            </w:r>
          </w:p>
        </w:tc>
        <w:tc>
          <w:tcPr>
            <w:tcW w:w="1017" w:type="dxa"/>
            <w:vAlign w:val="bottom"/>
          </w:tcPr>
          <w:p w14:paraId="490D9879" w14:textId="2E7F9B3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912" w:type="dxa"/>
          </w:tcPr>
          <w:p w14:paraId="299F3B8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CBAFD7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A190B7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A49F439" w14:textId="7072B17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Gaziki do dezynfekcji z alkoholem</w:t>
            </w:r>
          </w:p>
        </w:tc>
        <w:tc>
          <w:tcPr>
            <w:tcW w:w="1017" w:type="dxa"/>
            <w:vAlign w:val="bottom"/>
          </w:tcPr>
          <w:p w14:paraId="722AECE5" w14:textId="7B0E572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1000</w:t>
            </w:r>
          </w:p>
        </w:tc>
        <w:tc>
          <w:tcPr>
            <w:tcW w:w="912" w:type="dxa"/>
          </w:tcPr>
          <w:p w14:paraId="73CF044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7E2FD3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AD7760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DD97798" w14:textId="70324D01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wiertarki do wkłuć doszpikowych opatrunkiem 15mm</w:t>
            </w:r>
          </w:p>
        </w:tc>
        <w:tc>
          <w:tcPr>
            <w:tcW w:w="1017" w:type="dxa"/>
            <w:vAlign w:val="bottom"/>
          </w:tcPr>
          <w:p w14:paraId="1ACDF83C" w14:textId="54C1177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6AB8CC9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E8CCE6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0E702C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6D7A2E5" w14:textId="0EAE5D6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wiertarki do wkłuć doszpikowych z opatrunkiem 25mm</w:t>
            </w:r>
          </w:p>
        </w:tc>
        <w:tc>
          <w:tcPr>
            <w:tcW w:w="1017" w:type="dxa"/>
            <w:vAlign w:val="bottom"/>
          </w:tcPr>
          <w:p w14:paraId="1990CF16" w14:textId="5241966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636532B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C5696E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0FF6006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961E88E" w14:textId="3933B56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do wiertarki do wkłuć doszpikowych z opatrunkiem 45mm</w:t>
            </w:r>
          </w:p>
        </w:tc>
        <w:tc>
          <w:tcPr>
            <w:tcW w:w="1017" w:type="dxa"/>
            <w:vAlign w:val="bottom"/>
          </w:tcPr>
          <w:p w14:paraId="5C2350C6" w14:textId="0FC3DF6E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51DE96D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34CB66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54B7F0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903D166" w14:textId="685F47B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ostra 0,8mm</w:t>
            </w:r>
          </w:p>
        </w:tc>
        <w:tc>
          <w:tcPr>
            <w:tcW w:w="1017" w:type="dxa"/>
            <w:vAlign w:val="bottom"/>
          </w:tcPr>
          <w:p w14:paraId="22851C7C" w14:textId="2A4F1FA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912" w:type="dxa"/>
          </w:tcPr>
          <w:p w14:paraId="67A2803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01D762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2C6767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C5511DA" w14:textId="387D4FC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Igła tępa 1.2mm z filtrem 40mm</w:t>
            </w:r>
          </w:p>
        </w:tc>
        <w:tc>
          <w:tcPr>
            <w:tcW w:w="1017" w:type="dxa"/>
            <w:vAlign w:val="bottom"/>
          </w:tcPr>
          <w:p w14:paraId="069A97AA" w14:textId="3A69B16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1500</w:t>
            </w:r>
          </w:p>
        </w:tc>
        <w:tc>
          <w:tcPr>
            <w:tcW w:w="912" w:type="dxa"/>
          </w:tcPr>
          <w:p w14:paraId="73B9027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BA0616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0579E3A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2BC0508" w14:textId="03C678EF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24G żółta 0.7mm bezpieczna z zastawką antywypływową</w:t>
            </w:r>
          </w:p>
        </w:tc>
        <w:tc>
          <w:tcPr>
            <w:tcW w:w="1017" w:type="dxa"/>
            <w:vAlign w:val="bottom"/>
          </w:tcPr>
          <w:p w14:paraId="4219CE29" w14:textId="701A201E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7306D4F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824A19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8BAEE8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C5E13C1" w14:textId="354F210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22G niebieska 0.9mm bezpieczna z zastawką antywypływową</w:t>
            </w:r>
          </w:p>
        </w:tc>
        <w:tc>
          <w:tcPr>
            <w:tcW w:w="1017" w:type="dxa"/>
            <w:vAlign w:val="bottom"/>
          </w:tcPr>
          <w:p w14:paraId="6028902E" w14:textId="37B3B6D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912" w:type="dxa"/>
          </w:tcPr>
          <w:p w14:paraId="0F300FF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1E1A67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B08B78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65CA036" w14:textId="0479CB5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20G różowa 1.1mm bezpieczna z zastawką antywypływową</w:t>
            </w:r>
          </w:p>
        </w:tc>
        <w:tc>
          <w:tcPr>
            <w:tcW w:w="1017" w:type="dxa"/>
            <w:vAlign w:val="bottom"/>
          </w:tcPr>
          <w:p w14:paraId="2A7AE6D3" w14:textId="4F79B64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912" w:type="dxa"/>
          </w:tcPr>
          <w:p w14:paraId="47F5F0C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12246F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0A41DF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874F141" w14:textId="0B5258B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18G zielona 1.3mm bezpieczna z zastawką antywypływową</w:t>
            </w:r>
          </w:p>
        </w:tc>
        <w:tc>
          <w:tcPr>
            <w:tcW w:w="1017" w:type="dxa"/>
            <w:vAlign w:val="bottom"/>
          </w:tcPr>
          <w:p w14:paraId="3958548F" w14:textId="71227B0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912" w:type="dxa"/>
          </w:tcPr>
          <w:p w14:paraId="0CB0B4D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2173DA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F70E99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31D2893" w14:textId="52D5F8B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17G biała 1.5mm bezpieczna z zastawką antywypływową</w:t>
            </w:r>
          </w:p>
        </w:tc>
        <w:tc>
          <w:tcPr>
            <w:tcW w:w="1017" w:type="dxa"/>
            <w:vAlign w:val="bottom"/>
          </w:tcPr>
          <w:p w14:paraId="00AA6593" w14:textId="75B310B1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2407730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CD4EC0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C00962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9BE4682" w14:textId="71944771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Kaniula 16G szara 1.7mm bezpieczna z zastawką antywypływową</w:t>
            </w:r>
          </w:p>
        </w:tc>
        <w:tc>
          <w:tcPr>
            <w:tcW w:w="1017" w:type="dxa"/>
            <w:vAlign w:val="bottom"/>
          </w:tcPr>
          <w:p w14:paraId="23A3BE59" w14:textId="60859EAE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5BCA1CF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3C7331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C4C1438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D8D6667" w14:textId="012550F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Koreczki do IV dwustronne (COMBI)</w:t>
            </w:r>
          </w:p>
        </w:tc>
        <w:tc>
          <w:tcPr>
            <w:tcW w:w="1017" w:type="dxa"/>
            <w:vAlign w:val="bottom"/>
          </w:tcPr>
          <w:p w14:paraId="349E7082" w14:textId="0F9F6F0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912" w:type="dxa"/>
          </w:tcPr>
          <w:p w14:paraId="3D4F051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B822ED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57BD6C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DB09CEF" w14:textId="7272C624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Okleina do kaniuli barierowa z nacięciem</w:t>
            </w:r>
          </w:p>
        </w:tc>
        <w:tc>
          <w:tcPr>
            <w:tcW w:w="1017" w:type="dxa"/>
            <w:vAlign w:val="bottom"/>
          </w:tcPr>
          <w:p w14:paraId="3B814894" w14:textId="382848AE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1000</w:t>
            </w:r>
          </w:p>
        </w:tc>
        <w:tc>
          <w:tcPr>
            <w:tcW w:w="912" w:type="dxa"/>
          </w:tcPr>
          <w:p w14:paraId="69CA21B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A7D56E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AEFC72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AEC4C1D" w14:textId="7C79052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Jednorazowy chemiczny podgrzewacz płynów infuzyjny</w:t>
            </w:r>
          </w:p>
        </w:tc>
        <w:tc>
          <w:tcPr>
            <w:tcW w:w="1017" w:type="dxa"/>
            <w:vAlign w:val="bottom"/>
          </w:tcPr>
          <w:p w14:paraId="5630E5FA" w14:textId="49C800D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2CF381F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4CD818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0ABAB0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BB70CB6" w14:textId="0D8A3CA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Dren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typu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Y z wbudowanymi portami bezigłowymi</w:t>
            </w:r>
          </w:p>
        </w:tc>
        <w:tc>
          <w:tcPr>
            <w:tcW w:w="1017" w:type="dxa"/>
            <w:vAlign w:val="bottom"/>
          </w:tcPr>
          <w:p w14:paraId="486F8625" w14:textId="1787219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912" w:type="dxa"/>
          </w:tcPr>
          <w:p w14:paraId="797A261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E14025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9ABC8E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4CD5EC6" w14:textId="362132D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Zastawka jednokierunkowa typu safeflow do infuzji (port bezigłowy) (1 szt)</w:t>
            </w:r>
          </w:p>
        </w:tc>
        <w:tc>
          <w:tcPr>
            <w:tcW w:w="1017" w:type="dxa"/>
            <w:vAlign w:val="bottom"/>
          </w:tcPr>
          <w:p w14:paraId="25B997FD" w14:textId="32A9364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400</w:t>
            </w:r>
          </w:p>
        </w:tc>
        <w:tc>
          <w:tcPr>
            <w:tcW w:w="912" w:type="dxa"/>
          </w:tcPr>
          <w:p w14:paraId="5C08986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0CAA86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36E08B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E47B41E" w14:textId="2094348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Przyrząd do wielokrotnego pobierania i wstrzykiwania płynów typu spike (do worków infuzyjnych) (1 szt)</w:t>
            </w:r>
          </w:p>
        </w:tc>
        <w:tc>
          <w:tcPr>
            <w:tcW w:w="1017" w:type="dxa"/>
            <w:vAlign w:val="bottom"/>
          </w:tcPr>
          <w:p w14:paraId="3FD5A715" w14:textId="70AF3C9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0277B5B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582BBD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D70A9D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F50655C" w14:textId="0DB42CC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Staza jednorazowa nielateksowa (25szt)</w:t>
            </w:r>
          </w:p>
        </w:tc>
        <w:tc>
          <w:tcPr>
            <w:tcW w:w="1017" w:type="dxa"/>
            <w:vAlign w:val="bottom"/>
          </w:tcPr>
          <w:p w14:paraId="7A4D6C4F" w14:textId="5426592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0741168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708F37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7A40FC5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63185BC" w14:textId="5E373A5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1ml 3 częściowa</w:t>
            </w:r>
          </w:p>
        </w:tc>
        <w:tc>
          <w:tcPr>
            <w:tcW w:w="1017" w:type="dxa"/>
            <w:vAlign w:val="bottom"/>
          </w:tcPr>
          <w:p w14:paraId="74E46033" w14:textId="07C5B0D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912" w:type="dxa"/>
          </w:tcPr>
          <w:p w14:paraId="784B7BB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2D6DB3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579F68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BFD9CAF" w14:textId="461CDE8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2ml 3 częściowa</w:t>
            </w:r>
          </w:p>
        </w:tc>
        <w:tc>
          <w:tcPr>
            <w:tcW w:w="1017" w:type="dxa"/>
            <w:vAlign w:val="bottom"/>
          </w:tcPr>
          <w:p w14:paraId="0B70C52D" w14:textId="5C92898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912" w:type="dxa"/>
          </w:tcPr>
          <w:p w14:paraId="0049113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E26117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FDA9C0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2F45706" w14:textId="7CB31D1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5ml 3 częściowa</w:t>
            </w:r>
          </w:p>
        </w:tc>
        <w:tc>
          <w:tcPr>
            <w:tcW w:w="1017" w:type="dxa"/>
            <w:vAlign w:val="bottom"/>
          </w:tcPr>
          <w:p w14:paraId="42BB3807" w14:textId="7E6FF0C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23613CE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46989D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8F106F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09FBF76" w14:textId="2774815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10ml 3 częściowa</w:t>
            </w:r>
          </w:p>
        </w:tc>
        <w:tc>
          <w:tcPr>
            <w:tcW w:w="1017" w:type="dxa"/>
            <w:vAlign w:val="bottom"/>
          </w:tcPr>
          <w:p w14:paraId="4B80D753" w14:textId="3B91F2D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912" w:type="dxa"/>
          </w:tcPr>
          <w:p w14:paraId="28D1739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64CBCB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B38904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1A5BC19" w14:textId="691E09F4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luerlock 20ml 3 częściowa</w:t>
            </w:r>
          </w:p>
        </w:tc>
        <w:tc>
          <w:tcPr>
            <w:tcW w:w="1017" w:type="dxa"/>
            <w:vAlign w:val="bottom"/>
          </w:tcPr>
          <w:p w14:paraId="2E2E0105" w14:textId="4070CC6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35E9F2E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B18A32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2D0526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402A2D2" w14:textId="425E617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strzykawka bursztynowa 50/60ml luerlock 3 częściowa</w:t>
            </w:r>
          </w:p>
        </w:tc>
        <w:tc>
          <w:tcPr>
            <w:tcW w:w="1017" w:type="dxa"/>
            <w:vAlign w:val="bottom"/>
          </w:tcPr>
          <w:p w14:paraId="642D1546" w14:textId="39CCCD3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912" w:type="dxa"/>
          </w:tcPr>
          <w:p w14:paraId="3096071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69B672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B7A94D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CF60518" w14:textId="7803A333" w:rsidR="00F51DDF" w:rsidRPr="00ED550B" w:rsidRDefault="00832FC5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przedłużka</w:t>
            </w:r>
            <w:r w:rsidR="00F51DDF" w:rsidRPr="00ED550B">
              <w:rPr>
                <w:rFonts w:ascii="Arial" w:hAnsi="Arial" w:cs="Arial"/>
                <w:sz w:val="21"/>
                <w:szCs w:val="21"/>
              </w:rPr>
              <w:t xml:space="preserve"> bursztynowa do pompy infuzyjnej 150cm</w:t>
            </w:r>
          </w:p>
        </w:tc>
        <w:tc>
          <w:tcPr>
            <w:tcW w:w="1017" w:type="dxa"/>
            <w:vAlign w:val="bottom"/>
          </w:tcPr>
          <w:p w14:paraId="652E5517" w14:textId="4652CB8C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912" w:type="dxa"/>
          </w:tcPr>
          <w:p w14:paraId="3D83385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E15F59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906A4CA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8ACDBF1" w14:textId="71579FC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Aparat do infuzji płynów z filtrem</w:t>
            </w:r>
          </w:p>
        </w:tc>
        <w:tc>
          <w:tcPr>
            <w:tcW w:w="1017" w:type="dxa"/>
            <w:vAlign w:val="bottom"/>
          </w:tcPr>
          <w:p w14:paraId="6A7E6C3D" w14:textId="4998E25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912" w:type="dxa"/>
          </w:tcPr>
          <w:p w14:paraId="0F0B492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F01898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72061DF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EECA68F" w14:textId="0930100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Adapter donosowy typu MAD</w:t>
            </w:r>
          </w:p>
        </w:tc>
        <w:tc>
          <w:tcPr>
            <w:tcW w:w="1017" w:type="dxa"/>
            <w:vAlign w:val="bottom"/>
          </w:tcPr>
          <w:p w14:paraId="67BE993C" w14:textId="13E3B00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912" w:type="dxa"/>
          </w:tcPr>
          <w:p w14:paraId="1609721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36B517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5379308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0579196" w14:textId="20E44A4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Żel do dezynfekcji rąk 500 ml</w:t>
            </w:r>
          </w:p>
        </w:tc>
        <w:tc>
          <w:tcPr>
            <w:tcW w:w="1017" w:type="dxa"/>
            <w:vAlign w:val="bottom"/>
          </w:tcPr>
          <w:p w14:paraId="7A78FEB5" w14:textId="7101F11C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0ED0501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89CDF8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532A81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0109012" w14:textId="4912495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Elektrody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EKG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dla dorosłych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minimum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30mm szerokości paczka 30 szt z wystającą częścią bez kleju do łatwego użytkowania (na 3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pacjentów</w:t>
            </w:r>
            <w:r w:rsidRPr="00ED550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017" w:type="dxa"/>
            <w:vAlign w:val="bottom"/>
          </w:tcPr>
          <w:p w14:paraId="3673C72D" w14:textId="7576206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12ACCB8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A0822F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CE12CA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3682B77" w14:textId="546F3DD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Elektrody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EKG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pediatryczne paczka 30 szt z wystającą częścią bez kleju do łatwego użytkowania (na 3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pacjentów</w:t>
            </w:r>
            <w:r w:rsidRPr="00ED550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017" w:type="dxa"/>
            <w:vAlign w:val="bottom"/>
          </w:tcPr>
          <w:p w14:paraId="3E584048" w14:textId="0A8EF48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5AA6F20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19F072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4EFE2F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57A7D7F" w14:textId="294790F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do zamykania ran 13x100 mm</w:t>
            </w:r>
          </w:p>
        </w:tc>
        <w:tc>
          <w:tcPr>
            <w:tcW w:w="1017" w:type="dxa"/>
            <w:vAlign w:val="bottom"/>
          </w:tcPr>
          <w:p w14:paraId="072D5CE3" w14:textId="39906CB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72512B9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F01D90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29A1865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50705BD" w14:textId="74A7189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plaster do zamykania ran 6 x100 mm</w:t>
            </w:r>
          </w:p>
        </w:tc>
        <w:tc>
          <w:tcPr>
            <w:tcW w:w="1017" w:type="dxa"/>
            <w:vAlign w:val="bottom"/>
          </w:tcPr>
          <w:p w14:paraId="3973F51C" w14:textId="49676BF1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308EF7A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7BFC29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6BCA89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CA68ADF" w14:textId="1FA4C59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Skalpel jednorazowy</w:t>
            </w:r>
          </w:p>
        </w:tc>
        <w:tc>
          <w:tcPr>
            <w:tcW w:w="1017" w:type="dxa"/>
            <w:vAlign w:val="bottom"/>
          </w:tcPr>
          <w:p w14:paraId="5C2A5EFB" w14:textId="0F3DA8F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912" w:type="dxa"/>
          </w:tcPr>
          <w:p w14:paraId="608AB87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4D2D18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3738CA5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E9BA6ED" w14:textId="4B880DE1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Nić skórna niewchłanialna z igłą 4.0</w:t>
            </w:r>
          </w:p>
        </w:tc>
        <w:tc>
          <w:tcPr>
            <w:tcW w:w="1017" w:type="dxa"/>
            <w:vAlign w:val="bottom"/>
          </w:tcPr>
          <w:p w14:paraId="645FD3A6" w14:textId="3D895E2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4B47636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CBCD63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91BD42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2E76F68" w14:textId="59ED1FAF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Stetoskop internistyczny</w:t>
            </w:r>
          </w:p>
        </w:tc>
        <w:tc>
          <w:tcPr>
            <w:tcW w:w="1017" w:type="dxa"/>
            <w:vAlign w:val="bottom"/>
          </w:tcPr>
          <w:p w14:paraId="43A9BDFA" w14:textId="78E5548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61E9E77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561197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BCBAAF5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BA602A2" w14:textId="10E9156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Termometr elektroniczny douszny </w:t>
            </w:r>
          </w:p>
        </w:tc>
        <w:tc>
          <w:tcPr>
            <w:tcW w:w="1017" w:type="dxa"/>
            <w:vAlign w:val="bottom"/>
          </w:tcPr>
          <w:p w14:paraId="4ABFB201" w14:textId="58E750E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371CB03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2A0543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ABBF957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F6A3ED7" w14:textId="3D17C67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Glukometr</w:t>
            </w:r>
          </w:p>
        </w:tc>
        <w:tc>
          <w:tcPr>
            <w:tcW w:w="1017" w:type="dxa"/>
            <w:vAlign w:val="bottom"/>
          </w:tcPr>
          <w:p w14:paraId="79F97CAB" w14:textId="5425E2E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73309FA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B69F3D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7D2886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859329B" w14:textId="4C7E94A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7 do 10 cm</w:t>
            </w:r>
          </w:p>
        </w:tc>
        <w:tc>
          <w:tcPr>
            <w:tcW w:w="1017" w:type="dxa"/>
            <w:vAlign w:val="bottom"/>
          </w:tcPr>
          <w:p w14:paraId="50F74065" w14:textId="2F1AAC1B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386E459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970CF6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69FD73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2C892F0" w14:textId="2D4959E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9 do 13 cm.</w:t>
            </w:r>
          </w:p>
        </w:tc>
        <w:tc>
          <w:tcPr>
            <w:tcW w:w="1017" w:type="dxa"/>
            <w:vAlign w:val="bottom"/>
          </w:tcPr>
          <w:p w14:paraId="43B9FD32" w14:textId="720BDC4B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5133323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41B4E8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AA3BFA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D0F90AE" w14:textId="4C0F2B7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20 do 26 cm</w:t>
            </w:r>
          </w:p>
        </w:tc>
        <w:tc>
          <w:tcPr>
            <w:tcW w:w="1017" w:type="dxa"/>
            <w:vAlign w:val="bottom"/>
          </w:tcPr>
          <w:p w14:paraId="292E0BD3" w14:textId="7D038F1B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6688625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93252E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DBD608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6FBA7E2" w14:textId="0C95E9F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25 do 34 cm</w:t>
            </w:r>
          </w:p>
        </w:tc>
        <w:tc>
          <w:tcPr>
            <w:tcW w:w="1017" w:type="dxa"/>
            <w:vAlign w:val="bottom"/>
          </w:tcPr>
          <w:p w14:paraId="6F645081" w14:textId="6E3D2C4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7671690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7D767F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A33B50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52BF7A1" w14:textId="3BD781B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15 do 21 cm</w:t>
            </w:r>
          </w:p>
        </w:tc>
        <w:tc>
          <w:tcPr>
            <w:tcW w:w="1017" w:type="dxa"/>
            <w:vAlign w:val="bottom"/>
          </w:tcPr>
          <w:p w14:paraId="02C788E6" w14:textId="5597599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3BDB95E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211A6A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58A4B28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CB3BAE9" w14:textId="519807D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Mankiet wielorazowy w pasujący do systemu szybkozłączki dla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obwodów ramienia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od 32 do 43 cm</w:t>
            </w:r>
          </w:p>
        </w:tc>
        <w:tc>
          <w:tcPr>
            <w:tcW w:w="1017" w:type="dxa"/>
            <w:vAlign w:val="bottom"/>
          </w:tcPr>
          <w:p w14:paraId="3616446D" w14:textId="3418509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0F4BE3E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D72509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75B2A5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5720E15" w14:textId="23D89A5B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Mankiet wielorazowy w pasujący do systemu szybkozłączki dla obwodów ramienia od 40 do 55 cm</w:t>
            </w:r>
          </w:p>
        </w:tc>
        <w:tc>
          <w:tcPr>
            <w:tcW w:w="1017" w:type="dxa"/>
            <w:vAlign w:val="bottom"/>
          </w:tcPr>
          <w:p w14:paraId="7392F938" w14:textId="47A6654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686FBF0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2000F6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239955D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F755D71" w14:textId="55894FC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ciśnieniomierz manualny o wadze poniżej 80g z szybkozłączką</w:t>
            </w:r>
          </w:p>
        </w:tc>
        <w:tc>
          <w:tcPr>
            <w:tcW w:w="1017" w:type="dxa"/>
            <w:vAlign w:val="bottom"/>
          </w:tcPr>
          <w:p w14:paraId="548EBDA6" w14:textId="0FC67B7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030E5E0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93ADCE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CEF11F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623DC8A" w14:textId="4C7AFC2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Latarka diagnostyczna</w:t>
            </w:r>
          </w:p>
        </w:tc>
        <w:tc>
          <w:tcPr>
            <w:tcW w:w="1017" w:type="dxa"/>
            <w:vAlign w:val="bottom"/>
          </w:tcPr>
          <w:p w14:paraId="18D0661D" w14:textId="2527B33E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0DEA210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A02EA9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86CBB6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A9088B8" w14:textId="7F1413E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Butla 2-3L tlenowa z zintegrowanym reduktorem 1-15l/min oraz złączem AGA</w:t>
            </w:r>
          </w:p>
        </w:tc>
        <w:tc>
          <w:tcPr>
            <w:tcW w:w="1017" w:type="dxa"/>
            <w:vAlign w:val="bottom"/>
          </w:tcPr>
          <w:p w14:paraId="25D9D4D6" w14:textId="404CA8F0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30C6CEF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5FF910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5A10D9F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E5F094F" w14:textId="57F9CA31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Pulsoksymetr bateryjny</w:t>
            </w:r>
          </w:p>
        </w:tc>
        <w:tc>
          <w:tcPr>
            <w:tcW w:w="1017" w:type="dxa"/>
            <w:vAlign w:val="bottom"/>
          </w:tcPr>
          <w:p w14:paraId="6EF4E4D4" w14:textId="24CE8CD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43FB7DA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220FFAA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A68337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38618F7" w14:textId="22FD380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Wiertarka do systemu wkłuć doszpikowych</w:t>
            </w:r>
          </w:p>
        </w:tc>
        <w:tc>
          <w:tcPr>
            <w:tcW w:w="1017" w:type="dxa"/>
            <w:vAlign w:val="bottom"/>
          </w:tcPr>
          <w:p w14:paraId="5A78A5D4" w14:textId="675AE89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617E97A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08C88C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694CF5F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A8AB7F7" w14:textId="2599BB5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Ssak ręczny typu gruszka</w:t>
            </w:r>
          </w:p>
        </w:tc>
        <w:tc>
          <w:tcPr>
            <w:tcW w:w="1017" w:type="dxa"/>
            <w:vAlign w:val="bottom"/>
          </w:tcPr>
          <w:p w14:paraId="46C05BDE" w14:textId="15B54503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12" w:type="dxa"/>
          </w:tcPr>
          <w:p w14:paraId="5C91250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74614B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D03FB2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5E46020" w14:textId="66254B5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do podaży płynów infuzyjnych pod ciśnieniem</w:t>
            </w:r>
          </w:p>
        </w:tc>
        <w:tc>
          <w:tcPr>
            <w:tcW w:w="1017" w:type="dxa"/>
            <w:vAlign w:val="bottom"/>
          </w:tcPr>
          <w:p w14:paraId="5548AC0D" w14:textId="3FC8653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5FFD557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4C3F7B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9A3BFF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CC60949" w14:textId="05DF6DD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Jednorazowy worek samorozprężalny dla dorosłych z możliwością podłączenia zastawki PEEP z przewodem tlenowym z maską</w:t>
            </w:r>
          </w:p>
        </w:tc>
        <w:tc>
          <w:tcPr>
            <w:tcW w:w="1017" w:type="dxa"/>
            <w:vAlign w:val="bottom"/>
          </w:tcPr>
          <w:p w14:paraId="345F2FBB" w14:textId="67864EF6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12" w:type="dxa"/>
          </w:tcPr>
          <w:p w14:paraId="42B6D63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B4538D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A88D5F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A094C38" w14:textId="26901C7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Jednorazowy worek samorozprężalny dla dzieci z możliwością podłączenia zastawki PEEP z przewodem tlenowym z maską</w:t>
            </w:r>
          </w:p>
        </w:tc>
        <w:tc>
          <w:tcPr>
            <w:tcW w:w="1017" w:type="dxa"/>
            <w:vAlign w:val="bottom"/>
          </w:tcPr>
          <w:p w14:paraId="21BDA4C3" w14:textId="01A1E18C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03668AF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FEDA2B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7239E23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E8481F9" w14:textId="3A566E2F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Jednorazowy worek samorozprężalny dla niemowląt z możliwością podłączenia zastawki PEEP z przewodem tlenowym z maską</w:t>
            </w:r>
          </w:p>
        </w:tc>
        <w:tc>
          <w:tcPr>
            <w:tcW w:w="1017" w:type="dxa"/>
            <w:vAlign w:val="bottom"/>
          </w:tcPr>
          <w:p w14:paraId="1C7B1E3A" w14:textId="20CDCF01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3A4358B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4AEF617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209295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C7646A7" w14:textId="128B14B6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Rękojeść laryngoskopu</w:t>
            </w:r>
          </w:p>
        </w:tc>
        <w:tc>
          <w:tcPr>
            <w:tcW w:w="1017" w:type="dxa"/>
            <w:vAlign w:val="bottom"/>
          </w:tcPr>
          <w:p w14:paraId="60817FBC" w14:textId="7CA6383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12" w:type="dxa"/>
          </w:tcPr>
          <w:p w14:paraId="630E2DEE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204ED1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7A791CB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4846E43" w14:textId="0FC6CB35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Kleszczołapki</w:t>
            </w:r>
          </w:p>
        </w:tc>
        <w:tc>
          <w:tcPr>
            <w:tcW w:w="1017" w:type="dxa"/>
            <w:vAlign w:val="bottom"/>
          </w:tcPr>
          <w:p w14:paraId="5786D0E4" w14:textId="586E593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912" w:type="dxa"/>
          </w:tcPr>
          <w:p w14:paraId="6A088F6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572FED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4BBDBE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290CCBF" w14:textId="1C6260B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Koreczek do dezynfekcji portów bezigłowych</w:t>
            </w:r>
          </w:p>
        </w:tc>
        <w:tc>
          <w:tcPr>
            <w:tcW w:w="1017" w:type="dxa"/>
            <w:vAlign w:val="bottom"/>
          </w:tcPr>
          <w:p w14:paraId="480B9779" w14:textId="0525010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400</w:t>
            </w:r>
          </w:p>
        </w:tc>
        <w:tc>
          <w:tcPr>
            <w:tcW w:w="912" w:type="dxa"/>
          </w:tcPr>
          <w:p w14:paraId="7FBEDFD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89EF22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0DAFBEBF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5EF95FE" w14:textId="77A469DD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Linia etco2 strumienia bocznego massimo</w:t>
            </w:r>
          </w:p>
        </w:tc>
        <w:tc>
          <w:tcPr>
            <w:tcW w:w="1017" w:type="dxa"/>
            <w:vAlign w:val="bottom"/>
          </w:tcPr>
          <w:p w14:paraId="2359F4C9" w14:textId="797E2FB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4D108FB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F676C3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6FDB9E9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2A35586A" w14:textId="78F9064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Jednorazowy manometr do rurek intubacyjnych</w:t>
            </w:r>
          </w:p>
        </w:tc>
        <w:tc>
          <w:tcPr>
            <w:tcW w:w="1017" w:type="dxa"/>
            <w:vAlign w:val="bottom"/>
          </w:tcPr>
          <w:p w14:paraId="5B8DA8BB" w14:textId="04737FD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12" w:type="dxa"/>
          </w:tcPr>
          <w:p w14:paraId="648F000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D01BEB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4064FEB" w14:textId="77777777" w:rsidTr="00E26092">
        <w:trPr>
          <w:trHeight w:val="315"/>
        </w:trPr>
        <w:tc>
          <w:tcPr>
            <w:tcW w:w="6035" w:type="dxa"/>
            <w:gridSpan w:val="2"/>
          </w:tcPr>
          <w:p w14:paraId="3A4C8FA0" w14:textId="5DFBC959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Wideolaryngoskop z zestawem lyżek jednorazowych MAC 1-4, o wadze poniżej 220g, z ekranem o wielkości 2,4-2,6 cala, zasilany bateriami (1 w zapasie) powyżej 230 minut, </w:t>
            </w:r>
          </w:p>
        </w:tc>
        <w:tc>
          <w:tcPr>
            <w:tcW w:w="1017" w:type="dxa"/>
            <w:vAlign w:val="bottom"/>
          </w:tcPr>
          <w:p w14:paraId="262EBEA6" w14:textId="1F68334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6A54B1C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E3435F1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DEDAA34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134BD64" w14:textId="7B84CDE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do chirurgicznego zabezpieczenia dróg oddechowych - tracheotomii</w:t>
            </w:r>
          </w:p>
        </w:tc>
        <w:tc>
          <w:tcPr>
            <w:tcW w:w="1017" w:type="dxa"/>
            <w:vAlign w:val="bottom"/>
          </w:tcPr>
          <w:p w14:paraId="1F52890F" w14:textId="30DB7128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3C60D53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9E0BE3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A5ED3F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1A77A83" w14:textId="6D90D06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Chłonny uciskowy opatrunek hemostatyczny do zabezpieczenia miejsca po wkłuciu </w:t>
            </w:r>
          </w:p>
        </w:tc>
        <w:tc>
          <w:tcPr>
            <w:tcW w:w="1017" w:type="dxa"/>
            <w:vAlign w:val="bottom"/>
          </w:tcPr>
          <w:p w14:paraId="2113C38A" w14:textId="67976365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912" w:type="dxa"/>
          </w:tcPr>
          <w:p w14:paraId="0E4157B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BCE74A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E2B494B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2F73ACB" w14:textId="35CCF63B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Sól fizjologiczna 10ml w strzykawce z koreczkiem dezynfekującym</w:t>
            </w:r>
          </w:p>
        </w:tc>
        <w:tc>
          <w:tcPr>
            <w:tcW w:w="1017" w:type="dxa"/>
            <w:vAlign w:val="bottom"/>
          </w:tcPr>
          <w:p w14:paraId="41976C31" w14:textId="130EF56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912" w:type="dxa"/>
          </w:tcPr>
          <w:p w14:paraId="691E6399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4DDFCF9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756AE0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DA784A1" w14:textId="3FEA0EB8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Termometr elektroniczny douszny z podgrzewaną głowicą pozwalającą na pracę w niskich temperaturach</w:t>
            </w:r>
          </w:p>
        </w:tc>
        <w:tc>
          <w:tcPr>
            <w:tcW w:w="1017" w:type="dxa"/>
            <w:vAlign w:val="bottom"/>
          </w:tcPr>
          <w:p w14:paraId="1E981225" w14:textId="1143848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4AFCE07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23B486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AADB16E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73601FDB" w14:textId="6641220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Marker</w:t>
            </w:r>
          </w:p>
        </w:tc>
        <w:tc>
          <w:tcPr>
            <w:tcW w:w="1017" w:type="dxa"/>
            <w:vAlign w:val="bottom"/>
          </w:tcPr>
          <w:p w14:paraId="49B30D6B" w14:textId="6BC2B28A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75169B4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F4F2790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41AE72B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47C9504" w14:textId="2748561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Detektor jednogazowy CO, ip68, ATEX I M1 Ex ia I Ma II 1G Ex ia IIC T4 Ga (strefa 0)</w:t>
            </w:r>
          </w:p>
        </w:tc>
        <w:tc>
          <w:tcPr>
            <w:tcW w:w="1017" w:type="dxa"/>
            <w:vAlign w:val="bottom"/>
          </w:tcPr>
          <w:p w14:paraId="0A6D7BF2" w14:textId="1D1B70DF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12" w:type="dxa"/>
          </w:tcPr>
          <w:p w14:paraId="25389CF3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7E9EC4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737934D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07232202" w14:textId="01CF797F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Dren do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tlenoterapii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3m</w:t>
            </w:r>
          </w:p>
        </w:tc>
        <w:tc>
          <w:tcPr>
            <w:tcW w:w="1017" w:type="dxa"/>
            <w:vAlign w:val="bottom"/>
          </w:tcPr>
          <w:p w14:paraId="69DC61D8" w14:textId="01D12917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46A2815F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349F48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4AD2EE81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A1AAECB" w14:textId="50221A0A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Pas miedniczy oparty na systemie bloczkowym</w:t>
            </w:r>
          </w:p>
        </w:tc>
        <w:tc>
          <w:tcPr>
            <w:tcW w:w="1017" w:type="dxa"/>
            <w:vAlign w:val="bottom"/>
          </w:tcPr>
          <w:p w14:paraId="0CB04F9B" w14:textId="474DE4CD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62EAA71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5F1885D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572227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1914B890" w14:textId="124F5DEC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Nożyczki chirurgiczne ostre (sterylne)</w:t>
            </w:r>
          </w:p>
        </w:tc>
        <w:tc>
          <w:tcPr>
            <w:tcW w:w="1017" w:type="dxa"/>
            <w:vAlign w:val="bottom"/>
          </w:tcPr>
          <w:p w14:paraId="4AF91CCA" w14:textId="09D2EB39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51D25F3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E9C18DA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7C404A8C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569FE1DA" w14:textId="7B969DEE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Kleszcze medyczne typu Pean (sterylne)</w:t>
            </w:r>
          </w:p>
        </w:tc>
        <w:tc>
          <w:tcPr>
            <w:tcW w:w="1017" w:type="dxa"/>
            <w:vAlign w:val="bottom"/>
          </w:tcPr>
          <w:p w14:paraId="4EA846C1" w14:textId="5C35A47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28AF3CC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5BC1A0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6F2A11C0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4978D74B" w14:textId="10F2CCB0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Pęseta jednorazowa metalowa (sterylna)</w:t>
            </w:r>
          </w:p>
        </w:tc>
        <w:tc>
          <w:tcPr>
            <w:tcW w:w="1017" w:type="dxa"/>
            <w:vAlign w:val="bottom"/>
          </w:tcPr>
          <w:p w14:paraId="3BE82A98" w14:textId="4DA3278C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12" w:type="dxa"/>
          </w:tcPr>
          <w:p w14:paraId="54B6D498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506C116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17FD60AF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3BF7EBC3" w14:textId="0730F4C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Opatrunek do wytrzewień</w:t>
            </w:r>
          </w:p>
        </w:tc>
        <w:tc>
          <w:tcPr>
            <w:tcW w:w="1017" w:type="dxa"/>
            <w:vAlign w:val="bottom"/>
          </w:tcPr>
          <w:p w14:paraId="311C58CE" w14:textId="7C2A9A94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912" w:type="dxa"/>
          </w:tcPr>
          <w:p w14:paraId="27879CD2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1897F0CB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C69E1C2" w14:textId="77777777" w:rsidTr="00E26092">
        <w:trPr>
          <w:trHeight w:val="315"/>
        </w:trPr>
        <w:tc>
          <w:tcPr>
            <w:tcW w:w="6035" w:type="dxa"/>
            <w:gridSpan w:val="2"/>
            <w:vAlign w:val="bottom"/>
          </w:tcPr>
          <w:p w14:paraId="6E72D13E" w14:textId="09791362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Zestaw triage kompletny odpowiedni ze specyfikacją w plecaku urazowo-tlenowym </w:t>
            </w:r>
          </w:p>
        </w:tc>
        <w:tc>
          <w:tcPr>
            <w:tcW w:w="1017" w:type="dxa"/>
            <w:vAlign w:val="bottom"/>
          </w:tcPr>
          <w:p w14:paraId="45D23627" w14:textId="04E95492" w:rsidR="00F51DDF" w:rsidRPr="00ED550B" w:rsidRDefault="00F51DDF" w:rsidP="00F51D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12" w:type="dxa"/>
          </w:tcPr>
          <w:p w14:paraId="2C744F1C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50BAFF4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20B5AA89" w14:textId="77777777" w:rsidTr="00E26092">
        <w:trPr>
          <w:trHeight w:val="315"/>
        </w:trPr>
        <w:tc>
          <w:tcPr>
            <w:tcW w:w="7052" w:type="dxa"/>
            <w:gridSpan w:val="3"/>
            <w:vAlign w:val="center"/>
          </w:tcPr>
          <w:p w14:paraId="193055E8" w14:textId="5FDCC993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  <w:r w:rsidRPr="00F51DDF">
              <w:rPr>
                <w:rFonts w:ascii="Arial" w:hAnsi="Arial" w:cs="Arial"/>
                <w:sz w:val="21"/>
                <w:szCs w:val="21"/>
              </w:rPr>
              <w:t>Elementy, które wchodzą w skład towaru, a które posiadają termin ważności/okres trwałości określony przez producenta w dniu dostawy muszą posiadać nie mniej niż 80% terminu ważności/okresu trwałości określonego przez producenta.</w:t>
            </w:r>
          </w:p>
        </w:tc>
        <w:tc>
          <w:tcPr>
            <w:tcW w:w="912" w:type="dxa"/>
          </w:tcPr>
          <w:p w14:paraId="6E5C5C0D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8445675" w14:textId="77777777" w:rsidR="00F51DDF" w:rsidRPr="00ED550B" w:rsidRDefault="00F51DDF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DDF" w:rsidRPr="00ED550B" w14:paraId="3FABFBA4" w14:textId="77777777" w:rsidTr="004313EA">
        <w:trPr>
          <w:trHeight w:val="626"/>
        </w:trPr>
        <w:tc>
          <w:tcPr>
            <w:tcW w:w="10611" w:type="dxa"/>
            <w:gridSpan w:val="9"/>
            <w:vAlign w:val="center"/>
          </w:tcPr>
          <w:p w14:paraId="6494E898" w14:textId="55E134C9" w:rsidR="00F51DDF" w:rsidRPr="00F51DDF" w:rsidRDefault="00F51DDF" w:rsidP="00F51DD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b/>
                <w:sz w:val="21"/>
                <w:szCs w:val="21"/>
              </w:rPr>
              <w:t>Część</w:t>
            </w: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nr 8</w:t>
            </w:r>
          </w:p>
        </w:tc>
      </w:tr>
      <w:tr w:rsidR="00C13190" w:rsidRPr="00ED550B" w14:paraId="68EC8CB0" w14:textId="77777777" w:rsidTr="00E26092">
        <w:trPr>
          <w:trHeight w:val="550"/>
        </w:trPr>
        <w:tc>
          <w:tcPr>
            <w:tcW w:w="10611" w:type="dxa"/>
            <w:gridSpan w:val="9"/>
            <w:vAlign w:val="center"/>
          </w:tcPr>
          <w:p w14:paraId="43A34074" w14:textId="0A583D8C" w:rsidR="00C13190" w:rsidRPr="00C13190" w:rsidRDefault="00C13190" w:rsidP="00E10962">
            <w:pPr>
              <w:pStyle w:val="Akapitzlist"/>
              <w:numPr>
                <w:ilvl w:val="0"/>
                <w:numId w:val="38"/>
              </w:numPr>
              <w:spacing w:after="0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C1319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Radiokomunikacja – zestaw </w:t>
            </w:r>
          </w:p>
        </w:tc>
      </w:tr>
      <w:tr w:rsidR="009253BA" w:rsidRPr="00ED550B" w14:paraId="3C0558AA" w14:textId="77777777" w:rsidTr="00E26092">
        <w:trPr>
          <w:trHeight w:val="315"/>
        </w:trPr>
        <w:tc>
          <w:tcPr>
            <w:tcW w:w="7052" w:type="dxa"/>
            <w:gridSpan w:val="3"/>
          </w:tcPr>
          <w:p w14:paraId="3F646D19" w14:textId="77777777" w:rsidR="009253BA" w:rsidRPr="00ED550B" w:rsidRDefault="009253BA" w:rsidP="00E10962">
            <w:pPr>
              <w:pStyle w:val="Akapitzlist"/>
              <w:numPr>
                <w:ilvl w:val="0"/>
                <w:numId w:val="3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Towar musi być fabrycznie nowe (nie dopuszcza się towaru rekondycjonowanego, powystawowego, demonstracyjnego, używanego). Towar musi zostać wyprodukowany nie wcześniej niż 6 miesięcy przed datą jej dostawy.</w:t>
            </w:r>
          </w:p>
          <w:p w14:paraId="0ABA324D" w14:textId="77777777" w:rsidR="009253BA" w:rsidRPr="00ED550B" w:rsidRDefault="009253BA" w:rsidP="00E10962">
            <w:pPr>
              <w:pStyle w:val="Akapitzlist"/>
              <w:numPr>
                <w:ilvl w:val="0"/>
                <w:numId w:val="3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zawiera:</w:t>
            </w:r>
          </w:p>
          <w:p w14:paraId="24285BC3" w14:textId="77777777" w:rsidR="009253BA" w:rsidRPr="00ED550B" w:rsidRDefault="009253BA" w:rsidP="00E10962">
            <w:pPr>
              <w:pStyle w:val="Akapitzlist"/>
              <w:numPr>
                <w:ilvl w:val="0"/>
                <w:numId w:val="4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45 szt. radiotelefonów ręcznych pozwalających na pracę w zakresie VHF 136-174MHz z mocą maksymalną 5W, w zestawie muszą znajdować się łącznie min 2 akumulatory z czego jeden o pojemności min 2700mah oraz mikrofono-głośnik zewnętrzny posiadającym złącze minijack/jack oraz słuchawkę do ucha.</w:t>
            </w:r>
          </w:p>
          <w:p w14:paraId="3B550CA0" w14:textId="77777777" w:rsidR="009253BA" w:rsidRPr="00ED550B" w:rsidRDefault="009253BA" w:rsidP="00C13190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-Radiotelefon dodatkowo musi posiadać GPS. 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-Spełniający normy MIL STD-810H oraz IP67</w:t>
            </w:r>
          </w:p>
          <w:p w14:paraId="48D22639" w14:textId="77777777" w:rsidR="009253BA" w:rsidRPr="00ED550B" w:rsidRDefault="009253BA" w:rsidP="00C13190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-Protokół transmisji DMR tier 2, Algorytm szyfrujący ARC4 – 40 bit.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 xml:space="preserve">-Posiada kolorowy wyświetlacz o wielkości min 1.6 cala </w:t>
            </w:r>
          </w:p>
          <w:p w14:paraId="41113937" w14:textId="77777777" w:rsidR="009253BA" w:rsidRPr="00ED550B" w:rsidRDefault="009253BA" w:rsidP="00C13190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-Min 512 kanałów</w:t>
            </w:r>
          </w:p>
          <w:p w14:paraId="4CCCCB05" w14:textId="77777777" w:rsidR="009253BA" w:rsidRPr="00ED550B" w:rsidRDefault="009253BA" w:rsidP="00C13190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-Waga &lt;3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>0g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-Każdy radiotelefon musi posiadać przymocowany karabińczyk.</w:t>
            </w:r>
          </w:p>
          <w:p w14:paraId="67956910" w14:textId="5238EA26" w:rsidR="009253BA" w:rsidRPr="00ED550B" w:rsidRDefault="009253BA" w:rsidP="00E10962">
            <w:pPr>
              <w:pStyle w:val="Akapitzlist"/>
              <w:numPr>
                <w:ilvl w:val="0"/>
                <w:numId w:val="4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 xml:space="preserve">6 szt. wielostanowiskowa ładowarka do radiotelefonów ręcznych, min.6 stanowisk (możliwe wykorzystanie 6 osobnych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ładowarek,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jeśli mają jedno wejście zasilania zewnętrznego). Ładowarka musi znajdować się w skrzyni transportowej wodoodpornej pozwalającej na po otwarciu skrzyni na równoczesne ładowanie min. 6 radiotelefonów bądź samych baterii. W środku skrzyni musi znajdować się min.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0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osobnych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przegródek pasujących do akumulatorów radiotelefonów ręcznych. W środku skrzyni musi znajdować się miejsce na min. 10 radiotelefonów ręcznych wraz z podłączonym mikrofono-głośnikiem. Radiotelefony muszą mieścić się w skrzyni bez potrzeby odpinania/odkręcania elementów. Pianki w skrzyni muszą być wycinane laserowo by radiotelefony i ich akcesoria nie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przemieszczały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się w trakcie transportu. Skrzynia musi spełniać normę ip65.</w:t>
            </w:r>
          </w:p>
          <w:p w14:paraId="69EC7A61" w14:textId="77777777" w:rsidR="009253BA" w:rsidRPr="00ED550B" w:rsidRDefault="009253BA" w:rsidP="00E10962">
            <w:pPr>
              <w:pStyle w:val="Akapitzlist"/>
              <w:numPr>
                <w:ilvl w:val="0"/>
                <w:numId w:val="4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 szt. radiotelefonów przewoźnych z funkcją pozwalającą na pracę w zakresie VHF 136-174 MHz z mocą maksymalną 25W, ip54, ekran min 2", GPS, mikrofon zewnętrzny w formie gruszki, min. 4 programowalne klawisze, kodowanie DMR tier 2, Algorytm szyfrujący ARC4 – 40 bit, z możliwością pracy analogowej, możliwość podłączenia dodatkowego zewnętrznego ekranu po kablu. Każdy radiotelefon w zestawie musi mieć zewnętrzną antenę VHF do stałego montażu wraz z kablem.</w:t>
            </w:r>
          </w:p>
          <w:p w14:paraId="301FC6D6" w14:textId="77777777" w:rsidR="009253BA" w:rsidRPr="00ED550B" w:rsidRDefault="009253BA" w:rsidP="00E10962">
            <w:pPr>
              <w:pStyle w:val="Akapitzlist"/>
              <w:numPr>
                <w:ilvl w:val="0"/>
                <w:numId w:val="4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Telefon satelitarny, zapewniający globalny zasięg, obsługę rozmów głosowych i SMS, odporność minimum IP65, pracę w temperaturach od -20°C do +50°C, czas pracy co najmniej 7 godzin rozmów i 100 godzin czuwania, masę do 370 g; abonament globalny na 24 miesiące musi umożliwiać wykonanie minimum 300 minut rozmów z telefonami komórkowymi.</w:t>
            </w:r>
          </w:p>
          <w:p w14:paraId="4E1BD349" w14:textId="77777777" w:rsidR="009253BA" w:rsidRPr="00ED550B" w:rsidRDefault="009253BA" w:rsidP="00E10962">
            <w:pPr>
              <w:pStyle w:val="Akapitzlist"/>
              <w:numPr>
                <w:ilvl w:val="0"/>
                <w:numId w:val="4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zestawów rozdzielnych z panelem zewnętrznym do radiotelefonu przewoźnego, każdy z kablem 3 i 6 m.</w:t>
            </w:r>
          </w:p>
          <w:p w14:paraId="1C8585AB" w14:textId="77777777" w:rsidR="009253BA" w:rsidRPr="00ED550B" w:rsidRDefault="009253BA" w:rsidP="00E10962">
            <w:pPr>
              <w:pStyle w:val="Akapitzlist"/>
              <w:numPr>
                <w:ilvl w:val="0"/>
                <w:numId w:val="4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8 szt. ramek montażowych do radiotelefonu przewoźnego.</w:t>
            </w:r>
          </w:p>
          <w:p w14:paraId="4965A50C" w14:textId="77777777" w:rsidR="009253BA" w:rsidRPr="00ED550B" w:rsidRDefault="009253BA" w:rsidP="00E10962">
            <w:pPr>
              <w:pStyle w:val="Akapitzlist"/>
              <w:numPr>
                <w:ilvl w:val="0"/>
                <w:numId w:val="4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 szt. kieszeni DIN do radiotelefonu przewoźnego.</w:t>
            </w:r>
          </w:p>
          <w:p w14:paraId="5B79927A" w14:textId="77777777" w:rsidR="009253BA" w:rsidRPr="00ED550B" w:rsidRDefault="009253BA" w:rsidP="00E10962">
            <w:pPr>
              <w:pStyle w:val="Akapitzlist"/>
              <w:numPr>
                <w:ilvl w:val="0"/>
                <w:numId w:val="4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1 szt. przemiennik DMR pozwalającego na pracę w zakresie VHF 136-174MHz o mocy maksymalnej 25W, DMR, pozwalającego na pracę z akumulatorem min. 12 Ah (w zestawie), zasilaczem (w zestawie) oraz filtrem duplexowym (w zestawie), IP54. Waga samego przemiennika nie może przekraczać 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kg. W zestawie  okablowanie do </w:t>
            </w:r>
            <w:r>
              <w:rPr>
                <w:rFonts w:ascii="Arial" w:hAnsi="Arial" w:cs="Arial"/>
                <w:sz w:val="21"/>
                <w:szCs w:val="21"/>
              </w:rPr>
              <w:t>anteny 30mb</w:t>
            </w:r>
            <w:r w:rsidRPr="00ED550B">
              <w:rPr>
                <w:rFonts w:ascii="Arial" w:hAnsi="Arial" w:cs="Arial"/>
                <w:sz w:val="21"/>
                <w:szCs w:val="21"/>
              </w:rPr>
              <w:t>. W zestawie do przemiennika musi znajdować się, maszt antenowy o wysokości min. 7 m z anteną VHF z odciągami oraz szpilkami do jego montażu. Możliwy masz antenowy z wbudowaną anteną w jego strukturę w formie rozwijanej z rolki tuby.</w:t>
            </w:r>
          </w:p>
          <w:p w14:paraId="61F53958" w14:textId="77777777" w:rsidR="009253BA" w:rsidRPr="00ED550B" w:rsidRDefault="009253BA" w:rsidP="00E10962">
            <w:pPr>
              <w:pStyle w:val="Akapitzlist"/>
              <w:numPr>
                <w:ilvl w:val="0"/>
                <w:numId w:val="3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Dzierżawa jednego kanału radiowego w paśmie VHF w zasięgu ogólnopolskim na okres 36 miesięcy.</w:t>
            </w:r>
          </w:p>
          <w:p w14:paraId="17A5DBCF" w14:textId="77777777" w:rsidR="009253BA" w:rsidRPr="00ED550B" w:rsidRDefault="009253BA" w:rsidP="00E10962">
            <w:pPr>
              <w:pStyle w:val="Akapitzlist"/>
              <w:numPr>
                <w:ilvl w:val="0"/>
                <w:numId w:val="3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Szkolenie z zasad obsługi radiotelefonów, przemienników oraz ich programowania dla 10 osób (1 dzień).</w:t>
            </w:r>
          </w:p>
          <w:p w14:paraId="50EE4AD2" w14:textId="77777777" w:rsidR="009253BA" w:rsidRPr="00ED550B" w:rsidRDefault="009253BA" w:rsidP="00E10962">
            <w:pPr>
              <w:pStyle w:val="Akapitzlist"/>
              <w:numPr>
                <w:ilvl w:val="0"/>
                <w:numId w:val="3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szkolenie w formie nagrania video poniżej 20 minut opisujące zasady obsługi radiotelefonów dla użytkowników końcowych.</w:t>
            </w:r>
          </w:p>
          <w:p w14:paraId="60B94416" w14:textId="77777777" w:rsidR="009253BA" w:rsidRPr="00ED550B" w:rsidRDefault="009253BA" w:rsidP="00E10962">
            <w:pPr>
              <w:pStyle w:val="Akapitzlist"/>
              <w:numPr>
                <w:ilvl w:val="0"/>
                <w:numId w:val="3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Wszystkie elementy systemu radiowego VHF (radiotelefony, akumulatory, ładowarki, przemiennik muszą być jednego producenta by uniknąć problemów z interoperacyjnością).</w:t>
            </w:r>
          </w:p>
          <w:p w14:paraId="7D724F7C" w14:textId="77777777" w:rsidR="00056976" w:rsidRDefault="009253BA" w:rsidP="00056976">
            <w:pPr>
              <w:pStyle w:val="Akapitzlist"/>
              <w:numPr>
                <w:ilvl w:val="0"/>
                <w:numId w:val="39"/>
              </w:numPr>
              <w:ind w:left="395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C3B01">
              <w:rPr>
                <w:rFonts w:ascii="Arial" w:hAnsi="Arial" w:cs="Arial"/>
                <w:sz w:val="21"/>
                <w:szCs w:val="21"/>
                <w:lang w:val="en-GB"/>
              </w:rPr>
              <w:lastRenderedPageBreak/>
              <w:t>Znak CE (Certification of Conformity).</w:t>
            </w:r>
          </w:p>
          <w:p w14:paraId="45A57191" w14:textId="222841D5" w:rsidR="009253BA" w:rsidRPr="00056976" w:rsidRDefault="009253BA" w:rsidP="00056976">
            <w:pPr>
              <w:pStyle w:val="Akapitzlist"/>
              <w:numPr>
                <w:ilvl w:val="0"/>
                <w:numId w:val="39"/>
              </w:numPr>
              <w:ind w:left="395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056976"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  <w:t>Gwarancja: 24 miesiące</w:t>
            </w:r>
            <w:r w:rsidRPr="00056976">
              <w:rPr>
                <w:b/>
                <w:bCs/>
              </w:rPr>
              <w:t>.</w:t>
            </w:r>
          </w:p>
        </w:tc>
        <w:tc>
          <w:tcPr>
            <w:tcW w:w="912" w:type="dxa"/>
          </w:tcPr>
          <w:p w14:paraId="77029CB7" w14:textId="77777777" w:rsidR="009253BA" w:rsidRPr="00ED550B" w:rsidRDefault="009253BA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A431EE7" w14:textId="77777777" w:rsidR="009253BA" w:rsidRPr="00ED550B" w:rsidRDefault="009253BA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53BA" w:rsidRPr="00ED550B" w14:paraId="1FE073F8" w14:textId="77777777" w:rsidTr="00D5543B">
        <w:trPr>
          <w:trHeight w:val="634"/>
        </w:trPr>
        <w:tc>
          <w:tcPr>
            <w:tcW w:w="10611" w:type="dxa"/>
            <w:gridSpan w:val="9"/>
            <w:vAlign w:val="center"/>
          </w:tcPr>
          <w:p w14:paraId="4FF5B2FD" w14:textId="3C9200D1" w:rsidR="009253BA" w:rsidRPr="009253BA" w:rsidRDefault="009253BA" w:rsidP="009253B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53BA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Część 9</w:t>
            </w:r>
          </w:p>
        </w:tc>
      </w:tr>
      <w:tr w:rsidR="009253BA" w:rsidRPr="00ED550B" w14:paraId="041FCCF3" w14:textId="77777777" w:rsidTr="004313EA">
        <w:trPr>
          <w:trHeight w:val="553"/>
        </w:trPr>
        <w:tc>
          <w:tcPr>
            <w:tcW w:w="10611" w:type="dxa"/>
            <w:gridSpan w:val="9"/>
            <w:vAlign w:val="center"/>
          </w:tcPr>
          <w:p w14:paraId="30DC07B1" w14:textId="052AF91B" w:rsidR="00D5543B" w:rsidRPr="00D5543B" w:rsidRDefault="009253BA" w:rsidP="00D5543B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53BA">
              <w:rPr>
                <w:rFonts w:ascii="Arial" w:hAnsi="Arial" w:cs="Arial"/>
                <w:b/>
                <w:bCs/>
                <w:sz w:val="21"/>
                <w:szCs w:val="21"/>
              </w:rPr>
              <w:t>Zestaw lodówek do transportu leków – 4 szt.</w:t>
            </w:r>
          </w:p>
        </w:tc>
      </w:tr>
      <w:tr w:rsidR="009253BA" w:rsidRPr="00ED550B" w14:paraId="1D13C20A" w14:textId="77777777" w:rsidTr="00E26092">
        <w:trPr>
          <w:trHeight w:val="315"/>
        </w:trPr>
        <w:tc>
          <w:tcPr>
            <w:tcW w:w="7052" w:type="dxa"/>
            <w:gridSpan w:val="3"/>
          </w:tcPr>
          <w:p w14:paraId="7E8F74F7" w14:textId="77777777" w:rsidR="009253BA" w:rsidRPr="00ED550B" w:rsidRDefault="009253BA" w:rsidP="009253BA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zawiera:</w:t>
            </w:r>
          </w:p>
          <w:p w14:paraId="60872888" w14:textId="40143022" w:rsidR="009253BA" w:rsidRPr="00ED550B" w:rsidRDefault="009253BA" w:rsidP="00C37DD6">
            <w:pPr>
              <w:pStyle w:val="Akapitzlist"/>
              <w:numPr>
                <w:ilvl w:val="0"/>
                <w:numId w:val="43"/>
              </w:numPr>
              <w:ind w:left="392"/>
              <w:rPr>
                <w:rFonts w:ascii="Arial" w:hAnsi="Arial" w:cs="Arial"/>
                <w:sz w:val="21"/>
                <w:szCs w:val="21"/>
              </w:rPr>
            </w:pPr>
            <w:r w:rsidRPr="00E1096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Rejestrator temperatury</w:t>
            </w:r>
            <w:r w:rsidR="00E1096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="00E10962" w:rsidRPr="00E1096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– 3 szt.</w:t>
            </w:r>
            <w:r w:rsidRPr="009253BA">
              <w:rPr>
                <w:rFonts w:ascii="Arial" w:hAnsi="Arial" w:cs="Arial"/>
                <w:i/>
                <w:iCs/>
                <w:sz w:val="21"/>
                <w:szCs w:val="21"/>
              </w:rPr>
              <w:br/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Pozwalający na długotrwałą rejestrację temperatury. </w:t>
            </w:r>
          </w:p>
          <w:p w14:paraId="3C2ACC89" w14:textId="77777777" w:rsidR="009253BA" w:rsidRPr="00ED550B" w:rsidRDefault="009253BA" w:rsidP="00E10962">
            <w:pPr>
              <w:pStyle w:val="Akapitzlist"/>
              <w:numPr>
                <w:ilvl w:val="0"/>
                <w:numId w:val="45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Możliwość ustawienia progów alarmowych </w:t>
            </w:r>
          </w:p>
          <w:p w14:paraId="50F58985" w14:textId="77777777" w:rsidR="009253BA" w:rsidRPr="00ED550B" w:rsidRDefault="009253BA" w:rsidP="00E10962">
            <w:pPr>
              <w:pStyle w:val="Akapitzlist"/>
              <w:numPr>
                <w:ilvl w:val="0"/>
                <w:numId w:val="45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Rejestracja wielokrotna z tymczasowym plikiem PDF </w:t>
            </w:r>
          </w:p>
          <w:p w14:paraId="76A9A6C7" w14:textId="77777777" w:rsidR="009253BA" w:rsidRPr="00ED550B" w:rsidRDefault="009253BA" w:rsidP="00E10962">
            <w:pPr>
              <w:pStyle w:val="Akapitzlist"/>
              <w:numPr>
                <w:ilvl w:val="0"/>
                <w:numId w:val="45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Praca na baterii </w:t>
            </w:r>
          </w:p>
          <w:p w14:paraId="65701CF9" w14:textId="77777777" w:rsidR="009253BA" w:rsidRPr="00ED550B" w:rsidRDefault="009253BA" w:rsidP="00E10962">
            <w:pPr>
              <w:pStyle w:val="Akapitzlist"/>
              <w:numPr>
                <w:ilvl w:val="0"/>
                <w:numId w:val="45"/>
              </w:numPr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Posiada certyfikat CE i spełnia wymogi normy EN12830 </w:t>
            </w:r>
          </w:p>
          <w:p w14:paraId="19145FE4" w14:textId="77777777" w:rsidR="009253BA" w:rsidRPr="00ED550B" w:rsidRDefault="009253BA" w:rsidP="00E10962">
            <w:pPr>
              <w:pStyle w:val="Akapitzlist"/>
              <w:numPr>
                <w:ilvl w:val="0"/>
                <w:numId w:val="45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Waga </w:t>
            </w:r>
            <w:r>
              <w:rPr>
                <w:rFonts w:ascii="Arial" w:hAnsi="Arial" w:cs="Arial"/>
                <w:sz w:val="21"/>
                <w:szCs w:val="21"/>
              </w:rPr>
              <w:t>poniżej 50g</w:t>
            </w:r>
          </w:p>
          <w:p w14:paraId="3DAF62BA" w14:textId="77777777" w:rsidR="009253BA" w:rsidRPr="00ED550B" w:rsidRDefault="009253BA" w:rsidP="00E10962">
            <w:pPr>
              <w:pStyle w:val="Akapitzlist"/>
              <w:numPr>
                <w:ilvl w:val="0"/>
                <w:numId w:val="45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Wymiary mniejsze niż 80x35x15mm</w:t>
            </w:r>
          </w:p>
          <w:p w14:paraId="0C6B5C8E" w14:textId="027B0901" w:rsidR="009253BA" w:rsidRPr="00ED550B" w:rsidRDefault="009253BA" w:rsidP="00E10962">
            <w:pPr>
              <w:pStyle w:val="Akapitzlist"/>
              <w:numPr>
                <w:ilvl w:val="0"/>
                <w:numId w:val="45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Gwarancja 24 </w:t>
            </w:r>
            <w:r w:rsidR="00277ED0" w:rsidRPr="00ED550B">
              <w:rPr>
                <w:rFonts w:ascii="Arial" w:hAnsi="Arial" w:cs="Arial"/>
                <w:sz w:val="21"/>
                <w:szCs w:val="21"/>
              </w:rPr>
              <w:t>miesiące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</w:r>
          </w:p>
          <w:p w14:paraId="0DCA650B" w14:textId="2AD26DBD" w:rsidR="009253BA" w:rsidRPr="00E10962" w:rsidRDefault="009253BA" w:rsidP="00E10962">
            <w:pPr>
              <w:pStyle w:val="Akapitzlist"/>
              <w:numPr>
                <w:ilvl w:val="0"/>
                <w:numId w:val="43"/>
              </w:numPr>
              <w:ind w:left="395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E1096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Lodówka o pojemności 10-20L</w:t>
            </w:r>
            <w:r w:rsidR="00E10962" w:rsidRPr="00E1096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– 1 szt.</w:t>
            </w:r>
          </w:p>
          <w:p w14:paraId="289305FA" w14:textId="77777777" w:rsidR="009253BA" w:rsidRPr="00ED550B" w:rsidRDefault="009253BA" w:rsidP="00E10962">
            <w:pPr>
              <w:pStyle w:val="Akapitzlist"/>
              <w:numPr>
                <w:ilvl w:val="0"/>
                <w:numId w:val="44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Kompresorowa. </w:t>
            </w:r>
          </w:p>
          <w:p w14:paraId="2B591D64" w14:textId="77777777" w:rsidR="009253BA" w:rsidRPr="00ED550B" w:rsidRDefault="009253BA" w:rsidP="00E10962">
            <w:pPr>
              <w:pStyle w:val="Akapitzlist"/>
              <w:numPr>
                <w:ilvl w:val="0"/>
                <w:numId w:val="44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Zakres temperatury chłodzenia: od +20°C do -20°C. </w:t>
            </w:r>
          </w:p>
          <w:p w14:paraId="14C94971" w14:textId="77777777" w:rsidR="009253BA" w:rsidRPr="00ED550B" w:rsidRDefault="009253BA" w:rsidP="00E10962">
            <w:pPr>
              <w:pStyle w:val="Akapitzlist"/>
              <w:numPr>
                <w:ilvl w:val="0"/>
                <w:numId w:val="44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Napięcie zasilania: DC 12/24V, AC 100</w:t>
            </w:r>
            <w:r w:rsidRPr="00ED550B">
              <w:rPr>
                <w:rFonts w:ascii="Arial" w:hAnsi="Arial" w:cs="Arial"/>
                <w:sz w:val="21"/>
                <w:szCs w:val="21"/>
              </w:rPr>
              <w:noBreakHyphen/>
              <w:t xml:space="preserve">240V, 50/60Hz </w:t>
            </w:r>
          </w:p>
          <w:p w14:paraId="09132BCD" w14:textId="77777777" w:rsidR="009253BA" w:rsidRPr="00ED550B" w:rsidRDefault="009253BA" w:rsidP="00E10962">
            <w:pPr>
              <w:pStyle w:val="Akapitzlist"/>
              <w:numPr>
                <w:ilvl w:val="0"/>
                <w:numId w:val="44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 akumulatorem litowym o pojemności min 170wh pozwalającym na pracę urządzenia min 3,5 godziny. </w:t>
            </w:r>
          </w:p>
          <w:p w14:paraId="3F841058" w14:textId="77777777" w:rsidR="009253BA" w:rsidRPr="00ED550B" w:rsidRDefault="009253BA" w:rsidP="00E10962">
            <w:pPr>
              <w:pStyle w:val="Akapitzlist"/>
              <w:numPr>
                <w:ilvl w:val="0"/>
                <w:numId w:val="44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komora chłodząca.</w:t>
            </w:r>
          </w:p>
          <w:p w14:paraId="4873D4A3" w14:textId="77777777" w:rsidR="009253BA" w:rsidRPr="00ED550B" w:rsidRDefault="009253BA" w:rsidP="00E10962">
            <w:pPr>
              <w:pStyle w:val="Akapitzlist"/>
              <w:numPr>
                <w:ilvl w:val="0"/>
                <w:numId w:val="44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Waga netto &lt;1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ED550B">
              <w:rPr>
                <w:rFonts w:ascii="Arial" w:hAnsi="Arial" w:cs="Arial"/>
                <w:sz w:val="21"/>
                <w:szCs w:val="21"/>
              </w:rPr>
              <w:t>kg.</w:t>
            </w:r>
          </w:p>
          <w:p w14:paraId="1EB154CC" w14:textId="77777777" w:rsidR="009253BA" w:rsidRPr="00ED550B" w:rsidRDefault="009253BA" w:rsidP="00E10962">
            <w:pPr>
              <w:pStyle w:val="Akapitzlist"/>
              <w:numPr>
                <w:ilvl w:val="0"/>
                <w:numId w:val="44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Wymiary maksymalne (szer. x wys. x gł.): 500 x 450 x 350 mm.</w:t>
            </w:r>
          </w:p>
          <w:p w14:paraId="140ED8F3" w14:textId="09A583A4" w:rsidR="009253BA" w:rsidRPr="00ED550B" w:rsidRDefault="009253BA" w:rsidP="00E10962">
            <w:pPr>
              <w:pStyle w:val="Akapitzlist"/>
              <w:numPr>
                <w:ilvl w:val="0"/>
                <w:numId w:val="44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Gwarancja 24 </w:t>
            </w:r>
            <w:r w:rsidR="00277ED0" w:rsidRPr="00ED550B">
              <w:rPr>
                <w:rFonts w:ascii="Arial" w:hAnsi="Arial" w:cs="Arial"/>
                <w:sz w:val="21"/>
                <w:szCs w:val="21"/>
              </w:rPr>
              <w:t>miesiące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</w:r>
          </w:p>
          <w:p w14:paraId="18A596A8" w14:textId="16B275D7" w:rsidR="009253BA" w:rsidRPr="009253BA" w:rsidRDefault="009253BA" w:rsidP="00E10962">
            <w:pPr>
              <w:pStyle w:val="Akapitzlist"/>
              <w:numPr>
                <w:ilvl w:val="0"/>
                <w:numId w:val="4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53BA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Lodówka o pojemności 45-55L</w:t>
            </w:r>
            <w:r w:rsidRPr="009253B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1 szt. </w:t>
            </w:r>
          </w:p>
          <w:p w14:paraId="23915D3C" w14:textId="77777777" w:rsidR="009253BA" w:rsidRPr="00ED550B" w:rsidRDefault="009253BA" w:rsidP="00E10962">
            <w:pPr>
              <w:pStyle w:val="Akapitzlist"/>
              <w:numPr>
                <w:ilvl w:val="0"/>
                <w:numId w:val="4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Kompresorowa </w:t>
            </w:r>
          </w:p>
          <w:p w14:paraId="1AB29519" w14:textId="77777777" w:rsidR="009253BA" w:rsidRPr="00ED550B" w:rsidRDefault="009253BA" w:rsidP="00E10962">
            <w:pPr>
              <w:pStyle w:val="Akapitzlist"/>
              <w:numPr>
                <w:ilvl w:val="0"/>
                <w:numId w:val="4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Zakres temperatury chłodzenia: od +20°C do -20°C </w:t>
            </w:r>
          </w:p>
          <w:p w14:paraId="500EB2CD" w14:textId="77777777" w:rsidR="009253BA" w:rsidRPr="00ED550B" w:rsidRDefault="009253BA" w:rsidP="00E10962">
            <w:pPr>
              <w:pStyle w:val="Akapitzlist"/>
              <w:numPr>
                <w:ilvl w:val="0"/>
                <w:numId w:val="4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Napięcie zasilania: DC 12/24V, AC 100</w:t>
            </w:r>
            <w:r w:rsidRPr="00ED550B">
              <w:rPr>
                <w:rFonts w:ascii="Arial" w:hAnsi="Arial" w:cs="Arial"/>
                <w:sz w:val="21"/>
                <w:szCs w:val="21"/>
              </w:rPr>
              <w:noBreakHyphen/>
              <w:t xml:space="preserve">240V, 50/60Hz </w:t>
            </w:r>
          </w:p>
          <w:p w14:paraId="5EEE50B1" w14:textId="77777777" w:rsidR="009253BA" w:rsidRPr="00ED550B" w:rsidRDefault="009253BA" w:rsidP="00E10962">
            <w:pPr>
              <w:pStyle w:val="Akapitzlist"/>
              <w:numPr>
                <w:ilvl w:val="0"/>
                <w:numId w:val="4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 akumulatorem litowym o pojemności min 170wh pozwalającym na pracę urządzenia min 3 godziny</w:t>
            </w:r>
          </w:p>
          <w:p w14:paraId="779A778E" w14:textId="77777777" w:rsidR="009253BA" w:rsidRPr="00ED550B" w:rsidRDefault="009253BA" w:rsidP="00E10962">
            <w:pPr>
              <w:pStyle w:val="Akapitzlist"/>
              <w:numPr>
                <w:ilvl w:val="0"/>
                <w:numId w:val="4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2 komory z osobnym sterowaniem temperatury </w:t>
            </w:r>
          </w:p>
          <w:p w14:paraId="7BE979F2" w14:textId="77777777" w:rsidR="009253BA" w:rsidRPr="00ED550B" w:rsidRDefault="009253BA" w:rsidP="00E10962">
            <w:pPr>
              <w:pStyle w:val="Akapitzlist"/>
              <w:numPr>
                <w:ilvl w:val="0"/>
                <w:numId w:val="4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Waga netto &lt;2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kg </w:t>
            </w:r>
          </w:p>
          <w:p w14:paraId="46F82064" w14:textId="77777777" w:rsidR="009253BA" w:rsidRPr="00ED550B" w:rsidRDefault="009253BA" w:rsidP="00E10962">
            <w:pPr>
              <w:pStyle w:val="Akapitzlist"/>
              <w:numPr>
                <w:ilvl w:val="0"/>
                <w:numId w:val="4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Wymiary maksymalne (szer. x wys. x gł.): 800 x 500 x 500 mm</w:t>
            </w:r>
          </w:p>
          <w:p w14:paraId="2E810E34" w14:textId="19FE3A51" w:rsidR="009253BA" w:rsidRPr="00277ED0" w:rsidRDefault="009253BA" w:rsidP="00277ED0">
            <w:pPr>
              <w:pStyle w:val="Akapitzlist"/>
              <w:numPr>
                <w:ilvl w:val="0"/>
                <w:numId w:val="4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Gwarancja 24 </w:t>
            </w:r>
            <w:r w:rsidR="00277ED0" w:rsidRPr="00ED550B">
              <w:rPr>
                <w:rFonts w:ascii="Arial" w:hAnsi="Arial" w:cs="Arial"/>
                <w:sz w:val="21"/>
                <w:szCs w:val="21"/>
              </w:rPr>
              <w:t>miesiące</w:t>
            </w:r>
          </w:p>
        </w:tc>
        <w:tc>
          <w:tcPr>
            <w:tcW w:w="912" w:type="dxa"/>
          </w:tcPr>
          <w:p w14:paraId="280AB197" w14:textId="77777777" w:rsidR="009253BA" w:rsidRPr="00ED550B" w:rsidRDefault="009253BA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3D4BB962" w14:textId="77777777" w:rsidR="009253BA" w:rsidRPr="00ED550B" w:rsidRDefault="009253BA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693F" w:rsidRPr="00ED550B" w14:paraId="7D78CB20" w14:textId="77777777" w:rsidTr="00D5543B">
        <w:trPr>
          <w:trHeight w:val="685"/>
        </w:trPr>
        <w:tc>
          <w:tcPr>
            <w:tcW w:w="10611" w:type="dxa"/>
            <w:gridSpan w:val="9"/>
            <w:vAlign w:val="center"/>
          </w:tcPr>
          <w:p w14:paraId="2BDAA1AA" w14:textId="5BBD5C50" w:rsidR="0086693F" w:rsidRPr="0086693F" w:rsidRDefault="0086693F" w:rsidP="0086693F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86693F">
              <w:rPr>
                <w:rFonts w:ascii="Arial" w:hAnsi="Arial" w:cs="Arial"/>
                <w:b/>
                <w:bCs/>
                <w:sz w:val="21"/>
                <w:szCs w:val="21"/>
              </w:rPr>
              <w:t>Zestaw testowania wody pitnej – 1 szt.</w:t>
            </w:r>
          </w:p>
        </w:tc>
      </w:tr>
      <w:tr w:rsidR="00F53EE0" w:rsidRPr="00ED550B" w14:paraId="3E86AAAF" w14:textId="77777777" w:rsidTr="00E26092">
        <w:trPr>
          <w:trHeight w:val="315"/>
        </w:trPr>
        <w:tc>
          <w:tcPr>
            <w:tcW w:w="7052" w:type="dxa"/>
            <w:gridSpan w:val="3"/>
          </w:tcPr>
          <w:p w14:paraId="2DC0A280" w14:textId="77777777" w:rsidR="00F53EE0" w:rsidRPr="00ED550B" w:rsidRDefault="00F53EE0" w:rsidP="0053421F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Przenośny zestaw do badania jakości wody – mikrobiologiczny i chemiczny.​</w:t>
            </w:r>
          </w:p>
          <w:p w14:paraId="5226D97F" w14:textId="77777777" w:rsidR="00F53EE0" w:rsidRPr="00ED550B" w:rsidRDefault="00F53EE0" w:rsidP="0053421F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Parametry mikrobiologiczne: Pomiar ogólnej liczby bakterii grupy coli oraz termotolerancyjnych (kałowych) bakterii coli.</w:t>
            </w:r>
          </w:p>
          <w:p w14:paraId="3772C48A" w14:textId="77777777" w:rsidR="00F53EE0" w:rsidRPr="00ED550B" w:rsidRDefault="00F53EE0" w:rsidP="0053421F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Parametry chemiczne: Testy na amoniak, wolny i całkowity chlor, fluor, azotany, azotyny, przewodność, pH, TDS, temperaturę i mętność.​</w:t>
            </w:r>
          </w:p>
          <w:p w14:paraId="48EAAF15" w14:textId="77777777" w:rsidR="00F53EE0" w:rsidRPr="00ED550B" w:rsidRDefault="00F53EE0" w:rsidP="0053421F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Zasilanie: Wbudowana, ładowalna bateria umożliwiająca pracę bez dostępu do sieci elektrycznej.​</w:t>
            </w:r>
          </w:p>
          <w:p w14:paraId="6E4BA75F" w14:textId="77777777" w:rsidR="00F53EE0" w:rsidRPr="00ED550B" w:rsidRDefault="00F53EE0" w:rsidP="0053421F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Inkubatory: </w:t>
            </w:r>
            <w:r>
              <w:rPr>
                <w:rFonts w:ascii="Arial" w:hAnsi="Arial" w:cs="Arial"/>
                <w:sz w:val="21"/>
                <w:szCs w:val="21"/>
              </w:rPr>
              <w:t>Inkubatory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umożliwiające jednoczesne prowadzenie testów mikrobiologicznych.​</w:t>
            </w:r>
          </w:p>
          <w:p w14:paraId="6760D32E" w14:textId="77777777" w:rsidR="00F53EE0" w:rsidRPr="00ED550B" w:rsidRDefault="00F53EE0" w:rsidP="0053421F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Dokładność pomiarów: Cyfrowe przyrządy pomiarowe zapewniające wysoką precyzję i dokładność wyników.​</w:t>
            </w:r>
          </w:p>
          <w:p w14:paraId="08928CAB" w14:textId="77777777" w:rsidR="00F53EE0" w:rsidRPr="00ED550B" w:rsidRDefault="00F53EE0" w:rsidP="0053421F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Zawartość zestawu: Zestaw zawiera odczynniki i materiały eksploatacyjne pozwalające na przeprowadzenie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ED550B">
              <w:rPr>
                <w:rFonts w:ascii="Arial" w:hAnsi="Arial" w:cs="Arial"/>
                <w:sz w:val="21"/>
                <w:szCs w:val="21"/>
              </w:rPr>
              <w:t>00 testów każdego rodzaju.​</w:t>
            </w:r>
          </w:p>
          <w:p w14:paraId="792B2062" w14:textId="6C7B8A92" w:rsidR="00F53EE0" w:rsidRPr="00ED550B" w:rsidRDefault="00F53EE0" w:rsidP="0053421F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Całość zestawu musi mieścić się maksymalnie 2 skrzyniach transportowych o łącznej masie poniżej</w:t>
            </w:r>
            <w:r>
              <w:rPr>
                <w:rFonts w:ascii="Arial" w:hAnsi="Arial" w:cs="Arial"/>
                <w:sz w:val="21"/>
                <w:szCs w:val="21"/>
              </w:rPr>
              <w:t xml:space="preserve"> 30</w:t>
            </w:r>
            <w:r w:rsidRPr="00ED550B">
              <w:rPr>
                <w:rFonts w:ascii="Arial" w:hAnsi="Arial" w:cs="Arial"/>
                <w:sz w:val="21"/>
                <w:szCs w:val="21"/>
              </w:rPr>
              <w:t>kg</w:t>
            </w:r>
          </w:p>
          <w:p w14:paraId="06864C83" w14:textId="77777777" w:rsidR="00F53EE0" w:rsidRPr="00ED550B" w:rsidRDefault="00F53EE0" w:rsidP="0053421F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Instrukcja pdf w języku polskim</w:t>
            </w:r>
          </w:p>
          <w:p w14:paraId="5DEF96DC" w14:textId="77777777" w:rsidR="00056976" w:rsidRDefault="00F53EE0" w:rsidP="00056976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Szkolenie stacjonarne dla 10 osób z obsługi zestawu do testowania wody pitnej wraz ze wszelkimi środkami zużywalnymi potrzebnymi do przeprowadzenia ćwiczenia.</w:t>
            </w:r>
          </w:p>
          <w:p w14:paraId="38C4180F" w14:textId="345C8F3B" w:rsidR="00F53EE0" w:rsidRPr="00056976" w:rsidRDefault="00F53EE0" w:rsidP="00056976">
            <w:pPr>
              <w:pStyle w:val="Akapitzlist"/>
              <w:numPr>
                <w:ilvl w:val="0"/>
                <w:numId w:val="47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056976">
              <w:rPr>
                <w:rFonts w:ascii="Arial" w:hAnsi="Arial" w:cs="Arial"/>
                <w:sz w:val="21"/>
                <w:szCs w:val="21"/>
              </w:rPr>
              <w:t>Gwarancja 24 miesiące</w:t>
            </w:r>
          </w:p>
        </w:tc>
        <w:tc>
          <w:tcPr>
            <w:tcW w:w="912" w:type="dxa"/>
          </w:tcPr>
          <w:p w14:paraId="55DBD7A8" w14:textId="77777777" w:rsidR="00F53EE0" w:rsidRPr="00ED550B" w:rsidRDefault="00F53EE0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6DED2A8F" w14:textId="77777777" w:rsidR="00F53EE0" w:rsidRPr="00ED550B" w:rsidRDefault="00F53EE0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2D20" w:rsidRPr="00ED550B" w14:paraId="330447AE" w14:textId="77777777" w:rsidTr="00E26092">
        <w:trPr>
          <w:trHeight w:val="315"/>
        </w:trPr>
        <w:tc>
          <w:tcPr>
            <w:tcW w:w="10611" w:type="dxa"/>
            <w:gridSpan w:val="9"/>
            <w:vAlign w:val="center"/>
          </w:tcPr>
          <w:p w14:paraId="25BF1801" w14:textId="77777777" w:rsidR="00D5543B" w:rsidRDefault="00D5543B" w:rsidP="00D5543B">
            <w:pPr>
              <w:pStyle w:val="Akapitzlist"/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B89E054" w14:textId="77777777" w:rsidR="00D72D20" w:rsidRDefault="00400871" w:rsidP="00D72D20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Posiłki</w:t>
            </w:r>
            <w:r w:rsidR="00D72D20" w:rsidRPr="00D72D2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72D20" w:rsidRPr="00D72D20">
              <w:rPr>
                <w:rFonts w:ascii="Arial" w:hAnsi="Arial" w:cs="Arial"/>
                <w:b/>
                <w:bCs/>
                <w:sz w:val="21"/>
                <w:szCs w:val="21"/>
              </w:rPr>
              <w:t>lifoilizowan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proofErr w:type="spellEnd"/>
            <w:r w:rsidR="00D72D20" w:rsidRPr="00D72D2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1</w:t>
            </w:r>
            <w:r w:rsidR="00D72D20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D72D20" w:rsidRPr="00D72D2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000 szt. </w:t>
            </w:r>
          </w:p>
          <w:p w14:paraId="40450602" w14:textId="561CB0FF" w:rsidR="00D5543B" w:rsidRPr="00D72D20" w:rsidRDefault="00D5543B" w:rsidP="00D5543B">
            <w:pPr>
              <w:pStyle w:val="Akapitzlist"/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53EE0" w:rsidRPr="00ED550B" w14:paraId="6D51C768" w14:textId="77777777" w:rsidTr="00E26092">
        <w:trPr>
          <w:trHeight w:val="7243"/>
        </w:trPr>
        <w:tc>
          <w:tcPr>
            <w:tcW w:w="7052" w:type="dxa"/>
            <w:gridSpan w:val="3"/>
          </w:tcPr>
          <w:p w14:paraId="32055D25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Porcja indywidualna, 400-650 kcal.</w:t>
            </w:r>
          </w:p>
          <w:p w14:paraId="12D31089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Masa netto przed przygotowaniem: 90–1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>0 g.</w:t>
            </w:r>
          </w:p>
          <w:p w14:paraId="462E252C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Gotowa po dodaniu gorącej wody, bez gotowania.</w:t>
            </w:r>
          </w:p>
          <w:p w14:paraId="7354D4CF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Czas przygotowania: maks. 10 minut.</w:t>
            </w:r>
          </w:p>
          <w:p w14:paraId="18750283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Wartość odżywcza: min. 15 g białka, min. 50 g węglowodanów, maks. 25 g tłuszczu.</w:t>
            </w:r>
          </w:p>
          <w:p w14:paraId="5BEE1210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Termin ważności/okres trwałości określony przez producenta w dniu dostawy muszą posiadać nie mniej niż 80% terminu ważności/okresu trwałości określonego przez producenta.</w:t>
            </w:r>
          </w:p>
          <w:p w14:paraId="5737CBAC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Przechowywanie w temperaturze otoczenia (5–30°C).</w:t>
            </w:r>
          </w:p>
          <w:p w14:paraId="128D79DA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Opakowanie hermetyczne, nadające się do zalania wrzątkiem i spożycia bezpośrednio z opakowania.</w:t>
            </w:r>
          </w:p>
          <w:p w14:paraId="5888570B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 opakowaniu: nazwa dania, wartości odżywcze, instrukcja, data ważności, dane producenta.</w:t>
            </w:r>
          </w:p>
          <w:p w14:paraId="01801957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Preferowane zestawy z wewnętrzną linią oznaczającą rekomendowaną ilość wody.</w:t>
            </w:r>
          </w:p>
          <w:p w14:paraId="2A58D801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Bez konserwantów chemicznych.</w:t>
            </w:r>
          </w:p>
          <w:p w14:paraId="2D635716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Składniki pochodzenia naturalnego.</w:t>
            </w:r>
          </w:p>
          <w:p w14:paraId="5710B93A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Dania mięsne i wegetariańskie, zróżnicowane (np. ryż, makaron, gulasz) min 10 różnych potraw.</w:t>
            </w:r>
          </w:p>
          <w:p w14:paraId="379EBA2E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Żywność zapakowana w pojemniki składane plastikowe z pokrywą o podstawie w rozmiarze 60x40cm wysokości 20-33cm</w:t>
            </w:r>
          </w:p>
          <w:p w14:paraId="5F59393F" w14:textId="77777777" w:rsidR="00F53EE0" w:rsidRPr="00ED550B" w:rsidRDefault="00F53EE0" w:rsidP="0053421F">
            <w:pPr>
              <w:pStyle w:val="Akapitzlist"/>
              <w:numPr>
                <w:ilvl w:val="0"/>
                <w:numId w:val="48"/>
              </w:numPr>
              <w:spacing w:before="100" w:beforeAutospacing="1" w:after="100" w:afterAutospacing="1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Produkcja zgodna z HACCP lub równoważnymi normami.</w:t>
            </w:r>
          </w:p>
          <w:p w14:paraId="6C89DA86" w14:textId="7CF60B1D" w:rsidR="00F53EE0" w:rsidRPr="00ED550B" w:rsidRDefault="00F53EE0" w:rsidP="007F0DFA">
            <w:pPr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Każda partia z dokumentem jakości i deklaracją zgodności z normami UE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12" w:type="dxa"/>
          </w:tcPr>
          <w:p w14:paraId="7F91478E" w14:textId="77777777" w:rsidR="00F53EE0" w:rsidRPr="00ED550B" w:rsidRDefault="00F53EE0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0372FC9D" w14:textId="77777777" w:rsidR="00F53EE0" w:rsidRPr="00ED550B" w:rsidRDefault="00F53EE0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3EE0" w:rsidRPr="00ED550B" w14:paraId="298D1D75" w14:textId="77777777" w:rsidTr="005C7CE8">
        <w:trPr>
          <w:trHeight w:val="662"/>
        </w:trPr>
        <w:tc>
          <w:tcPr>
            <w:tcW w:w="10611" w:type="dxa"/>
            <w:gridSpan w:val="9"/>
            <w:vAlign w:val="center"/>
          </w:tcPr>
          <w:p w14:paraId="4CEFE0BA" w14:textId="5F5B8C28" w:rsidR="00F53EE0" w:rsidRPr="00F53EE0" w:rsidRDefault="00F53EE0" w:rsidP="00F53EE0">
            <w:pPr>
              <w:pStyle w:val="Akapitzlist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3EE0">
              <w:rPr>
                <w:rFonts w:ascii="Arial" w:hAnsi="Arial" w:cs="Arial"/>
                <w:b/>
                <w:bCs/>
                <w:sz w:val="21"/>
                <w:szCs w:val="21"/>
              </w:rPr>
              <w:t>Zestaw namiotów sztabowo-szpitalnych z akcesoriami</w:t>
            </w:r>
            <w:r w:rsidR="005C7C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1 szt</w:t>
            </w:r>
            <w:r w:rsidR="00D5543B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</w:tr>
      <w:tr w:rsidR="00F53EE0" w:rsidRPr="00ED550B" w14:paraId="2795B43C" w14:textId="77777777" w:rsidTr="00E26092">
        <w:trPr>
          <w:trHeight w:val="315"/>
        </w:trPr>
        <w:tc>
          <w:tcPr>
            <w:tcW w:w="7052" w:type="dxa"/>
            <w:gridSpan w:val="3"/>
          </w:tcPr>
          <w:p w14:paraId="2034803A" w14:textId="77777777" w:rsidR="005C7CE8" w:rsidRDefault="005C7CE8" w:rsidP="005C7CE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BC6031" w14:textId="447A3AF4" w:rsidR="00F53EE0" w:rsidRPr="005C7CE8" w:rsidRDefault="00F53EE0" w:rsidP="005C7CE8">
            <w:pPr>
              <w:rPr>
                <w:rFonts w:ascii="Arial" w:hAnsi="Arial" w:cs="Arial"/>
                <w:sz w:val="21"/>
                <w:szCs w:val="21"/>
              </w:rPr>
            </w:pPr>
            <w:r w:rsidRPr="005C7CE8">
              <w:rPr>
                <w:rFonts w:ascii="Arial" w:hAnsi="Arial" w:cs="Arial"/>
                <w:sz w:val="21"/>
                <w:szCs w:val="21"/>
              </w:rPr>
              <w:lastRenderedPageBreak/>
              <w:t>Zestaw składa się z:</w:t>
            </w:r>
          </w:p>
          <w:p w14:paraId="7C7384E7" w14:textId="77777777" w:rsidR="00F53EE0" w:rsidRPr="00ED550B" w:rsidRDefault="00F53EE0" w:rsidP="00F53EE0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</w:p>
          <w:p w14:paraId="7CC328B7" w14:textId="5ED14496" w:rsidR="00F53EE0" w:rsidRPr="00F53EE0" w:rsidRDefault="00F53EE0" w:rsidP="0053421F">
            <w:pPr>
              <w:pStyle w:val="Akapitzlist"/>
              <w:numPr>
                <w:ilvl w:val="0"/>
                <w:numId w:val="57"/>
              </w:numPr>
              <w:ind w:left="395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F53EE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Namiot 25-30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53EE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m2 - 11 szt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65FDEA6A" w14:textId="55163005" w:rsidR="00F53EE0" w:rsidRPr="00F53EE0" w:rsidRDefault="00F53EE0" w:rsidP="0053421F">
            <w:pPr>
              <w:pStyle w:val="Akapitzlist"/>
              <w:numPr>
                <w:ilvl w:val="0"/>
                <w:numId w:val="57"/>
              </w:numPr>
              <w:ind w:left="395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F53EE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Łącznik 4 kierunkowy kompatybilny z namiotami poz1, o pow.24 m2 – 3 szt.</w:t>
            </w:r>
          </w:p>
          <w:p w14:paraId="5916E11D" w14:textId="1D4117B2" w:rsidR="00F53EE0" w:rsidRPr="00F53EE0" w:rsidRDefault="00F53EE0" w:rsidP="0053421F">
            <w:pPr>
              <w:pStyle w:val="Akapitzlist"/>
              <w:numPr>
                <w:ilvl w:val="0"/>
                <w:numId w:val="57"/>
              </w:numPr>
              <w:ind w:left="395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F53EE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Namiot 45-50</w:t>
            </w: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53EE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m2 – 2 szt.</w:t>
            </w:r>
          </w:p>
          <w:p w14:paraId="5DC6F1FF" w14:textId="683B26A7" w:rsidR="00F53EE0" w:rsidRPr="00F53EE0" w:rsidRDefault="00F53EE0" w:rsidP="0053421F">
            <w:pPr>
              <w:pStyle w:val="Akapitzlist"/>
              <w:numPr>
                <w:ilvl w:val="0"/>
                <w:numId w:val="57"/>
              </w:numPr>
              <w:ind w:left="395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F53EE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Zestaw sanitarny – 1 szt.</w:t>
            </w:r>
          </w:p>
          <w:p w14:paraId="343EA305" w14:textId="4FF3BEAF" w:rsidR="00F53EE0" w:rsidRPr="00F53EE0" w:rsidRDefault="00F53EE0" w:rsidP="0053421F">
            <w:pPr>
              <w:pStyle w:val="Akapitzlist"/>
              <w:numPr>
                <w:ilvl w:val="0"/>
                <w:numId w:val="57"/>
              </w:numPr>
              <w:ind w:left="395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F53EE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Zestaw skrzyń transportowych – 10 szt. </w:t>
            </w:r>
          </w:p>
          <w:p w14:paraId="6200D96C" w14:textId="553700A2" w:rsidR="00F53EE0" w:rsidRPr="00F53EE0" w:rsidRDefault="00F53EE0" w:rsidP="0053421F">
            <w:pPr>
              <w:pStyle w:val="Akapitzlist"/>
              <w:numPr>
                <w:ilvl w:val="0"/>
                <w:numId w:val="57"/>
              </w:numPr>
              <w:ind w:left="395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F53EE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Zestaw akcesoriów biurowych, akomodacyjnych i sztabowych polowych – 1 szt.</w:t>
            </w:r>
          </w:p>
          <w:p w14:paraId="55A1DF92" w14:textId="77777777" w:rsidR="00F53EE0" w:rsidRPr="00ED550B" w:rsidRDefault="00F53EE0" w:rsidP="00F53EE0">
            <w:pPr>
              <w:pStyle w:val="Akapitzlist"/>
              <w:rPr>
                <w:rFonts w:ascii="Arial" w:hAnsi="Arial" w:cs="Arial"/>
                <w:strike/>
                <w:sz w:val="21"/>
                <w:szCs w:val="21"/>
              </w:rPr>
            </w:pPr>
          </w:p>
          <w:p w14:paraId="3E0ACDFD" w14:textId="77777777" w:rsidR="00F53EE0" w:rsidRPr="00ED550B" w:rsidRDefault="00F53EE0" w:rsidP="00F53EE0">
            <w:pPr>
              <w:pStyle w:val="Akapitzlist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>Poz. 1 Namiot 25-30 m2 (11 szt.)</w:t>
            </w:r>
          </w:p>
          <w:p w14:paraId="3F8D369B" w14:textId="77777777" w:rsidR="00F53EE0" w:rsidRPr="00ED550B" w:rsidRDefault="00F53EE0" w:rsidP="00F53EE0">
            <w:pPr>
              <w:pStyle w:val="Akapitzlis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Specyfikacja:</w:t>
            </w:r>
          </w:p>
          <w:p w14:paraId="2774AE07" w14:textId="77777777" w:rsidR="00F53EE0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Namiot musi mieć minimalną powierzchnię użytkową 25 m2, ale nie większą niż 30 m2. Minimalna szerokość wejścia do namiotu musi wynosić 4,5 m. Namiot musi mieć maksymalną długość ściany 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>m.</w:t>
            </w:r>
          </w:p>
          <w:p w14:paraId="42451497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Namiot musi być stelażowy.</w:t>
            </w:r>
          </w:p>
          <w:p w14:paraId="6F33BAB9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Namiot musi mieć konstrukcję modułową umożliwiającą łączenie wielu systemów schronienia w różnych konfiguracjach w zależności od wymagań misji.</w:t>
            </w:r>
          </w:p>
          <w:p w14:paraId="2E8F2B31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Konstrukcja schronienia, dach i ściany czołowe muszą być w stanie zostać wzniesione i ustawione przez co najmniej dwie osoby w czasie krótszym niż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minuty.</w:t>
            </w:r>
          </w:p>
          <w:p w14:paraId="4578C480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Kompletny system schronienia musi być szybko rozłożony w czasie krótszym niż 10 minut dla maksymalnie dwóch osób, w tym schronienie, izolacja, oświetlenie i klimatyzacja.</w:t>
            </w:r>
          </w:p>
          <w:p w14:paraId="45174A33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 montażu, konfiguracji lub naprawy namiotu jak i poszycia nie mogą być wymagane żadne specjalistyczne narzędzia.</w:t>
            </w:r>
          </w:p>
          <w:p w14:paraId="29866F5B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Konstrukcja i rama namiotu muszą być wykonane z aluminium lotniczego, aby zapobiec rdzewieniu.</w:t>
            </w:r>
          </w:p>
          <w:p w14:paraId="256AADF5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Konstrukcja namiotu musi umożliwiać przechowywanie jako pojedynczego systemu z zewnętrznym poszyciem przymocowanym do ramy.</w:t>
            </w:r>
          </w:p>
          <w:p w14:paraId="08A056D1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Konstrukcja szkieletu namiotu musi mieć </w:t>
            </w:r>
            <w:r>
              <w:rPr>
                <w:rFonts w:ascii="Arial" w:hAnsi="Arial" w:cs="Arial"/>
                <w:sz w:val="21"/>
                <w:szCs w:val="21"/>
              </w:rPr>
              <w:t>system</w:t>
            </w:r>
            <w:r w:rsidRPr="00ED550B">
              <w:rPr>
                <w:rFonts w:ascii="Arial" w:hAnsi="Arial" w:cs="Arial"/>
                <w:sz w:val="21"/>
                <w:szCs w:val="21"/>
              </w:rPr>
              <w:t>, który służy jako punkt podłączenia różnych akcesoriów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A2F35FE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Rama namiotu musi być wstępnie połączona, aby skrócić czas sprawiania i zmniejszyć prawdopodobieństwo zgubienia części.</w:t>
            </w:r>
          </w:p>
          <w:p w14:paraId="50370F3D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Namiot musi być w stanie wytrzymać trudne warunki pogodowe, w tym minimalne warunki 1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kg/m2 obciążenia śniegiem, a także </w:t>
            </w:r>
            <w:r>
              <w:rPr>
                <w:rFonts w:ascii="Arial" w:hAnsi="Arial" w:cs="Arial"/>
                <w:sz w:val="21"/>
                <w:szCs w:val="21"/>
              </w:rPr>
              <w:t>min 85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km/h stałego wiatru oraz porywami wiatru do 10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km/h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B507950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System schronienia musi zawierać zestaw naprawczy do elementów zewnętrznych i szkieletu.</w:t>
            </w:r>
          </w:p>
          <w:p w14:paraId="094AF052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Podstawowe naprawy schronienia muszą być możliwe do wykonania w terenie i nie wymagać specjalnych narzędzi. </w:t>
            </w:r>
          </w:p>
          <w:p w14:paraId="1AF22FD1" w14:textId="77777777" w:rsidR="00F53EE0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Zewnętrzne pokrycie </w:t>
            </w:r>
            <w:r>
              <w:rPr>
                <w:rFonts w:ascii="Arial" w:hAnsi="Arial" w:cs="Arial"/>
                <w:sz w:val="21"/>
                <w:szCs w:val="21"/>
              </w:rPr>
              <w:t>musi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być wykonane z materiału odpornego warunki atmosferyczne, promieniowanie UV, pleśń. </w:t>
            </w:r>
          </w:p>
          <w:p w14:paraId="582116FA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Zewnętrzne pokrycie </w:t>
            </w:r>
            <w:r>
              <w:rPr>
                <w:rFonts w:ascii="Arial" w:hAnsi="Arial" w:cs="Arial"/>
                <w:sz w:val="21"/>
                <w:szCs w:val="21"/>
              </w:rPr>
              <w:t xml:space="preserve">musi </w:t>
            </w:r>
            <w:r w:rsidRPr="00233C79">
              <w:rPr>
                <w:rFonts w:ascii="Arial" w:hAnsi="Arial" w:cs="Arial"/>
                <w:sz w:val="21"/>
                <w:szCs w:val="21"/>
              </w:rPr>
              <w:t>być wykonan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233C79">
              <w:rPr>
                <w:rFonts w:ascii="Arial" w:hAnsi="Arial" w:cs="Arial"/>
                <w:sz w:val="21"/>
                <w:szCs w:val="21"/>
              </w:rPr>
              <w:t xml:space="preserve"> z materiału trudnozapalnego, odpornego na zapłon przy działaniu płomienia, o ograniczonej długości spalania i czasie trwania płomienia, bez kapiących zapalonych cząstek, z możliwością samoczynnego gaszenia po usunięciu źródła ognia.</w:t>
            </w:r>
          </w:p>
          <w:p w14:paraId="087B5B8D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Pokrycie musi mieć zdolność zaciemnienia klasy do pracy/spania w warunkach światła dziennego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F73E4D2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Zewnętrzna powłoka musi mieć maksymalną gramaturę </w:t>
            </w:r>
            <w:r>
              <w:rPr>
                <w:rFonts w:ascii="Arial" w:hAnsi="Arial" w:cs="Arial"/>
                <w:sz w:val="21"/>
                <w:szCs w:val="21"/>
              </w:rPr>
              <w:t>400-50</w:t>
            </w:r>
            <w:r w:rsidRPr="00ED550B">
              <w:rPr>
                <w:rFonts w:ascii="Arial" w:hAnsi="Arial" w:cs="Arial"/>
                <w:sz w:val="21"/>
                <w:szCs w:val="21"/>
              </w:rPr>
              <w:t>0 g/m2, aby utrzymać całkowitą wagę schronienia na minimalnym poziomie.</w:t>
            </w:r>
          </w:p>
          <w:p w14:paraId="1C1E39C3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Zewnętrzny dach i ściany boczne muszą być jednoczęściowe i pozostawać połączone ze szkieletem namiotu podczas przechowywania w celu szybkiej konfiguracji. </w:t>
            </w:r>
          </w:p>
          <w:p w14:paraId="4E9AAFDA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Zewnętrzne pokrycie musi mieć co najmniej 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okien o minimalnym rozmiarze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0 x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ED550B">
              <w:rPr>
                <w:rFonts w:ascii="Arial" w:hAnsi="Arial" w:cs="Arial"/>
                <w:sz w:val="21"/>
                <w:szCs w:val="21"/>
              </w:rPr>
              <w:t>0 cm. Okna muszą otwierać/zamykać się wraz z siatką przeciw komarom wzdłuż każdego dłuższego boku namiotu.</w:t>
            </w:r>
          </w:p>
          <w:p w14:paraId="1F591903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Zewnętrzna osłona musi mieć co najmniej 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wlotów kanałów wentylacyjnych z minimalnym otworem </w:t>
            </w:r>
            <w:r>
              <w:rPr>
                <w:rFonts w:ascii="Arial" w:hAnsi="Arial" w:cs="Arial"/>
                <w:sz w:val="21"/>
                <w:szCs w:val="21"/>
              </w:rPr>
              <w:t>35 cm oraz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wbudowane kołnierze do stosowania urządzeń grzewczych, wentylacyjnych i klimatyzacyjnych. Wloty muszą być umieszczone na długiej osi schronu, aby nie blokować wejścia i otworów drzwiowych.</w:t>
            </w:r>
          </w:p>
          <w:p w14:paraId="38214143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Schron musi posiadać dwa otwory drzwiowe - po jednym na środku krótkiej osi schronu. Otwory drzwiowe muszą mieć minimalną szerokość 1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ED550B">
              <w:rPr>
                <w:rFonts w:ascii="Arial" w:hAnsi="Arial" w:cs="Arial"/>
                <w:sz w:val="21"/>
                <w:szCs w:val="21"/>
              </w:rPr>
              <w:t>0 cm i minimalną wysokość 210 cm, aby umożliwić swobodny dostęp personelu i sprzętu. Otwory muszą być otwierane/zamykane od wewnątrz/z zewnątrz za pomocą wodoodpornych zamków błyskawicznych klasy ciężkiej. Konstrukcja otworu drzwiowego musi umożliwiać integrację z opcjonalnymi drzwiami sztywnymi. Sztywne drzwi muszą mieć minimalną wysokość 193 cm.</w:t>
            </w:r>
          </w:p>
          <w:p w14:paraId="6ED17184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Ściany końcowe </w:t>
            </w:r>
            <w:r>
              <w:rPr>
                <w:rFonts w:ascii="Arial" w:hAnsi="Arial" w:cs="Arial"/>
                <w:sz w:val="21"/>
                <w:szCs w:val="21"/>
              </w:rPr>
              <w:t>namiotu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muszą mieć możliwość demontażu w celu wykorzystania </w:t>
            </w:r>
            <w:r>
              <w:rPr>
                <w:rFonts w:ascii="Arial" w:hAnsi="Arial" w:cs="Arial"/>
                <w:sz w:val="21"/>
                <w:szCs w:val="21"/>
              </w:rPr>
              <w:t xml:space="preserve">jako 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wiaty </w:t>
            </w:r>
            <w:r>
              <w:rPr>
                <w:rFonts w:ascii="Arial" w:hAnsi="Arial" w:cs="Arial"/>
                <w:sz w:val="21"/>
                <w:szCs w:val="21"/>
              </w:rPr>
              <w:t>z możliwością połączenia wielu namiotów jako długa wiata.</w:t>
            </w:r>
          </w:p>
          <w:p w14:paraId="73FCCE69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Ściany końcowe schronu muszą umożliwić połączenie </w:t>
            </w:r>
            <w:r>
              <w:rPr>
                <w:rFonts w:ascii="Arial" w:hAnsi="Arial" w:cs="Arial"/>
                <w:sz w:val="21"/>
                <w:szCs w:val="21"/>
              </w:rPr>
              <w:t>z namiotem POZ 2 oraz namiotem POZ 3.</w:t>
            </w:r>
          </w:p>
          <w:p w14:paraId="44877CEB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Ściany końcowe schronu muszą być identyczne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CD01712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Pokrycie namiotu musi mieć co najmniej 12 stałych punktów w postaci pierścieni zapewniających mocowanie do twardego podłoża.</w:t>
            </w:r>
          </w:p>
          <w:p w14:paraId="7611BCE4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Zewnętrzna powłoka musi być w kolorze piaskowym i posiadać rzepy na krótszej ścianie, umożliwiające montaż oznaczenia namiotu. </w:t>
            </w:r>
          </w:p>
          <w:p w14:paraId="21886F3D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Podłoga musi tworzyć kompletne wodoodporne uszczelnieni</w:t>
            </w:r>
            <w:r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z fartuchem wodnym/klapą chroniącą przed ulewnym deszczem o minimalnej </w:t>
            </w:r>
            <w:r>
              <w:rPr>
                <w:rFonts w:ascii="Arial" w:hAnsi="Arial" w:cs="Arial"/>
                <w:sz w:val="21"/>
                <w:szCs w:val="21"/>
              </w:rPr>
              <w:t>wysokości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10 cm.</w:t>
            </w:r>
          </w:p>
          <w:p w14:paraId="0A204D1B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Podłoga musi mieć ciemny kolor (nie czarny na wierzchu), aby ukryć brud i zadrapania. Musi być czarna na dolnej powierzchni, aby zminimalizować plamy i szybko odróżnić górną część podłogi od dolnej podczas składania i rozkładania wykładziny podłogowej.</w:t>
            </w:r>
          </w:p>
          <w:p w14:paraId="143AC566" w14:textId="49D8965F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Podłoga winylowa musi mieć minimalną gramaturę 4</w:t>
            </w:r>
            <w:r>
              <w:rPr>
                <w:rFonts w:ascii="Arial" w:hAnsi="Arial" w:cs="Arial"/>
                <w:sz w:val="21"/>
                <w:szCs w:val="21"/>
              </w:rPr>
              <w:t>-5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kg/m2 </w:t>
            </w:r>
          </w:p>
          <w:p w14:paraId="2DB3A390" w14:textId="783D9EFB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Podłoga winylowa </w:t>
            </w:r>
            <w:r w:rsidRPr="009D6392">
              <w:rPr>
                <w:rFonts w:ascii="Arial" w:hAnsi="Arial" w:cs="Arial"/>
                <w:sz w:val="21"/>
                <w:szCs w:val="21"/>
              </w:rPr>
              <w:t>musi być trudno zapal</w:t>
            </w:r>
            <w:r>
              <w:rPr>
                <w:rFonts w:ascii="Arial" w:hAnsi="Arial" w:cs="Arial"/>
                <w:sz w:val="21"/>
                <w:szCs w:val="21"/>
              </w:rPr>
              <w:t>na</w:t>
            </w:r>
            <w:r w:rsidRPr="009D6392">
              <w:rPr>
                <w:rFonts w:ascii="Arial" w:hAnsi="Arial" w:cs="Arial"/>
                <w:sz w:val="21"/>
                <w:szCs w:val="21"/>
              </w:rPr>
              <w:t>, odporn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9D6392">
              <w:rPr>
                <w:rFonts w:ascii="Arial" w:hAnsi="Arial" w:cs="Arial"/>
                <w:sz w:val="21"/>
                <w:szCs w:val="21"/>
              </w:rPr>
              <w:t xml:space="preserve"> na działanie płomienia, , samogasnąc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9D6392">
              <w:rPr>
                <w:rFonts w:ascii="Arial" w:hAnsi="Arial" w:cs="Arial"/>
                <w:sz w:val="21"/>
                <w:szCs w:val="21"/>
              </w:rPr>
              <w:t xml:space="preserve"> po usunięciu źródła ognia, odporn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9D6392">
              <w:rPr>
                <w:rFonts w:ascii="Arial" w:hAnsi="Arial" w:cs="Arial"/>
                <w:sz w:val="21"/>
                <w:szCs w:val="21"/>
              </w:rPr>
              <w:t xml:space="preserve"> na wodę, promieniowanie UV, pleśń i chemikalia, a także charakteryzować się wysoką wytrzymałością mechaniczną i trwałością w warunkach </w:t>
            </w:r>
            <w:r w:rsidR="00832FC5" w:rsidRPr="009D6392">
              <w:rPr>
                <w:rFonts w:ascii="Arial" w:hAnsi="Arial" w:cs="Arial"/>
                <w:sz w:val="21"/>
                <w:szCs w:val="21"/>
              </w:rPr>
              <w:t>zewnętrznych.</w:t>
            </w:r>
          </w:p>
          <w:p w14:paraId="5F96860E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Izolacja (</w:t>
            </w:r>
            <w:r>
              <w:rPr>
                <w:rFonts w:ascii="Arial" w:hAnsi="Arial" w:cs="Arial"/>
                <w:sz w:val="21"/>
                <w:szCs w:val="21"/>
              </w:rPr>
              <w:t>wkładka izolacyjna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) namiotu musi </w:t>
            </w:r>
            <w:r>
              <w:rPr>
                <w:rFonts w:ascii="Arial" w:hAnsi="Arial" w:cs="Arial"/>
                <w:sz w:val="21"/>
                <w:szCs w:val="21"/>
              </w:rPr>
              <w:t>umożliwić szybkie połączenie z namiotem.</w:t>
            </w:r>
          </w:p>
          <w:p w14:paraId="2CA1B083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Wkładka izolacyjna musi być możliwa do zainstalowania w dowolnym momencie podczas użytkowania bez konieczności demontażu lub opuszczania namiotu.</w:t>
            </w:r>
          </w:p>
          <w:p w14:paraId="51FD5ADE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Wkładka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izolacyjna musi mieć jasne wykończenie wewnętrzne w celu poprawy oświetlenia oraz odblaskową powłoką promieniującą na odwrotnej stronie w celu poprawy właściwości termicznych.</w:t>
            </w:r>
          </w:p>
          <w:p w14:paraId="7F93E936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Wkładka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izolacyjna musi mieć </w:t>
            </w:r>
            <w:r>
              <w:rPr>
                <w:rFonts w:ascii="Arial" w:hAnsi="Arial" w:cs="Arial"/>
                <w:sz w:val="21"/>
                <w:szCs w:val="21"/>
              </w:rPr>
              <w:t>punkty mocujące dla akcesoriów jak oświetlenie czy przegrody.</w:t>
            </w:r>
          </w:p>
          <w:p w14:paraId="6866B267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Wkładka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izolacyjna musi mieć dopasowane wymiary otworów drzwiowych/okiennych/kanałowych do otworów pokrycia zewnętrznego.</w:t>
            </w:r>
          </w:p>
          <w:p w14:paraId="46D707F0" w14:textId="77777777" w:rsidR="00F53EE0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9D6392">
              <w:rPr>
                <w:rFonts w:ascii="Arial" w:hAnsi="Arial" w:cs="Arial"/>
                <w:sz w:val="21"/>
                <w:szCs w:val="21"/>
              </w:rPr>
              <w:t>Wkładka izolacyjna powinna być wykonana z lekkiej, dwustronnej tkaniny o wysokiej odporności na ogień, która nie zapala się łatwo, nie topi się, nie kapie płonącymi cząstkami i samoczynnie gaśnie po usunięciu źródła ognia. Materiał osłonowy powinien dodatkowo charakteryzować się trwałą odpornością na płomień i spełniać wymagania stawiane tkaninom stosowanym w konstrukcjach zewnętrznych, takich jak namioty, w zakresie bezpieczeństwa pożarowego.</w:t>
            </w:r>
          </w:p>
          <w:p w14:paraId="425858F4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System kotwiczący musi obejmować co najmniej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torby kotwiczące, co najmniej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dobrze widocznych pasów mocujących i co najmniej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palików. Każda torba kotwiczna musi mieć </w:t>
            </w:r>
            <w:r>
              <w:rPr>
                <w:rFonts w:ascii="Arial" w:hAnsi="Arial" w:cs="Arial"/>
                <w:sz w:val="21"/>
                <w:szCs w:val="21"/>
              </w:rPr>
              <w:t xml:space="preserve">pojemność łączną min 250l 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które można wypełnić wodą, piaskiem, żwirem itp. </w:t>
            </w:r>
          </w:p>
          <w:p w14:paraId="52596F84" w14:textId="1DD4DBE0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Wszystkie elementy systemu schronienia (rama, powłoka, podłoga, izolacja, światła, łącznik, kotwy i zestaw naprawczy) muszą być zapakowane w jedną sztywną, odporną na warunki atmosferyczne, trwałą, formowaną rotacyjnie twardą walizkę wymaganą do przechowywania i transportu schronienia i jego akcesoriów. Do każdej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skrzyni,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w której znajdują się elementy namiotu, musi być dostarczona dodatkowa, pusta identyczna skrzynia. Dodatkowa skrzynia może być w innym kolorze. </w:t>
            </w:r>
          </w:p>
          <w:p w14:paraId="4C1803DA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Należy zapewnić kompresyjny pokrowiec na schronienie, który umożliwia spakowanie podstawowego schronienia (stelaża i pokrywy) do walizy, aby ułatwić transport ręczny do odległych lokalizacji. </w:t>
            </w:r>
          </w:p>
          <w:p w14:paraId="5058A76C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Twarda walizka musi być wyposażona we wpuszczane kółka ułatwiające transport w trudnym terenie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41BC348" w14:textId="77777777" w:rsidR="00F53EE0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Skrzynia transportowa musi mieć uformowane górne i dolne powierzchnie blokujące, aby umożliwić bezpieczne układanie wielu skrzyń w stosy w celu bezpiecznego przechowywania i transportu za pośrednictwem zasobów powietrznych, morskich  lub lądowych. </w:t>
            </w:r>
          </w:p>
          <w:p w14:paraId="681F9452" w14:textId="77777777" w:rsidR="00F53EE0" w:rsidRPr="00E52300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52300">
              <w:rPr>
                <w:rFonts w:ascii="Arial" w:hAnsi="Arial" w:cs="Arial"/>
                <w:sz w:val="21"/>
                <w:szCs w:val="21"/>
              </w:rPr>
              <w:t xml:space="preserve">System twardych skrzynek nie może przekraczać długości 220 cm. </w:t>
            </w:r>
          </w:p>
          <w:p w14:paraId="1E89EEAC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Skrzynia musi mieć możliwość podnoszenia jej za pomocą wózka paletowego</w:t>
            </w:r>
          </w:p>
          <w:p w14:paraId="2C961101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Skrzynia transportowa musi być wyposażona w hermetyczny automatyczny zawór spustowy ciśnienia do użytku podczas transportu lotniczego. Skrzynia musi być wodoszczelna z górną i dolną dopasowaną konstrukcją uszczelki z kompletną i zabezpieczoną gumową uszczelką na obwodzie.</w:t>
            </w:r>
          </w:p>
          <w:p w14:paraId="14172902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Skrzynie muszą posiadać zestaw konwersyjny po wyjęciu namiotu by móc używać je jako biurko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8CFCCE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Zawiasy i uchwyty skrzyni transportowej muszą być wykonane z materiału odpornego na korozję i być zagłębione w obudowie, aby chronić ją podczas przenoszenia i transportu.</w:t>
            </w:r>
          </w:p>
          <w:p w14:paraId="56CB44D3" w14:textId="705E0B14" w:rsidR="00F53EE0" w:rsidRPr="00ED550B" w:rsidRDefault="00056976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 miesiące</w:t>
            </w:r>
            <w:r w:rsidR="00F53EE0">
              <w:rPr>
                <w:rFonts w:ascii="Arial" w:hAnsi="Arial" w:cs="Arial"/>
                <w:sz w:val="21"/>
                <w:szCs w:val="21"/>
              </w:rPr>
              <w:t xml:space="preserve"> gwarancj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="00F53EE0">
              <w:rPr>
                <w:rFonts w:ascii="Arial" w:hAnsi="Arial" w:cs="Arial"/>
                <w:sz w:val="21"/>
                <w:szCs w:val="21"/>
              </w:rPr>
              <w:t xml:space="preserve"> na wszelkie wady fabryczne</w:t>
            </w:r>
          </w:p>
          <w:p w14:paraId="4F1C3243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Maksymalna waga całego namiotu wraz z akcesoriami nie może przekraczać </w:t>
            </w:r>
            <w:r>
              <w:rPr>
                <w:rFonts w:ascii="Arial" w:hAnsi="Arial" w:cs="Arial"/>
                <w:sz w:val="21"/>
                <w:szCs w:val="21"/>
              </w:rPr>
              <w:t>200</w:t>
            </w:r>
            <w:r w:rsidRPr="00ED550B">
              <w:rPr>
                <w:rFonts w:ascii="Arial" w:hAnsi="Arial" w:cs="Arial"/>
                <w:sz w:val="21"/>
                <w:szCs w:val="21"/>
              </w:rPr>
              <w:t>kg. Obejmuje to wiatę namiotową, podłogę, kotwice, światła, wyściółkę i walizkę transportową.</w:t>
            </w:r>
          </w:p>
          <w:p w14:paraId="07C1057E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Zewnętrzna osłona namiotu i stelaż nie mogą przekraczać </w:t>
            </w:r>
            <w:r>
              <w:rPr>
                <w:rFonts w:ascii="Arial" w:hAnsi="Arial" w:cs="Arial"/>
                <w:sz w:val="21"/>
                <w:szCs w:val="21"/>
              </w:rPr>
              <w:t>100kg.</w:t>
            </w:r>
          </w:p>
          <w:p w14:paraId="12FC5B63" w14:textId="77777777" w:rsidR="00F53EE0" w:rsidRPr="00ED550B" w:rsidRDefault="00F53EE0" w:rsidP="0053421F">
            <w:pPr>
              <w:pStyle w:val="Akapitzlist"/>
              <w:numPr>
                <w:ilvl w:val="1"/>
                <w:numId w:val="50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zestawie:</w:t>
            </w:r>
          </w:p>
          <w:p w14:paraId="764AA9AC" w14:textId="2E3F9E79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Zestaw przesłon pozwalający na </w:t>
            </w:r>
            <w:r w:rsidR="007F0DFA" w:rsidRPr="00ED550B">
              <w:rPr>
                <w:rFonts w:ascii="Arial" w:hAnsi="Arial" w:cs="Arial"/>
                <w:sz w:val="21"/>
                <w:szCs w:val="21"/>
              </w:rPr>
              <w:t>wyodrębnienie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min 2 osobnych pomieszczeń wewnętrznych</w:t>
            </w:r>
          </w:p>
          <w:p w14:paraId="295C1AFB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Czujnik CO akumulatorowy z alarmem</w:t>
            </w:r>
          </w:p>
          <w:p w14:paraId="4D83CD73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typu moskitiera pozwalający do użycia zamiast jednej ze ścian.</w:t>
            </w:r>
          </w:p>
          <w:p w14:paraId="546D8C71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Instrukcja obsługi, film instruktażowy i materiały pomocnicze - Sprzęt musi być dostarczony z przejrzystą, łatwą do przestrzegania instrukcją obsługi oraz dostępem do filmu instruktażowego na temat montażu i obsługi. </w:t>
            </w:r>
          </w:p>
          <w:p w14:paraId="09B1B8D3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kompatybilny zestaw oświetlenia wewnętrznego. Źródło/Źródła świata muzą znajdować się w odpornej na warunki atmosferyczne obudowie o klasie min. IP 65. Oświetlenie powinno zostać wykonane w technologii LED. Zestaw oświetlenia powinien być odporny na pracę w wysokich temperaturach (min. 45 st. Celsjusza) Zestaw oświetlenia powinien posiadać mocowania pozwalające na jego montaż na elementach przeznaczonych do montażu akcesoriów wbudowanych w konstrukcję namiotu.</w:t>
            </w:r>
          </w:p>
          <w:p w14:paraId="020C2E1A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Dodatkowe oświetlenie awaryjne załączające się po utracie zasilania wskazujące wyjście z namiotu</w:t>
            </w:r>
          </w:p>
          <w:p w14:paraId="54AEE9FE" w14:textId="0F67EFE5" w:rsidR="00F53EE0" w:rsidRPr="00F53EE0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rozprowadzania powietrza z zewnętrznych jednostek HVAC</w:t>
            </w:r>
          </w:p>
          <w:p w14:paraId="1998DB8A" w14:textId="77777777" w:rsidR="00F53EE0" w:rsidRPr="00F53EE0" w:rsidRDefault="00F53EE0" w:rsidP="00F53EE0">
            <w:pPr>
              <w:pStyle w:val="Akapitzlist"/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095097F" w14:textId="7170232D" w:rsidR="00F53EE0" w:rsidRPr="005C7CE8" w:rsidRDefault="00F53EE0" w:rsidP="005C7CE8">
            <w:pPr>
              <w:rPr>
                <w:rFonts w:ascii="Arial" w:hAnsi="Arial" w:cs="Arial"/>
                <w:sz w:val="21"/>
                <w:szCs w:val="21"/>
              </w:rPr>
            </w:pPr>
            <w:r w:rsidRPr="00F53EE0">
              <w:rPr>
                <w:rFonts w:ascii="Arial" w:hAnsi="Arial" w:cs="Arial"/>
                <w:b/>
                <w:bCs/>
                <w:sz w:val="21"/>
                <w:szCs w:val="21"/>
              </w:rPr>
              <w:t>Poz. 2 Łącznik 4 kierunkowy, z namiotem Poz. 1 o pow.24 m2 (3 szt.)</w:t>
            </w:r>
          </w:p>
          <w:p w14:paraId="709A0807" w14:textId="77777777" w:rsidR="00F53EE0" w:rsidRPr="00ED550B" w:rsidRDefault="00F53EE0" w:rsidP="00F53EE0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Specyfikacja:</w:t>
            </w:r>
          </w:p>
          <w:p w14:paraId="6032EBE7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Łącznik musi mieć minimalną powierzchnię użytkową min.24 m2, a max 28 m2 oraz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równe ściany końcowe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o minimalnej szerokości zewnętrznej 4,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m. </w:t>
            </w:r>
          </w:p>
          <w:p w14:paraId="1C90EFEF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System schronienia musi mieć konstrukcję </w:t>
            </w:r>
            <w:r>
              <w:rPr>
                <w:rFonts w:ascii="Arial" w:hAnsi="Arial" w:cs="Arial"/>
                <w:sz w:val="21"/>
                <w:szCs w:val="21"/>
              </w:rPr>
              <w:t xml:space="preserve">pozwalającą na łączenia z namiotem POZ 1 oraz POZ 3. </w:t>
            </w:r>
            <w:r w:rsidRPr="00ED550B">
              <w:rPr>
                <w:rFonts w:ascii="Arial" w:hAnsi="Arial" w:cs="Arial"/>
                <w:sz w:val="21"/>
                <w:szCs w:val="21"/>
              </w:rPr>
              <w:t>Opcjonalna modernizacja musi być dostępna dla połączenia schronienia z innym namiotem, które pozwala na pełny otwór łukowy o pełnej szerokości schronienia z wodoszczelnym połączeniem od podłogi do sufitu, tworząc jedno ciągłe duże schronienie z opcjonalnym wykorzystaniem ścian końcowych do separacji i prywatności.</w:t>
            </w:r>
          </w:p>
          <w:p w14:paraId="7F5176B1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Konstrukcja schronienia, dach i ściany czołowe muszą być w stanie zostać wzniesione i ustawione przez co najmniej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osoby w czasie krótszym </w:t>
            </w:r>
            <w:r>
              <w:rPr>
                <w:rFonts w:ascii="Arial" w:hAnsi="Arial" w:cs="Arial"/>
                <w:sz w:val="21"/>
                <w:szCs w:val="21"/>
              </w:rPr>
              <w:t>20 minut.</w:t>
            </w:r>
          </w:p>
          <w:p w14:paraId="73436074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Kompletny system musi być szybko rozłożony w czasie krótszym niż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0 minut dla maksymalnie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osób, w tym schronienie, izolacja</w:t>
            </w:r>
            <w:r>
              <w:rPr>
                <w:rFonts w:ascii="Arial" w:hAnsi="Arial" w:cs="Arial"/>
                <w:sz w:val="21"/>
                <w:szCs w:val="21"/>
              </w:rPr>
              <w:t xml:space="preserve"> i oświetlenie.</w:t>
            </w:r>
          </w:p>
          <w:p w14:paraId="7AD84197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 montażu, konfiguracji lub naprawy namiotu jak i poszycia nie mogą być wymagane żadne specjalistyczne</w:t>
            </w:r>
            <w:r>
              <w:rPr>
                <w:rFonts w:ascii="Arial" w:hAnsi="Arial" w:cs="Arial"/>
                <w:sz w:val="21"/>
                <w:szCs w:val="21"/>
              </w:rPr>
              <w:t xml:space="preserve"> narzędzia</w:t>
            </w:r>
          </w:p>
          <w:p w14:paraId="55593D02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Konstrukcja i rama wiaty muszą być wykonane z aluminium lotniczego, aby zapobiec rdzewieniu.</w:t>
            </w:r>
          </w:p>
          <w:p w14:paraId="5B865901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Konstrukcja ramy musi umożliwiać przechowywanie schronienia jako pojedynczego systemu z zewnętrznym poszyciem przymocowanym do ramy.</w:t>
            </w:r>
          </w:p>
          <w:p w14:paraId="4C116F0D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System wiat musi być w stanie wytrzymać trudne warunki pogodowe, w tym minimalne warunki 3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kg/m2 obciążenia śniegiem, a także do 10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km/h stałego wiatru oraz porywami wiatru do 120 km/h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3DE30F2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System schronienia musi zawierać zestaw naprawczy do elementów </w:t>
            </w:r>
            <w:r>
              <w:rPr>
                <w:rFonts w:ascii="Arial" w:hAnsi="Arial" w:cs="Arial"/>
                <w:sz w:val="21"/>
                <w:szCs w:val="21"/>
              </w:rPr>
              <w:t>poszycia, podłogi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i szkieletu. Podstawowe naprawy schronienia muszą być możliwe do </w:t>
            </w:r>
          </w:p>
          <w:p w14:paraId="0E088AFC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Rama schronienia, winyl i inne elementy akcesoriów powinny być zorganizowane w indywidualne oznakowane torby lub opakowania wskazujące ilość i typ, aby chronić i ręcznie przenosić każdy z poszczególnych elementów z twardego futerału na miejsce polowe. </w:t>
            </w:r>
          </w:p>
          <w:p w14:paraId="78C89B91" w14:textId="77777777" w:rsidR="00F53EE0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Musi istnieć dostępna opcja, aby cały system schronu mógł być przechowywany w dwóch </w:t>
            </w:r>
            <w:r>
              <w:rPr>
                <w:rFonts w:ascii="Arial" w:hAnsi="Arial" w:cs="Arial"/>
                <w:sz w:val="21"/>
                <w:szCs w:val="21"/>
              </w:rPr>
              <w:t xml:space="preserve">2 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blokujących się wodoodpornych twardych walizkach. System schronienia należy załadować do dwóch twardych skrzyń, aby podzielić ciężar systemu schronu do ręcznego podnoszenia. </w:t>
            </w:r>
          </w:p>
          <w:p w14:paraId="43050874" w14:textId="77777777" w:rsidR="00F53EE0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A489C">
              <w:rPr>
                <w:rFonts w:ascii="Arial" w:hAnsi="Arial" w:cs="Arial"/>
                <w:sz w:val="21"/>
                <w:szCs w:val="21"/>
              </w:rPr>
              <w:t xml:space="preserve">Zewnętrzne pokrycie musi być wykonane z materiału odpornego warunki atmosferyczne, promieniowanie UV, pleśń. </w:t>
            </w:r>
          </w:p>
          <w:p w14:paraId="332230DE" w14:textId="77777777" w:rsidR="00F53EE0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A489C">
              <w:rPr>
                <w:rFonts w:ascii="Arial" w:hAnsi="Arial" w:cs="Arial"/>
                <w:sz w:val="21"/>
                <w:szCs w:val="21"/>
              </w:rPr>
              <w:t>Zewnętrzne pokrycie musi być wykonane z materiału trudnozapalnego, odpornego na zapłon przy działaniu płomienia, o ograniczonej długości spalania i czasie trwania płomienia, bez kapiących zapalonych cząstek, z możliwością samoczynnego gaszenia po usunięciu źródła ognia.</w:t>
            </w:r>
          </w:p>
          <w:p w14:paraId="41B98F9D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 xml:space="preserve">Zewnętrzna powłoka musi mieć maksymalną gramaturę </w:t>
            </w:r>
            <w:r>
              <w:rPr>
                <w:rFonts w:ascii="Arial" w:hAnsi="Arial" w:cs="Arial"/>
                <w:sz w:val="21"/>
                <w:szCs w:val="21"/>
              </w:rPr>
              <w:t>400-</w:t>
            </w:r>
            <w:r w:rsidRPr="00EF3577">
              <w:rPr>
                <w:rFonts w:ascii="Arial" w:hAnsi="Arial" w:cs="Arial"/>
                <w:sz w:val="21"/>
                <w:szCs w:val="21"/>
              </w:rPr>
              <w:t>500 g/m2, aby utrzymać całkowitą wagę schronienia na minimalnym poziomie.</w:t>
            </w:r>
          </w:p>
          <w:p w14:paraId="06C74125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Zewnętrzna osłona musi mieć co najmniej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wloty kanałów wentylacyjnych z minimalnym otworem na </w:t>
            </w:r>
            <w:r>
              <w:rPr>
                <w:rFonts w:ascii="Arial" w:hAnsi="Arial" w:cs="Arial"/>
                <w:sz w:val="21"/>
                <w:szCs w:val="21"/>
              </w:rPr>
              <w:t>35cm oraz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wbudowane kołnierze do stosowania urządzeń grzewczych, wentylacyjnych i klimatyzacyjnych. Wloty muszą znajdować się w dwóch przeciwległych narożnikach schronu, aby nie blokować otworów wejściowych i drzwiowych</w:t>
            </w:r>
          </w:p>
          <w:p w14:paraId="251AEA61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 xml:space="preserve">Schron musi posiadać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F3577">
              <w:rPr>
                <w:rFonts w:ascii="Arial" w:hAnsi="Arial" w:cs="Arial"/>
                <w:sz w:val="21"/>
                <w:szCs w:val="21"/>
              </w:rPr>
              <w:t xml:space="preserve"> otwory drzwiowe - po jednym na środku krótkiej osi schronu. Otwory drzwiowe muszą mieć minimalną szerokość 110 cm i minimalną wysokość 210 cm, aby umożliwić swobodny dostęp personelu i sprzętu. Otwory muszą być otwierane/zamykane od wewnątrz/z zewnątrz za pomocą wodoodpornych zamków błyskawicznych klasy ciężkiej. Konstrukcja otworu drzwiowego musi umożliwiać integrację z opcjonalnymi drzwiami sztywnymi. Sztywne drzwi muszą mieć minimalną wysokość 193 cm.</w:t>
            </w:r>
          </w:p>
          <w:p w14:paraId="149E5F16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Ściany końcowe schronu muszą być identyczne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AB28C49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>Pokrycie namiotu musi mieć co najmniej 1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EF3577">
              <w:rPr>
                <w:rFonts w:ascii="Arial" w:hAnsi="Arial" w:cs="Arial"/>
                <w:sz w:val="21"/>
                <w:szCs w:val="21"/>
              </w:rPr>
              <w:t xml:space="preserve"> stałych punktów w postaci pierścieni zapewniających mocowanie do twardego podłoża.</w:t>
            </w:r>
          </w:p>
          <w:p w14:paraId="4EBC9653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Zewnętrzna powłoka musi być w kolorze piaskowym  i posiadać rzepy na krótszej ścianie, umożliwiające montaż oznaczenia namiotu. </w:t>
            </w:r>
          </w:p>
          <w:p w14:paraId="33DFC4C5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 xml:space="preserve">Podłoga musi tworzyć kompletne wodoodporne uszczelnienie z fartuchem wodnym/klapą chroniącą przed ulewnym deszczem o minimalnej </w:t>
            </w:r>
            <w:r>
              <w:rPr>
                <w:rFonts w:ascii="Arial" w:hAnsi="Arial" w:cs="Arial"/>
                <w:sz w:val="21"/>
                <w:szCs w:val="21"/>
              </w:rPr>
              <w:t>wysokości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10 cm.</w:t>
            </w:r>
          </w:p>
          <w:p w14:paraId="2A8C9282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Podłoga musi mieć ciemny kolor (nie czarny na wierzchu), aby ukryć brud i zadrapania. Musi być czarna na dolnej powierzchni, aby zminimalizować plamy i szybko odróżnić górną część podłogi od dolnej podczas składania i rozkładania wykładziny podłogowej.</w:t>
            </w:r>
          </w:p>
          <w:p w14:paraId="6DDD5001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>Podłoga winylowa musi mieć minimalną gramaturę 4-5kg/m2 (</w:t>
            </w:r>
          </w:p>
          <w:p w14:paraId="5E531AD7" w14:textId="5172B1E4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>Podłoga winylowa musi być trudno zapalna, odporna na działanie płomienia, , samogasnąca po usunięciu źródła ognia, odporna na wodę, promieniowanie UV, pleśń i chemikalia, a także charakteryzować się wysoką wytrzymałością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F3577">
              <w:rPr>
                <w:rFonts w:ascii="Arial" w:hAnsi="Arial" w:cs="Arial"/>
                <w:sz w:val="21"/>
                <w:szCs w:val="21"/>
              </w:rPr>
              <w:t xml:space="preserve">mechaniczną i trwałością w warunkach </w:t>
            </w:r>
            <w:r w:rsidR="00832FC5" w:rsidRPr="00EF3577">
              <w:rPr>
                <w:rFonts w:ascii="Arial" w:hAnsi="Arial" w:cs="Arial"/>
                <w:sz w:val="21"/>
                <w:szCs w:val="21"/>
              </w:rPr>
              <w:t>zewnętrznych.</w:t>
            </w:r>
          </w:p>
          <w:p w14:paraId="35399A46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>Izolacja (wkładka izolacyjna) namiotu musi umożliwić szybkie połączenie z namiotem.</w:t>
            </w:r>
          </w:p>
          <w:p w14:paraId="7DE0460B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>Wkładka izolacyjna musi być możliwa do zainstalowania w dowolnym momencie podczas użytkowania bez konieczności demontażu lub opuszczania namiotu.</w:t>
            </w:r>
          </w:p>
          <w:p w14:paraId="1FEC134D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>Wkładka izolacyjna musi mieć jasne wykończenie wewnętrzne w celu poprawy oświetlenia oraz odblaskową powłoką promieniującą na odwrotnej stronie w celu poprawy właściwości termicznych.</w:t>
            </w:r>
          </w:p>
          <w:p w14:paraId="3EAD3BD4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>Wkładka izolacyjna musi mieć punkty mocujące dla akcesoriów jak oświetlenie czy przegrody.</w:t>
            </w:r>
          </w:p>
          <w:p w14:paraId="16DCF91A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>Wkładka izolacyjna musi mieć dopasowane wymiary otworów drzwiowych/okiennych/kanałowych do otworów pokrycia zewnętrznego.</w:t>
            </w:r>
          </w:p>
          <w:p w14:paraId="364D200E" w14:textId="77777777" w:rsidR="00F53EE0" w:rsidRPr="00EF3577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F3577">
              <w:rPr>
                <w:rFonts w:ascii="Arial" w:hAnsi="Arial" w:cs="Arial"/>
                <w:sz w:val="21"/>
                <w:szCs w:val="21"/>
              </w:rPr>
              <w:t>Wkładka izolacyjna powinna być wykonana z lekkiej, dwustronnej tkaniny o wysokiej odporności na ogień, która nie zapala się łatwo, nie topi się, nie kapie płonącymi cząstkami i samoczynnie gaśnie po usunięciu źródła ognia. Materiał osłonowy powinien dodatkowo charakteryzować się trwałą odpornością na płomień i spełniać wymagania stawiane tkaninom stosowanym w konstrukcjach zewnętrznych, takich jak namioty, w zakresie bezpieczeństwa pożarowego.</w:t>
            </w:r>
          </w:p>
          <w:p w14:paraId="47D3891C" w14:textId="77777777" w:rsidR="00F53EE0" w:rsidRPr="00E52300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52300">
              <w:rPr>
                <w:rFonts w:ascii="Arial" w:hAnsi="Arial" w:cs="Arial"/>
                <w:sz w:val="21"/>
                <w:szCs w:val="21"/>
              </w:rPr>
              <w:t xml:space="preserve">System kotwiczący musi obejmować co najmniej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5230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toreb</w:t>
            </w:r>
            <w:r w:rsidRPr="00E52300">
              <w:rPr>
                <w:rFonts w:ascii="Arial" w:hAnsi="Arial" w:cs="Arial"/>
                <w:sz w:val="21"/>
                <w:szCs w:val="21"/>
              </w:rPr>
              <w:t xml:space="preserve"> kotwiczą</w:t>
            </w:r>
            <w:r>
              <w:rPr>
                <w:rFonts w:ascii="Arial" w:hAnsi="Arial" w:cs="Arial"/>
                <w:sz w:val="21"/>
                <w:szCs w:val="21"/>
              </w:rPr>
              <w:t>cych,</w:t>
            </w:r>
            <w:r w:rsidRPr="00E52300">
              <w:rPr>
                <w:rFonts w:ascii="Arial" w:hAnsi="Arial" w:cs="Arial"/>
                <w:sz w:val="21"/>
                <w:szCs w:val="21"/>
              </w:rPr>
              <w:t xml:space="preserve"> co najmniej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E52300">
              <w:rPr>
                <w:rFonts w:ascii="Arial" w:hAnsi="Arial" w:cs="Arial"/>
                <w:sz w:val="21"/>
                <w:szCs w:val="21"/>
              </w:rPr>
              <w:t xml:space="preserve"> dobrze widocznych pasów mocujących i co najmniej</w:t>
            </w:r>
            <w:r>
              <w:rPr>
                <w:rFonts w:ascii="Arial" w:hAnsi="Arial" w:cs="Arial"/>
                <w:sz w:val="21"/>
                <w:szCs w:val="21"/>
              </w:rPr>
              <w:t xml:space="preserve"> 8</w:t>
            </w:r>
            <w:r w:rsidRPr="00E5230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palików.</w:t>
            </w:r>
            <w:r w:rsidRPr="00E52300">
              <w:rPr>
                <w:rFonts w:ascii="Arial" w:hAnsi="Arial" w:cs="Arial"/>
                <w:sz w:val="21"/>
                <w:szCs w:val="21"/>
              </w:rPr>
              <w:t xml:space="preserve"> Każda torba kotwiczna musi mieć pojemność łączną min 250l które można wypełnić wodą, piaskiem, żwirem itp. </w:t>
            </w:r>
          </w:p>
          <w:p w14:paraId="193FD0B7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System twardych skrzynek nie może przekraczać długości 2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cm. </w:t>
            </w:r>
          </w:p>
          <w:p w14:paraId="4036B248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Rama schronienia, winyl i inne elementy akcesoriów powinny być zorganizowane w indywidualne oznakowane torby lub opakowania wskazujące ilość i typ, aby chronić i ręcznie przenosić każdy z poszczególnych elementów z twardego futerału na miejsce polowe. </w:t>
            </w:r>
          </w:p>
          <w:p w14:paraId="0D6237AC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Twarda walizka musi być wyposażona we wpuszczane kółka ułatwiające transport w trudnym terenie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BFE67DA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Skrzynia musi mieć możliwość podnoszenia jej za pomocą wózka paletowego</w:t>
            </w:r>
          </w:p>
          <w:p w14:paraId="39E2C9AC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Skrzynia transportowa musi mieć uformowane górne i dolne powierzchnie blokujące, aby umożliwić bezpieczne układanie wielu skrzyń w stosy w celu bezpiecznego przechowywania i transportu za pośrednictwem zasobów powietrznych, morskich lub lądowych. </w:t>
            </w:r>
          </w:p>
          <w:p w14:paraId="4C5F9D28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Skrzynia transportowa musi być wyposażona w hermetyczny automatyczny zawór spustowy ciśnienia do użytku podczas transportu lotniczego. Skrzynia musi być wodoszczelna z górną i dolną dopasowaną konstrukcją uszczelki z kompletną i zabezpieczoną gumową uszczelką na obwodzie.</w:t>
            </w:r>
          </w:p>
          <w:p w14:paraId="0B1CE0ED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Górna część (zwana również "pokrywą") twardej skrzyni transportowej musi pełnić dodatkową funkcję jako stolik, który nie koliduje z żadną funkcją lub pojemnością skrzyni.</w:t>
            </w:r>
          </w:p>
          <w:p w14:paraId="6DED8BF5" w14:textId="2BBA8131" w:rsidR="00F53EE0" w:rsidRPr="00E52300" w:rsidRDefault="00056976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 miesiące</w:t>
            </w:r>
            <w:r w:rsidR="00F53EE0" w:rsidRPr="00E52300">
              <w:rPr>
                <w:rFonts w:ascii="Arial" w:hAnsi="Arial" w:cs="Arial"/>
                <w:sz w:val="21"/>
                <w:szCs w:val="21"/>
              </w:rPr>
              <w:t xml:space="preserve"> gwarancj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="00F53EE0" w:rsidRPr="00E52300">
              <w:rPr>
                <w:rFonts w:ascii="Arial" w:hAnsi="Arial" w:cs="Arial"/>
                <w:sz w:val="21"/>
                <w:szCs w:val="21"/>
              </w:rPr>
              <w:t xml:space="preserve"> na wszelkie wady fabryczne</w:t>
            </w:r>
          </w:p>
          <w:p w14:paraId="4D1F281F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Maksymalna waga całego namiotu wraz z akcesoriami nie może przekraczać </w:t>
            </w:r>
            <w:r>
              <w:rPr>
                <w:rFonts w:ascii="Arial" w:hAnsi="Arial" w:cs="Arial"/>
                <w:sz w:val="21"/>
                <w:szCs w:val="21"/>
              </w:rPr>
              <w:t>300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kg. Obejmuje to wiatę namiotową, podłogę, kotwice, światła, wyściółkę i walizki transportowe.</w:t>
            </w:r>
          </w:p>
          <w:p w14:paraId="3F52F950" w14:textId="77777777" w:rsidR="00F53EE0" w:rsidRPr="00ED550B" w:rsidRDefault="00F53EE0" w:rsidP="0053421F">
            <w:pPr>
              <w:pStyle w:val="Akapitzlist"/>
              <w:numPr>
                <w:ilvl w:val="0"/>
                <w:numId w:val="49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zestawie:</w:t>
            </w:r>
          </w:p>
          <w:p w14:paraId="6D3359E9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Czujnik CO akumulatorowy z alarmem</w:t>
            </w:r>
          </w:p>
          <w:p w14:paraId="660D3667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typu moskitiera pozwalający do użycia zamiast jednej ze ścian.</w:t>
            </w:r>
          </w:p>
          <w:p w14:paraId="23ED09E0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Instrukcja obsługi, film instruktażowy i materiały pomocnicze - Sprzęt musi być dostarczony z przejrzystą, łatwą do przestrzegania instrukcją obsługi oraz dostępem do filmu instruktażowego na temat montażu i obsługi. </w:t>
            </w:r>
          </w:p>
          <w:p w14:paraId="57A0A4E6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kompatybilny zestaw oświetlenia wewnętrznego. Źródło/Źródła świata muzą znajdować się w odpornej na warunki atmosferyczne obudowie o klasie min. IP 65. Oświetlenie powinno zostać wykonane w technologii LED. Zestaw oświetlenia powinien być odporny na pracę w wysokich temperaturach (min. 45 st. Celsjusza) Zestaw oświetlenia powinien posiadać mocowania pozwalające na jego montaż na elementach przeznaczonych do montażu akcesoriów wbudowanych w konstrukcję namiotu.</w:t>
            </w:r>
          </w:p>
          <w:p w14:paraId="6FBB218B" w14:textId="77777777" w:rsidR="007F0DFA" w:rsidRDefault="00F53EE0" w:rsidP="00F53EE0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Dodatkowe oświetlenie awaryjne załączające się po utracie zasilania wskazujące wyjście z namiotu</w:t>
            </w:r>
            <w:r w:rsidRPr="007F0DFA">
              <w:rPr>
                <w:rFonts w:ascii="Arial" w:hAnsi="Arial" w:cs="Arial"/>
                <w:sz w:val="21"/>
                <w:szCs w:val="21"/>
              </w:rPr>
              <w:br/>
            </w:r>
          </w:p>
          <w:p w14:paraId="1249D7F9" w14:textId="35EF18A4" w:rsidR="007F0DFA" w:rsidRPr="007F0DFA" w:rsidRDefault="00F53EE0" w:rsidP="007F0DFA">
            <w:pPr>
              <w:ind w:left="3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F0DFA">
              <w:rPr>
                <w:rFonts w:ascii="Arial" w:hAnsi="Arial" w:cs="Arial"/>
                <w:b/>
                <w:bCs/>
                <w:sz w:val="21"/>
                <w:szCs w:val="21"/>
              </w:rPr>
              <w:t>Poz. 3 Namiot 45-50 m2 (2 szt.)</w:t>
            </w:r>
          </w:p>
          <w:p w14:paraId="32EB43E2" w14:textId="77777777" w:rsidR="00F53EE0" w:rsidRPr="00ED550B" w:rsidRDefault="00F53EE0" w:rsidP="00F53E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Specyfikacja:</w:t>
            </w:r>
          </w:p>
          <w:p w14:paraId="0698050E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Namiot musi mieć minimalną powierzchnię użytkową 45 m2, ale nie większą niż 50 m2. Minimalna szerokość 6,50 m.</w:t>
            </w:r>
          </w:p>
          <w:p w14:paraId="1106964C" w14:textId="4945E9F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Namiot musi mieć konstrukcję modułową umożliwiającą łączenie wielu systemów schronienia w różnych konfiguracjach w zależności od wymagań misji w tym namiotów Poz. 1 oraz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Poz.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2.</w:t>
            </w:r>
            <w:r w:rsidRPr="00F2308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Opcjonalna modernizacja musi być dostępna dla połączenia, które pozwala na wodoszczelne połączenie od podłogi do sufitu o pełnej szerokości wiaty, z opcjonalnym wykorzystaniem ścian końcowych do oddzielenia i zachowania prywatności.</w:t>
            </w:r>
          </w:p>
          <w:p w14:paraId="44C09B87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Konstrukcja schronienia, dach i ściany czołowe muszą być w stanie zostać wzniesione i ustawione przez co najmniej cztery osoby w czasie krótszym niż dwadzieścia minut.</w:t>
            </w:r>
          </w:p>
          <w:p w14:paraId="2C1B738B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Kompletny system schronienia musi być szybko rozłożony w czasie krótszym niż </w:t>
            </w:r>
            <w:r>
              <w:rPr>
                <w:rFonts w:ascii="Arial" w:hAnsi="Arial" w:cs="Arial"/>
                <w:sz w:val="21"/>
                <w:szCs w:val="21"/>
              </w:rPr>
              <w:t xml:space="preserve">40 </w:t>
            </w:r>
            <w:r w:rsidRPr="00ED550B">
              <w:rPr>
                <w:rFonts w:ascii="Arial" w:hAnsi="Arial" w:cs="Arial"/>
                <w:sz w:val="21"/>
                <w:szCs w:val="21"/>
              </w:rPr>
              <w:t>minut dla maksymalnie czterech osób, w tym schronienie, izolacja i oświetlenie.</w:t>
            </w:r>
          </w:p>
          <w:p w14:paraId="342C6BBF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 montażu, konfiguracji lub naprawy namiotu jak i poszycia nie mogą być wymagane żadne specjalistyczne narzędzia.</w:t>
            </w:r>
          </w:p>
          <w:p w14:paraId="272E4678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Konstrukcja i rama namiotu muszą być wykonane z aluminium, aby zapobiec rdzewieniu.</w:t>
            </w:r>
          </w:p>
          <w:p w14:paraId="35523965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Rama namiotu musi być wstępnie połączona, aby skrócić czas sprawiania i zmniejszyć prawdopodobieństwo zgubienia części.</w:t>
            </w:r>
          </w:p>
          <w:p w14:paraId="2E709C54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Namiot musi być w stanie wytrzymać trudne warunki pogodowe, w tym minimalne warunki 4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kg/m2 obciążenia śniegiem, a także do 10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km/h stałego wiatru oraz porywami wiatru do 120 km/h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12A04AE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System schronienia musi zawierać zestaw naprawczy do elementów winylowych.</w:t>
            </w:r>
          </w:p>
          <w:p w14:paraId="34024999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Podstawowe naprawy schronienia muszą być możliwe do wykonania w terenie i nie wymagać specjalnych narzędzi.</w:t>
            </w:r>
          </w:p>
          <w:p w14:paraId="56CE49DF" w14:textId="7777777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2308B">
              <w:rPr>
                <w:rFonts w:ascii="Arial" w:hAnsi="Arial" w:cs="Arial"/>
                <w:sz w:val="21"/>
                <w:szCs w:val="21"/>
              </w:rPr>
              <w:t xml:space="preserve">Zewnętrzne pokrycie musi być wykonane z materiału odpornego warunki atmosferyczne, promieniowanie UV, pleśń. </w:t>
            </w:r>
          </w:p>
          <w:p w14:paraId="42F4E14E" w14:textId="7777777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2308B">
              <w:rPr>
                <w:rFonts w:ascii="Arial" w:hAnsi="Arial" w:cs="Arial"/>
                <w:sz w:val="21"/>
                <w:szCs w:val="21"/>
              </w:rPr>
              <w:t>Zewnętrzne pokrycie musi być wykonane z materiału trudnozapalnego, odpornego na zapłon przy działaniu płomienia, o ograniczonej długości spalania i czasie trwania płomienia, bez kapiących zapalonych cząstek, z możliwością samoczynnego gaszenia po usunięciu źródła ognia.</w:t>
            </w:r>
          </w:p>
          <w:p w14:paraId="47743963" w14:textId="7777777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2308B">
              <w:rPr>
                <w:rFonts w:ascii="Arial" w:hAnsi="Arial" w:cs="Arial"/>
                <w:sz w:val="21"/>
                <w:szCs w:val="21"/>
              </w:rPr>
              <w:t>Pokrycie musi mieć zdolność zaciemnienia klasy do pracy/spania w warunkach światła dziennego.</w:t>
            </w:r>
          </w:p>
          <w:p w14:paraId="50CA72D1" w14:textId="7777777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2308B">
              <w:rPr>
                <w:rFonts w:ascii="Arial" w:hAnsi="Arial" w:cs="Arial"/>
                <w:sz w:val="21"/>
                <w:szCs w:val="21"/>
              </w:rPr>
              <w:t xml:space="preserve">Zewnętrzna powłoka musi mieć maksymalną gramaturę 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F2308B">
              <w:rPr>
                <w:rFonts w:ascii="Arial" w:hAnsi="Arial" w:cs="Arial"/>
                <w:sz w:val="21"/>
                <w:szCs w:val="21"/>
              </w:rPr>
              <w:t>00-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F2308B">
              <w:rPr>
                <w:rFonts w:ascii="Arial" w:hAnsi="Arial" w:cs="Arial"/>
                <w:sz w:val="21"/>
                <w:szCs w:val="21"/>
              </w:rPr>
              <w:t>00 g/m2, aby utrzymać całkowitą wagę schronienia na minimalnym poziomie.</w:t>
            </w:r>
          </w:p>
          <w:p w14:paraId="01A38C54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Zewnętrzne pokrycie musi mieć co najmniej 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okien o minimalnym rozmiarze 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0 x 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ED550B">
              <w:rPr>
                <w:rFonts w:ascii="Arial" w:hAnsi="Arial" w:cs="Arial"/>
                <w:sz w:val="21"/>
                <w:szCs w:val="21"/>
              </w:rPr>
              <w:t>0 cm. Okna muszą otwierać/zamykać się wraz z siatką przeciw komarom wzdłuż każdego dłuższego boku namiotu, aby zapewnić widoczność i ruch powietrza.</w:t>
            </w:r>
          </w:p>
          <w:p w14:paraId="7A4B222B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Zewnętrzna osłona musi mieć co najmniej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wloty kanałów wentylacyjnych z minimalnym otworem na </w:t>
            </w:r>
            <w:r>
              <w:rPr>
                <w:rFonts w:ascii="Arial" w:hAnsi="Arial" w:cs="Arial"/>
                <w:sz w:val="21"/>
                <w:szCs w:val="21"/>
              </w:rPr>
              <w:t>35 cm oraz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wbudowane kołnierze do stosowania urządzeń grzewczych, wentylacyjnych i klimatyzacyjnych. Wloty muszą być umieszczone na długiej osi schronu, aby nie blokować wejścia i otworów drzwiowych.</w:t>
            </w:r>
          </w:p>
          <w:p w14:paraId="2F6AB98B" w14:textId="7777777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2308B">
              <w:rPr>
                <w:rFonts w:ascii="Arial" w:hAnsi="Arial" w:cs="Arial"/>
                <w:sz w:val="21"/>
                <w:szCs w:val="21"/>
              </w:rPr>
              <w:t>Schron musi posiadać dwa otwory drzwiowe - po jednym na środku krótkiej osi schronu. Otwory drzwiowe muszą mieć minimalną szerokość 110 cm i minimalną wysokość 210 cm, aby umożliwić swobodny dostęp personelu i sprzętu. Otwory muszą być otwierane/zamykane od wewnątrz/z zewnątrz za pomocą wodoodpornych zamków błyskawicznych klasy ciężkiej. Konstrukcja otworu drzwiowego musi umożliwiać integrację z opcjonalnymi drzwiami sztywnymi. Sztywne drzwi muszą mieć minimalną wysokość 193 cm.</w:t>
            </w:r>
          </w:p>
          <w:p w14:paraId="2C5CDA7F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Końcówki drzwi muszą zapewniać łączenie wielu schronów tego samego rodzaju w linii.</w:t>
            </w:r>
          </w:p>
          <w:p w14:paraId="0136FB2E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Ściany końcowe wiaty muszą mieć możliwość demontażu w celu wykorzystania wiaty jako zadaszenia. </w:t>
            </w:r>
          </w:p>
          <w:p w14:paraId="354EBA4D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Ściany końcowe schronu muszą być identyczne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84DE45B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Pokrycie namiotu musi mieć co najmniej 8 stałych punktów zapewniających mocowanie do twardego podłoża.</w:t>
            </w:r>
          </w:p>
          <w:p w14:paraId="4F3E47DE" w14:textId="77777777" w:rsidR="00F53EE0" w:rsidRPr="000E6E28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6E28">
              <w:rPr>
                <w:rFonts w:ascii="Arial" w:hAnsi="Arial" w:cs="Arial"/>
                <w:sz w:val="21"/>
                <w:szCs w:val="21"/>
              </w:rPr>
              <w:t xml:space="preserve">Zewnętrzna powłoka musi być w kolorze piaskowym i posiadać rzepy na krótszej ścianie, umożliwiające montaż oznaczenia namiotu. </w:t>
            </w:r>
          </w:p>
          <w:p w14:paraId="2357F8D0" w14:textId="7777777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2308B">
              <w:rPr>
                <w:rFonts w:ascii="Arial" w:hAnsi="Arial" w:cs="Arial"/>
                <w:sz w:val="21"/>
                <w:szCs w:val="21"/>
              </w:rPr>
              <w:lastRenderedPageBreak/>
              <w:t>Podłoga musi tworzyć kompletne wodoodporne uszczelnienie z fartuchem wodnym/klapą chroniącą przed ulewnym deszczem o minimalnej wysokości 10 cm.</w:t>
            </w:r>
          </w:p>
          <w:p w14:paraId="00F1079A" w14:textId="7777777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2308B">
              <w:rPr>
                <w:rFonts w:ascii="Arial" w:hAnsi="Arial" w:cs="Arial"/>
                <w:sz w:val="21"/>
                <w:szCs w:val="21"/>
              </w:rPr>
              <w:t>Podłoga musi mieć ciemny kolor (nie czarny na wierzchu), aby ukryć brud i zadrapania. Musi być czarna na dolnej powierzchni, aby zminimalizować plamy i szybko odróżnić górną część podłogi od dolnej podczas składania i rozkładania wykładziny podłogowej.</w:t>
            </w:r>
          </w:p>
          <w:p w14:paraId="39BD4FB9" w14:textId="7777777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 w:hanging="696"/>
              <w:rPr>
                <w:rFonts w:ascii="Arial" w:hAnsi="Arial" w:cs="Arial"/>
                <w:sz w:val="21"/>
                <w:szCs w:val="21"/>
              </w:rPr>
            </w:pPr>
            <w:r w:rsidRPr="00F2308B">
              <w:rPr>
                <w:rFonts w:ascii="Arial" w:hAnsi="Arial" w:cs="Arial"/>
                <w:sz w:val="21"/>
                <w:szCs w:val="21"/>
              </w:rPr>
              <w:t>Podłoga winylowa musi mieć minimalną gramaturę 4-5kg/m2</w:t>
            </w:r>
            <w:r w:rsidRPr="000E6E2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EA84F91" w14:textId="77777777" w:rsidR="00F53EE0" w:rsidRPr="00F2308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F2308B">
              <w:rPr>
                <w:rFonts w:ascii="Arial" w:hAnsi="Arial" w:cs="Arial"/>
                <w:sz w:val="21"/>
                <w:szCs w:val="21"/>
              </w:rPr>
              <w:t>Podłoga winylowa musi być trudno zapalna, odporna na działanie płomienia, , samogasnąca po usunięciu źródła ognia, odporna na wodę, promieniowanie UV, pleśń i chemikalia, a także charakteryzować się wysoką wytrzymałością mechaniczną i trwałością w warunkach zewnętrznych.</w:t>
            </w:r>
          </w:p>
          <w:p w14:paraId="0A012713" w14:textId="77777777" w:rsidR="00F53EE0" w:rsidRPr="000E6E28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0E6E28">
              <w:rPr>
                <w:rFonts w:ascii="Arial" w:hAnsi="Arial" w:cs="Arial"/>
                <w:sz w:val="21"/>
                <w:szCs w:val="21"/>
              </w:rPr>
              <w:t>Izolacja (wkładka izolacyjna) namiotu musi umożliwić szybkie połączenie z namiotem.</w:t>
            </w:r>
          </w:p>
          <w:p w14:paraId="6944BC9F" w14:textId="77777777" w:rsidR="00F53EE0" w:rsidRPr="000E6E28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0E6E28">
              <w:rPr>
                <w:rFonts w:ascii="Arial" w:hAnsi="Arial" w:cs="Arial"/>
                <w:sz w:val="21"/>
                <w:szCs w:val="21"/>
              </w:rPr>
              <w:t>Wkładka izolacyjna musi być możliwa do zainstalowania w dowolnym momencie podczas użytkowania bez konieczności demontażu lub opuszczania namiotu.</w:t>
            </w:r>
          </w:p>
          <w:p w14:paraId="0D050CDC" w14:textId="77777777" w:rsidR="00F53EE0" w:rsidRPr="000E6E28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0E6E28">
              <w:rPr>
                <w:rFonts w:ascii="Arial" w:hAnsi="Arial" w:cs="Arial"/>
                <w:sz w:val="21"/>
                <w:szCs w:val="21"/>
              </w:rPr>
              <w:t>Wkładka izolacyjna musi mieć jasne wykończenie wewnętrzne w celu poprawy oświetlenia oraz odblaskową powłoką promieniującą na odwrotnej stronie w celu poprawy właściwości termicznych.</w:t>
            </w:r>
          </w:p>
          <w:p w14:paraId="15CB1962" w14:textId="77777777" w:rsidR="00F53EE0" w:rsidRPr="000E6E28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0E6E28">
              <w:rPr>
                <w:rFonts w:ascii="Arial" w:hAnsi="Arial" w:cs="Arial"/>
                <w:sz w:val="21"/>
                <w:szCs w:val="21"/>
              </w:rPr>
              <w:t>Wkładka izolacyjna musi mieć punkty mocujące dla akcesoriów jak oświetlenie czy przegrody.</w:t>
            </w:r>
          </w:p>
          <w:p w14:paraId="2B9986B1" w14:textId="77777777" w:rsidR="00F53EE0" w:rsidRPr="000E6E28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0E6E28">
              <w:rPr>
                <w:rFonts w:ascii="Arial" w:hAnsi="Arial" w:cs="Arial"/>
                <w:sz w:val="21"/>
                <w:szCs w:val="21"/>
              </w:rPr>
              <w:t>Wkładka izolacyjna musi mieć dopasowane wymiary otworów drzwiowych/okiennych/kanałowych do otworów pokrycia zewnętrznego.</w:t>
            </w:r>
          </w:p>
          <w:p w14:paraId="3BD0EFB8" w14:textId="77777777" w:rsidR="00F53EE0" w:rsidRPr="000E6E28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0E6E28">
              <w:rPr>
                <w:rFonts w:ascii="Arial" w:hAnsi="Arial" w:cs="Arial"/>
                <w:sz w:val="21"/>
                <w:szCs w:val="21"/>
              </w:rPr>
              <w:t>Wkładka izolacyjna powinna być wykonana z lekkiej, dwustronnej tkaniny o wysokiej odporności na ogień, która nie zapala się łatwo, nie topi się, nie kapie płonącymi cząstkami i samoczynnie gaśnie po usunięciu źródła ognia. Materiał osłonowy powinien dodatkowo charakteryzować się trwałą odpornością na płomień i spełniać wymagania stawiane tkaninom stosowanym w konstrukcjach zewnętrznych, takich jak namioty, w zakresie bezpieczeństwa pożarowego.</w:t>
            </w:r>
          </w:p>
          <w:p w14:paraId="59894141" w14:textId="77777777" w:rsidR="00F53EE0" w:rsidRPr="000E6E28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0E6E28">
              <w:rPr>
                <w:rFonts w:ascii="Arial" w:hAnsi="Arial" w:cs="Arial"/>
                <w:sz w:val="21"/>
                <w:szCs w:val="21"/>
              </w:rPr>
              <w:t xml:space="preserve">System kotwiczący musi obejmować co najmniej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0E6E28">
              <w:rPr>
                <w:rFonts w:ascii="Arial" w:hAnsi="Arial" w:cs="Arial"/>
                <w:sz w:val="21"/>
                <w:szCs w:val="21"/>
              </w:rPr>
              <w:t xml:space="preserve"> toreb kotwiczących, co najmniej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0E6E28">
              <w:rPr>
                <w:rFonts w:ascii="Arial" w:hAnsi="Arial" w:cs="Arial"/>
                <w:sz w:val="21"/>
                <w:szCs w:val="21"/>
              </w:rPr>
              <w:t xml:space="preserve"> dobrze widocznych pasów mocujących i co najmniej 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0E6E28">
              <w:rPr>
                <w:rFonts w:ascii="Arial" w:hAnsi="Arial" w:cs="Arial"/>
                <w:sz w:val="21"/>
                <w:szCs w:val="21"/>
              </w:rPr>
              <w:t xml:space="preserve"> palików. Każda torba kotwiczna musi mieć pojemność łączną min 250l które można wypełnić wodą, piaskiem, żwirem itp. </w:t>
            </w:r>
          </w:p>
          <w:p w14:paraId="01994B89" w14:textId="7323B899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6E28">
              <w:rPr>
                <w:rFonts w:ascii="Arial" w:hAnsi="Arial" w:cs="Arial"/>
                <w:sz w:val="21"/>
                <w:szCs w:val="21"/>
              </w:rPr>
              <w:t xml:space="preserve">Wszystkie elementy systemu schronienia (rama, powłoka, podłoga, izolacja, światła, łącznik, kotwy i zestaw naprawczy) muszą być zapakowane w dwie sztywne, odporne na warunki atmosferyczne, trwałe, 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twarde walizki wymagane do przechowywania i transportu schronienia i jego akcesoriów. Do każdej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skrzyni,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w której znajdują się elementy namiotu, musi być dostarczona dodatkowa, pusta identyczna skrzynia / skrzynie. Dodatkowa skrzynia może być w innym kolorze. </w:t>
            </w:r>
          </w:p>
          <w:p w14:paraId="70F36FFA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Należy zapewnić kompresyjny pokrowiec na schronienie, który umożliwia spakowanie podstawowego schronienia (stelaża i pokrywy) do skrzyni, aby ułatwić transport ręczny do odległych lokalizacji. Opakowanie musi zawierać co najmniej sześć (uchwytów) do załadunku i rozładunku schronienia z twardego futerału.</w:t>
            </w:r>
          </w:p>
          <w:p w14:paraId="461BC647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Twarda walizka musi być wyposażona we wpuszczane kółka ułatwiające transport w trudnym terenie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2926BEF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Skrzynia transportowa musi mieć uformowane górne i dolne powierzchnie blokujące, aby umożliwić bezpieczne układanie wielu skrzyń w stosy w celu bezpiecznego przechowywania i transportu za pośrednictwem zasobów powietrznych, morskich  lub lądowych. </w:t>
            </w:r>
          </w:p>
          <w:p w14:paraId="36437702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Skrzynia musi mieć możliwość podnoszenia jej za pomocą wózka paletowego</w:t>
            </w:r>
          </w:p>
          <w:p w14:paraId="553950A1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Skrzynia transportowa musi być wyposażona w hermetyczny automatyczny zawór spustowy ciśnienia do użytku podczas transportu lotniczego. Skrzynia musi być wodoszczelna z górną i dolną dopasowaną konstrukcją uszczelki z kompletną i zabezpieczoną gumową uszczelką na obwodzie.</w:t>
            </w:r>
          </w:p>
          <w:p w14:paraId="12D72694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Skrzynie muszą posiadać zestaw konwersyjny po wyjęciu namiotu by móc używać je jako biurko o wysokości blatu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2EFB96E" w14:textId="5C7BFC1A" w:rsidR="00F53EE0" w:rsidRPr="00056976" w:rsidRDefault="00056976" w:rsidP="00056976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 miesiące</w:t>
            </w:r>
            <w:r w:rsidR="00F53EE0" w:rsidRPr="00ED550B">
              <w:rPr>
                <w:rFonts w:ascii="Arial" w:hAnsi="Arial" w:cs="Arial"/>
                <w:sz w:val="21"/>
                <w:szCs w:val="21"/>
              </w:rPr>
              <w:t xml:space="preserve"> gwarancj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="00F53EE0" w:rsidRPr="00056976">
              <w:rPr>
                <w:rFonts w:ascii="Arial" w:hAnsi="Arial" w:cs="Arial"/>
                <w:sz w:val="21"/>
                <w:szCs w:val="21"/>
              </w:rPr>
              <w:t xml:space="preserve"> na wszelkie wady fabryczne.</w:t>
            </w:r>
          </w:p>
          <w:p w14:paraId="21A99D9C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Maksymalna waga całego namiotu wraz z akcesoriami nie może przekraczać 500 kg. Obejmuje to wiatę namiotową, podłogę, kotwice, światła, wyściółkę i walizki transportowe.</w:t>
            </w:r>
          </w:p>
          <w:p w14:paraId="03102BB0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Każdy namiot musi posiadać przesłony pozwalający na wyodrębnienie min 3 osobnych stref.</w:t>
            </w:r>
          </w:p>
          <w:p w14:paraId="1E68B364" w14:textId="77777777" w:rsidR="00F53EE0" w:rsidRPr="00ED550B" w:rsidRDefault="00F53EE0" w:rsidP="0053421F">
            <w:pPr>
              <w:pStyle w:val="Akapitzlist"/>
              <w:numPr>
                <w:ilvl w:val="0"/>
                <w:numId w:val="53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W zestawie:</w:t>
            </w:r>
          </w:p>
          <w:p w14:paraId="31B6BC81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przesłon pozwalający na wyodrębnienie min 6 osobnych pomieszczeń wewnętrznych</w:t>
            </w:r>
          </w:p>
          <w:p w14:paraId="4A6A5BAF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Czujnik CO akumulatorowy z alarmem</w:t>
            </w:r>
          </w:p>
          <w:p w14:paraId="6D4C129A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Siatka typu moskitiera pozwalający do użycia zamiast jednej ze ścian.</w:t>
            </w:r>
          </w:p>
          <w:p w14:paraId="1A728978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Instrukcja obsługi, film instruktażowy i materiały pomocnicze - Sprzęt musi być dostarczony z przejrzystą, łatwą do przestrzegania instrukcją obsługi oraz dostępem do filmu instruktażowego na temat montażu i obsługi. </w:t>
            </w:r>
          </w:p>
          <w:p w14:paraId="37108D3F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Kompatybilny zestaw oświetlenia wewnętrznego. Źródło/Źródła świata muszą znajdować się w odpornej na warunki atmosferyczne obudowie o klasie min. IP 65. Oświetlenie powinno zostać wykonane w technologii LED. Zestaw oświetlenia powinien być odporny na pracę w wysokich temperaturach (min. 45 st. Celsjusza) Zestaw oświetlenia powinien posiadać mocowania pozwalające na jego montaż na elementach przeznaczonych do montażu akcesoriów wbudowanych w konstrukcję namiotu.</w:t>
            </w:r>
          </w:p>
          <w:p w14:paraId="11077CC3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Dodatkowe oświetlenie awaryjne załączające się po utracie zasilania wskazujące wyjście z namiotu</w:t>
            </w:r>
          </w:p>
          <w:p w14:paraId="6749F444" w14:textId="77777777" w:rsidR="00F53EE0" w:rsidRPr="00ED550B" w:rsidRDefault="00F53EE0" w:rsidP="0053421F">
            <w:pPr>
              <w:pStyle w:val="Akapitzlist"/>
              <w:numPr>
                <w:ilvl w:val="0"/>
                <w:numId w:val="54"/>
              </w:numPr>
              <w:ind w:left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Zestaw rozprowadzania powietrza z zewnętrznych jednostek HVAC</w:t>
            </w:r>
          </w:p>
          <w:p w14:paraId="1B2CD415" w14:textId="77777777" w:rsidR="00F53EE0" w:rsidRPr="00ED550B" w:rsidRDefault="00F53EE0" w:rsidP="00F53EE0">
            <w:pPr>
              <w:ind w:firstLine="708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948723B" w14:textId="77777777" w:rsidR="00F53EE0" w:rsidRPr="00ED550B" w:rsidRDefault="00F53EE0" w:rsidP="00F53E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b/>
                <w:bCs/>
                <w:sz w:val="21"/>
                <w:szCs w:val="21"/>
              </w:rPr>
              <w:t>Poz. 4 Zestaw sanitarny (1 szt.):</w:t>
            </w:r>
          </w:p>
          <w:p w14:paraId="1B5331E7" w14:textId="77777777" w:rsidR="00F53EE0" w:rsidRPr="00ED550B" w:rsidRDefault="00F53EE0" w:rsidP="00F53EE0">
            <w:pPr>
              <w:ind w:left="395" w:hanging="39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Każdy zestaw składa się z:</w:t>
            </w:r>
          </w:p>
          <w:p w14:paraId="61AE370B" w14:textId="58113147" w:rsidR="00F53EE0" w:rsidRPr="00ED550B" w:rsidRDefault="00F53EE0" w:rsidP="0053421F">
            <w:pPr>
              <w:pStyle w:val="Akapitzlist"/>
              <w:numPr>
                <w:ilvl w:val="0"/>
                <w:numId w:val="55"/>
              </w:numPr>
              <w:ind w:left="395" w:hanging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 szt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Toaleta oparta na technologii niewymagającej użycia wody, zasilana elektrycznie (12V/230V) i umieszczona w samodzielnym, wolnostojącym namiocie. Po każdym użyciu powinna automatycznie pakować fekalia w szczelne plastikowe opakowanie, a jedna rolka zgrzewanej folii musi wystarczać na co najmniej 35 cykli. Całość </w:t>
            </w: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powinna być umieszczona w skrzyni umożliwiającej bezpieczny transport. Dodatkowo każda jednostka musi być wyposażona w zestaw worków i środka absorbującego na minimum 500 użyć.</w:t>
            </w:r>
          </w:p>
          <w:p w14:paraId="1FE4E9F8" w14:textId="77777777" w:rsidR="00F53EE0" w:rsidRPr="00F53EE0" w:rsidRDefault="00F53EE0" w:rsidP="0053421F">
            <w:pPr>
              <w:pStyle w:val="Akapitzlist"/>
              <w:numPr>
                <w:ilvl w:val="0"/>
                <w:numId w:val="55"/>
              </w:numPr>
              <w:ind w:left="395" w:hanging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6 szt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Umywalka metalowa składana, polowa, dająca możliwość podłączania zewnętrznego źródła wody oraz ciśnieniowego odpompowania ścieków. Całość umieszczona w skrzyni umożliwiającej bezpieczny transport.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</w:r>
          </w:p>
          <w:p w14:paraId="72D41133" w14:textId="2BAF4D80" w:rsidR="00F53EE0" w:rsidRPr="007F0DFA" w:rsidRDefault="00F53EE0" w:rsidP="007F0DFA">
            <w:pPr>
              <w:rPr>
                <w:rFonts w:ascii="Arial" w:hAnsi="Arial" w:cs="Arial"/>
                <w:sz w:val="21"/>
                <w:szCs w:val="21"/>
              </w:rPr>
            </w:pPr>
            <w:r w:rsidRPr="007F0DFA">
              <w:rPr>
                <w:rFonts w:ascii="Arial" w:hAnsi="Arial" w:cs="Arial"/>
                <w:b/>
                <w:bCs/>
                <w:sz w:val="21"/>
                <w:szCs w:val="21"/>
              </w:rPr>
              <w:t>Poz. 5 Zestaw skrzyń transportowych (10 szt.):</w:t>
            </w:r>
          </w:p>
          <w:p w14:paraId="4CA4CE6F" w14:textId="77777777" w:rsidR="00F53EE0" w:rsidRPr="00ED550B" w:rsidRDefault="00F53EE0" w:rsidP="00F53EE0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Każdy zestaw składa się z:</w:t>
            </w:r>
          </w:p>
          <w:p w14:paraId="69904A5E" w14:textId="77777777" w:rsidR="00F53EE0" w:rsidRPr="00ED550B" w:rsidRDefault="00F53EE0" w:rsidP="0053421F">
            <w:pPr>
              <w:pStyle w:val="Akapitzlist"/>
              <w:numPr>
                <w:ilvl w:val="0"/>
                <w:numId w:val="5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1 szt. Skrzynia transportowa (typ 1) o wymiarach zewnętrznych około </w:t>
            </w:r>
            <w:r>
              <w:rPr>
                <w:rFonts w:ascii="Arial" w:hAnsi="Arial" w:cs="Arial"/>
                <w:sz w:val="21"/>
                <w:szCs w:val="21"/>
              </w:rPr>
              <w:t>80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</w:t>
            </w:r>
            <w:r>
              <w:rPr>
                <w:rFonts w:ascii="Arial" w:hAnsi="Arial" w:cs="Arial"/>
                <w:sz w:val="21"/>
                <w:szCs w:val="21"/>
              </w:rPr>
              <w:t>40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</w:t>
            </w:r>
            <w:r>
              <w:rPr>
                <w:rFonts w:ascii="Arial" w:hAnsi="Arial" w:cs="Arial"/>
                <w:sz w:val="21"/>
                <w:szCs w:val="21"/>
              </w:rPr>
              <w:t>35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 oraz wewnętrzne 7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3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30 cm, z dopuszczalną tolerancją do ±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cm. Wykonana z tworzywa ABS, wyposażona w kółka i rączkę do ciągnięcia, o wadze poniżej 7 kg. Powinna spełniać normę IP67, mieć pływalność minimum 80 kg oraz być objęta dożywotnią gwarancją producenta.</w:t>
            </w:r>
          </w:p>
          <w:p w14:paraId="5F81F461" w14:textId="77777777" w:rsidR="00F53EE0" w:rsidRPr="00ED550B" w:rsidRDefault="00F53EE0" w:rsidP="0053421F">
            <w:pPr>
              <w:pStyle w:val="Akapitzlist"/>
              <w:numPr>
                <w:ilvl w:val="0"/>
                <w:numId w:val="52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szt. Skrzynia transportowa (typ 2) wykonana z tworzywa ABS, wyposażona w kółka oraz rączkę do ciągnięcia. Jej wymiary zewnętrzne powinny wynosić około 8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40 × 3</w:t>
            </w:r>
            <w:r>
              <w:rPr>
                <w:rFonts w:ascii="Arial" w:hAnsi="Arial" w:cs="Arial"/>
                <w:sz w:val="21"/>
                <w:szCs w:val="21"/>
              </w:rPr>
              <w:t xml:space="preserve">5 </w:t>
            </w:r>
            <w:r w:rsidRPr="00ED550B">
              <w:rPr>
                <w:rFonts w:ascii="Arial" w:hAnsi="Arial" w:cs="Arial"/>
                <w:sz w:val="21"/>
                <w:szCs w:val="21"/>
              </w:rPr>
              <w:t>cm, a wewnętrzne 90 × 50 × 40 cm, z dopuszczalną tolerancją ±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cm. Waga pustej skrzyni nie może przekraczać 10 kg. Powinna spełniać normę IP67, charakteryzować się pływalnością co najmniej 115 kg i być objęta dożywotnią gwarancją producenta.</w:t>
            </w:r>
          </w:p>
          <w:p w14:paraId="17890D39" w14:textId="373EBC24" w:rsidR="00F53EE0" w:rsidRDefault="00F53EE0" w:rsidP="0053421F">
            <w:pPr>
              <w:pStyle w:val="Akapitzlist"/>
              <w:numPr>
                <w:ilvl w:val="0"/>
                <w:numId w:val="52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szt. Skrzynia transportowa (typ 3) o wymiarach zewnętrznych około 95 × 65 × 40 cm (z tolerancją ±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cm) i być wykonana z tworzywa ABS. Musi być wyposażona w wpuszczane, terenowe kółka oraz uchwyty do noszenia po każdej stronie. Wieko powinno być całkowicie zdejmowalne, mocowane za pomocą minimum sześciu zaczepów. Skrzynia powinna spełniać normę IP67</w:t>
            </w:r>
            <w:r>
              <w:rPr>
                <w:rFonts w:ascii="Arial" w:hAnsi="Arial" w:cs="Arial"/>
                <w:sz w:val="21"/>
                <w:szCs w:val="21"/>
              </w:rPr>
              <w:t xml:space="preserve"> oraz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mieć kolor żółty, niebieski, szary lub czerwony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056976">
              <w:rPr>
                <w:rFonts w:ascii="Arial" w:hAnsi="Arial" w:cs="Arial"/>
                <w:sz w:val="21"/>
                <w:szCs w:val="21"/>
              </w:rPr>
              <w:t>24 miesiące</w:t>
            </w:r>
            <w:r>
              <w:rPr>
                <w:rFonts w:ascii="Arial" w:hAnsi="Arial" w:cs="Arial"/>
                <w:sz w:val="21"/>
                <w:szCs w:val="21"/>
              </w:rPr>
              <w:t xml:space="preserve"> gwarancj</w:t>
            </w:r>
            <w:r w:rsidR="00056976">
              <w:rPr>
                <w:rFonts w:ascii="Arial" w:hAnsi="Arial" w:cs="Arial"/>
                <w:sz w:val="21"/>
                <w:szCs w:val="21"/>
              </w:rPr>
              <w:t>i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732E337" w14:textId="77777777" w:rsidR="005C7CE8" w:rsidRPr="00ED550B" w:rsidRDefault="005C7CE8" w:rsidP="005C7CE8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</w:p>
          <w:p w14:paraId="7FCD1154" w14:textId="60A0B05F" w:rsidR="00F53EE0" w:rsidRPr="00F53EE0" w:rsidRDefault="00F53EE0" w:rsidP="00F53EE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3EE0">
              <w:rPr>
                <w:rFonts w:ascii="Arial" w:hAnsi="Arial" w:cs="Arial"/>
                <w:b/>
                <w:bCs/>
                <w:sz w:val="21"/>
                <w:szCs w:val="21"/>
              </w:rPr>
              <w:t>Poz. 6 Zestaw akcesoriów biurowych, akomodacyjnych i sztabowych polowych (1 szt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F53EE0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791ECA9C" w14:textId="19D83B54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szt. Projektor laserowy o jasności w standardzie ISO/IEC 21118 &gt;400 lumenów, rozdzielczości full-HD, z wbudowanym głośnikiem, łącznością bezprzewodową, portem HDMI,  akumulatorem pozwalającym na pracę min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2 godziny, waga poniżej 1500g, w zestawie ze stojakiem.</w:t>
            </w:r>
          </w:p>
          <w:p w14:paraId="2D4FAFB2" w14:textId="667AC3D3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2 szt. Urządzenie pozwalające na korzystanie z </w:t>
            </w:r>
            <w:r w:rsidR="007F0DFA" w:rsidRPr="00ED550B">
              <w:rPr>
                <w:rFonts w:ascii="Arial" w:hAnsi="Arial" w:cs="Arial"/>
                <w:sz w:val="21"/>
                <w:szCs w:val="21"/>
              </w:rPr>
              <w:t>Internetu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satelitarnego z prędkością powyżej 60mb/s ze złączem RJ45, bez pakietu abonamentu z możliwością zasilnia wtyczką samochodową.</w:t>
            </w:r>
          </w:p>
          <w:p w14:paraId="6513FE3A" w14:textId="77777777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4 szt. Bank energii o pojemności o pojemności 90-160wh z portami usb-c pd oraz AC (min 90W), posiadający zgodność z TSA, ładowanie z mocą min </w:t>
            </w:r>
            <w:r>
              <w:rPr>
                <w:rFonts w:ascii="Arial" w:hAnsi="Arial" w:cs="Arial"/>
                <w:sz w:val="21"/>
                <w:szCs w:val="21"/>
              </w:rPr>
              <w:t>70</w:t>
            </w:r>
            <w:r w:rsidRPr="00ED550B">
              <w:rPr>
                <w:rFonts w:ascii="Arial" w:hAnsi="Arial" w:cs="Arial"/>
                <w:sz w:val="21"/>
                <w:szCs w:val="21"/>
              </w:rPr>
              <w:t>W, możliwość ładowania panelami fotowoltaicznymi. Każdy z banków energii musi być dostarczony razem z kablem usb-c do ładowania oraz ładowarką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B0CEA9C" w14:textId="77777777" w:rsidR="00F53EE0" w:rsidRPr="00ED550B" w:rsidRDefault="00F53EE0" w:rsidP="001B197B">
            <w:pPr>
              <w:pStyle w:val="Akapitzlist"/>
              <w:numPr>
                <w:ilvl w:val="0"/>
                <w:numId w:val="51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Panel fotowoltaiczny o mocy min 70w, po złożeniu max 45x35x8 cm. o masie poniżej 3,5kg</w:t>
            </w:r>
          </w:p>
          <w:p w14:paraId="49913FF5" w14:textId="77777777" w:rsidR="00F53EE0" w:rsidRPr="00ED550B" w:rsidRDefault="00F53EE0" w:rsidP="001B197B">
            <w:pPr>
              <w:pStyle w:val="Akapitzlist"/>
              <w:numPr>
                <w:ilvl w:val="0"/>
                <w:numId w:val="51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6 szt. Ładowarka z min 2 portami usb-c pd 100W, 230v, o mocy łącznej min 200W</w:t>
            </w:r>
          </w:p>
          <w:p w14:paraId="644F7950" w14:textId="57FC3C5A" w:rsidR="00F53EE0" w:rsidRPr="00ED550B" w:rsidRDefault="00F53EE0" w:rsidP="001B197B">
            <w:pPr>
              <w:pStyle w:val="Akapitzlist"/>
              <w:numPr>
                <w:ilvl w:val="0"/>
                <w:numId w:val="51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 xml:space="preserve">10 szt. Rolka białej folii suchościeralnej podzielonej na arkusze (min 20szt) do krótkotrwałego przyczepienia na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ścianę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bez kleju. </w:t>
            </w:r>
          </w:p>
          <w:p w14:paraId="57EDCDB3" w14:textId="77777777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 szt. Zestaw markerów suchościeralnych (min 3 kolory)</w:t>
            </w:r>
          </w:p>
          <w:p w14:paraId="58F92B7C" w14:textId="77777777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20 szt. Marker permanentny czarny</w:t>
            </w:r>
          </w:p>
          <w:p w14:paraId="6A061D9E" w14:textId="5D645216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5 szt. Listwa </w:t>
            </w:r>
            <w:r w:rsidR="007F0DFA" w:rsidRPr="00ED550B">
              <w:rPr>
                <w:rFonts w:ascii="Arial" w:hAnsi="Arial" w:cs="Arial"/>
                <w:sz w:val="21"/>
                <w:szCs w:val="21"/>
              </w:rPr>
              <w:t>zasilająca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z 3 gniazdami  230V, jednym gniazdem USB-A, jednym gniazdem USB-PD, gniazda usb o łącznej mocy min 20W. Przewód zasilający 3m</w:t>
            </w:r>
          </w:p>
          <w:p w14:paraId="07AB33FB" w14:textId="6CADF021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Drukarka mobilna na papier A4 z akumulatorem, pozwalająca na drukowanie poprzez technologię AirPrint o masie poniżej 3kg wraz z 4 szt</w:t>
            </w:r>
            <w:r w:rsidR="007F0DFA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zestawów tuszy</w:t>
            </w:r>
          </w:p>
          <w:p w14:paraId="4DF5E825" w14:textId="1768C50F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2 szt</w:t>
            </w:r>
            <w:r w:rsidR="0053421F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Ekspres do kawy na kapsułki, o masie poniżej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kg, pobór prądu &lt;1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>00W z zapasem 400 kapsułek.</w:t>
            </w:r>
          </w:p>
          <w:p w14:paraId="6DD7A39D" w14:textId="295C8520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2 szt</w:t>
            </w:r>
            <w:r w:rsidR="0053421F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System oczyszczania wody bazujący na ultrafiltracji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z przynajmniej jednym zbiornikiem 6L.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Membrana musi posiadać wytrzymałość na min 1500L wody</w:t>
            </w:r>
          </w:p>
          <w:p w14:paraId="04ACA584" w14:textId="5D6BEAB3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Smartfon z ekranem OLED o przekątnej 6–6,2”, rozdzielczości </w:t>
            </w:r>
            <w:r>
              <w:rPr>
                <w:rFonts w:ascii="Arial" w:hAnsi="Arial" w:cs="Arial"/>
                <w:sz w:val="21"/>
                <w:szCs w:val="21"/>
              </w:rPr>
              <w:t>400-500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ppi (±10%), z procesorem w architekturze ARM wykonanym w nowoczesnym procesie technologicznym, pamięcią RAM min 8GB, pamięcią wewnętrzną min. 128 GB, wagą poniżej 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0 g, 3 aparaty </w:t>
            </w:r>
            <w:r>
              <w:rPr>
                <w:rFonts w:ascii="Arial" w:hAnsi="Arial" w:cs="Arial"/>
                <w:sz w:val="21"/>
                <w:szCs w:val="21"/>
              </w:rPr>
              <w:t>z czego jeden o rozdzielczości min 40mp. Z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funkcją rozpoznawania twarzy lub odciskiem palca, obsługą 5G i ładowaniem bezprzewodowym, spełniający standard IP68, jasność szczytowa min 1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>00nit, rok prezentacji modelu przez producenta: 2024–2025. W zestawie wymagane jest roczne ubezpieczenie od uszkodzeń mechanicznych.</w:t>
            </w:r>
          </w:p>
          <w:p w14:paraId="6E566695" w14:textId="7928FA78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 szt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Laptop z ekranem o przekątnej 14,5–15,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ED550B">
              <w:rPr>
                <w:rFonts w:ascii="Arial" w:hAnsi="Arial" w:cs="Arial"/>
                <w:sz w:val="21"/>
                <w:szCs w:val="21"/>
              </w:rPr>
              <w:t>”, rozdzielczości min. 220 pikseli na cal (±10%), wyposażony w procesor w architekturze ARM wykonany w nowoczesnym procesie technologicznym (5 nm lub lepszym), z pamięcią RAM 16 GB, pamięcią masową SSD min. 256 GB, wagą poniżej 1,6 kg, o wymiarach nieprzekraczających 1,2 × 35 × 25 cm. Urządzenie powinno mieć ekran o wysokiej jasności i szerokiej gamie kolorów (P3 lub równoważnej), klawiaturę z podświetleniem, obsługę szyfrowania dysku, co najmniej dwa złącza USB-C oraz złącze ładowania. Rok prezentacji modelu przez producenta: 2024–2025.</w:t>
            </w:r>
          </w:p>
          <w:p w14:paraId="03AA53B9" w14:textId="1017B936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6 szt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Tablet z ekranem o przekątnej 10–11”, wyświetlaczem wysokiej jakości o rozdzielczości min. 250 ppi i jasności szczytowej min. 500 nit, wyposażony w procesor w architekturze ARM wykonany w nowoczesnym procesie technologicznym (5 nm lub lepszym), z pamięcią RAM min. 6 GB, pamięcią wewnętrzną min. 128 GB, wagą poniżej 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ED550B">
              <w:rPr>
                <w:rFonts w:ascii="Arial" w:hAnsi="Arial" w:cs="Arial"/>
                <w:sz w:val="21"/>
                <w:szCs w:val="21"/>
              </w:rPr>
              <w:t>00 g. Urządzenie powinno posiadać tylny aparat min. 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MP oraz przedni aparat min. 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MP. Z wbudowanym modemem LTE z obsługą nanoSIM i eSIM, złącze USB-C z funkcją ładowania oraz transmisji danych. Rok prezentacji modelu przez producenta: 2024–2025.</w:t>
            </w:r>
          </w:p>
          <w:p w14:paraId="385AA1C5" w14:textId="6FF2BABD" w:rsidR="00F53EE0" w:rsidRPr="00ED550B" w:rsidRDefault="00F53EE0" w:rsidP="001B197B">
            <w:pPr>
              <w:pStyle w:val="Akapitzlist"/>
              <w:numPr>
                <w:ilvl w:val="0"/>
                <w:numId w:val="51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6 szt. Lampa polowa LED z zintegrowanym statywem, o mocy min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000 </w:t>
            </w:r>
            <w:r w:rsidR="00832FC5" w:rsidRPr="00ED550B">
              <w:rPr>
                <w:rFonts w:ascii="Arial" w:hAnsi="Arial" w:cs="Arial"/>
                <w:sz w:val="21"/>
                <w:szCs w:val="21"/>
              </w:rPr>
              <w:t>lumenów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, mocy maksymalnej </w:t>
            </w:r>
            <w:r>
              <w:rPr>
                <w:rFonts w:ascii="Arial" w:hAnsi="Arial" w:cs="Arial"/>
                <w:sz w:val="21"/>
                <w:szCs w:val="21"/>
              </w:rPr>
              <w:t>100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W, z wbudowanym akumulatorem min 30wh, o łącznej wadze poniżej </w:t>
            </w: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Pr="00ED550B">
              <w:rPr>
                <w:rFonts w:ascii="Arial" w:hAnsi="Arial" w:cs="Arial"/>
                <w:sz w:val="21"/>
                <w:szCs w:val="21"/>
              </w:rPr>
              <w:t>kg, wymiary po złożeniu max 1</w:t>
            </w: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Pr="00ED550B">
              <w:rPr>
                <w:rFonts w:ascii="Arial" w:hAnsi="Arial" w:cs="Arial"/>
                <w:sz w:val="21"/>
                <w:szCs w:val="21"/>
              </w:rPr>
              <w:t>x2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>x2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>cm</w:t>
            </w:r>
          </w:p>
          <w:p w14:paraId="07FCD9F0" w14:textId="0EB75351" w:rsidR="00F53EE0" w:rsidRPr="00ED550B" w:rsidRDefault="00F53EE0" w:rsidP="001B197B">
            <w:pPr>
              <w:pStyle w:val="Akapitzlist"/>
              <w:numPr>
                <w:ilvl w:val="0"/>
                <w:numId w:val="51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</w:t>
            </w:r>
            <w:r w:rsidR="007F0DFA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Prezenter laserowy posiadający funkcje bluetooth oraz dedykowany nadajnik usb.</w:t>
            </w:r>
          </w:p>
          <w:p w14:paraId="0A4177B9" w14:textId="77777777" w:rsidR="00F53EE0" w:rsidRPr="00ED550B" w:rsidRDefault="00F53EE0" w:rsidP="001B197B">
            <w:pPr>
              <w:pStyle w:val="Akapitzlist"/>
              <w:numPr>
                <w:ilvl w:val="0"/>
                <w:numId w:val="51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2 szt. Czajnik składany o mocy poniżej 700W</w:t>
            </w:r>
          </w:p>
          <w:p w14:paraId="0C9ABC24" w14:textId="77777777" w:rsidR="00F53EE0" w:rsidRPr="00ED550B" w:rsidRDefault="00F53EE0" w:rsidP="001B197B">
            <w:pPr>
              <w:pStyle w:val="Akapitzlist"/>
              <w:numPr>
                <w:ilvl w:val="0"/>
                <w:numId w:val="51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szt. Laminarka pozwalająca na laminowanie dokumentów w rozmiarze A4 o wadze poniżej 1</w:t>
            </w:r>
            <w:r>
              <w:rPr>
                <w:rFonts w:ascii="Arial" w:hAnsi="Arial" w:cs="Arial"/>
                <w:sz w:val="21"/>
                <w:szCs w:val="21"/>
              </w:rPr>
              <w:t>,5</w:t>
            </w:r>
            <w:r w:rsidRPr="00ED550B">
              <w:rPr>
                <w:rFonts w:ascii="Arial" w:hAnsi="Arial" w:cs="Arial"/>
                <w:sz w:val="21"/>
                <w:szCs w:val="21"/>
              </w:rPr>
              <w:t>kg. Musi mieć możliwość laminowania foli o grubości min 200um</w:t>
            </w:r>
          </w:p>
          <w:p w14:paraId="273072F1" w14:textId="5A9D5A1A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Przenośny zestaw konferencyjny typu „plug &amp; play”, zawierający kamerę panoramiczną, mikrofon wielokierunkowy i głośnik, przeznaczony do prowadzenia spotkań online w warunkach mobilnych. Kompatybilny z macOS, </w:t>
            </w:r>
            <w:r w:rsidR="00F8339D">
              <w:rPr>
                <w:rFonts w:ascii="Arial" w:hAnsi="Arial" w:cs="Arial"/>
                <w:sz w:val="21"/>
                <w:szCs w:val="21"/>
              </w:rPr>
              <w:t>Android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i Windows, obsługujący platformy takie jak Microsoft Teams, Zoom, Google Meet i Webex. Działa bez instalacji oprogramowania, przez USB (USB-C lub USB-A z adapterem), dostarczany z etui transportowym.</w:t>
            </w:r>
          </w:p>
          <w:p w14:paraId="08B6546E" w14:textId="02D02339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Słuchawki stereo nauszne biznesowe przewodowe (usb-c), z mikrofonem z funkcją redukcji hałasu na pałąku dezaktywującym się po jego podniesieniu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5D1C15F" w14:textId="05E3E6BA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1 szt</w:t>
            </w:r>
            <w:r w:rsidR="0053421F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Drukarka na papier A3 pozwalająca na drukowanie poprzez technologię AirPrint o wadze poniżej 10kg wraz z 4 szt zestawów tuszy</w:t>
            </w:r>
          </w:p>
          <w:p w14:paraId="6AF4494D" w14:textId="131716B6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eastAsia="Arial" w:hAnsi="Arial" w:cs="Arial"/>
                <w:sz w:val="21"/>
                <w:szCs w:val="21"/>
              </w:rPr>
              <w:t>1 szt</w:t>
            </w:r>
            <w:r w:rsidR="0053421F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eastAsia="Arial" w:hAnsi="Arial" w:cs="Arial"/>
                <w:sz w:val="21"/>
                <w:szCs w:val="21"/>
              </w:rPr>
              <w:t xml:space="preserve"> Drukarka do kolorowego druku kart identyfikacyjnych w technologii termosublimacyjnej lub transferu barwnika, wyposażona w interfejs USB oraz łączność Wi-Fi, umożliwiająca zadruk kart w standardowym formacie CR80, z automatycznym dopasowaniem do grubości kart, wbudowanym podajnikiem o pojemności co najmniej 10 kart, tacką odbiorczą na minimum 10 kart, rozdzielczością druku min. 300 dpi, wsparciem dla systemów Windows i macOS oraz możliwością integracji z oprogramowaniem do projektowania kart. Zapas 500 kart CR80 MIFARE Classic 1K.</w:t>
            </w:r>
          </w:p>
          <w:p w14:paraId="38AD0F7A" w14:textId="77CF03DE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 szt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Drukarka etykiet z łącznością Wi-Fi, Bluetooth, USB i Ethernet, umożliwiająca termiczny druk etykiet o szerokości do 10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mm w rozdzielczości 300 dpi, kompatybilna z Windows, macOS i systemami mobilnymi, obsługująca AirPrint oraz wyposażona w darmowe oprogramowanie do projektowania etykiet. Z zapasem: 10 rolek taśmy termotransferowej o długości min 50m odpowiedniej dla największego rozmiaru etykiety, 4 rolki po 400 etykiet w rozmiarze 100x150 błyszcząca, 2 rolki po 1000 etykiet w rozmiarze 100x50 błyszcząca, 2 rolki po 1000 etykiet w rozmiarze 58x43 błyszcząca, 2 rolki po 1000 etykiet w rozmiarze 32x20 błyszcząca, 2 rolki po 1000 etykiet w rozmiarze 40x25 błyszcząca.</w:t>
            </w:r>
          </w:p>
          <w:p w14:paraId="62378293" w14:textId="5BD462B5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4 szt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Przenośna drukarka etykiet z klawiaturą QWERTY, drukiem termotransferowym w rozdzielczości 180 dpi, obsługująca taśmy o szerokości do 12 mm (TZe), zasilana z sieci lub baterii, dostarczana w walizce transportowej wraz z zasilaczem i taśmą startową, uzupełniona o zapas 10 taśm eksploatacyjnych o długości 8 m każda. Drukarka musi mieć możliwość druku znaków graficznych np. loga.</w:t>
            </w:r>
          </w:p>
          <w:p w14:paraId="069937A5" w14:textId="7E195029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Wielofunkcyjna kolorowa drukarka laserowa z funkcją automatycznego druku dwustronnego, łącznością Wi-Fi, NFC oraz obsługą AirPrint, umożliwiająca szybki druk z prędkością minimum 30 stron na minutę, wyposażona w podajnik papieru o pojemności co najmniej 250 arkuszy, dostarczana z dwoma zapasowymi zestawami tonerów.</w:t>
            </w:r>
          </w:p>
          <w:p w14:paraId="3EF85A2E" w14:textId="72A34B5E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2 szt. Drzwi dwuskrzydłowe i wysokości min 195cm pasujące do namiotu poz</w:t>
            </w:r>
            <w:r w:rsidR="0053421F">
              <w:rPr>
                <w:rFonts w:ascii="Arial" w:hAnsi="Arial" w:cs="Arial"/>
                <w:sz w:val="21"/>
                <w:szCs w:val="21"/>
              </w:rPr>
              <w:t>.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1</w:t>
            </w:r>
          </w:p>
          <w:p w14:paraId="58A87B1D" w14:textId="48C2C242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szt. Klimatyzator zewnętrzny o mocy min 3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000 BTU zasilany 230V. Spełniający </w:t>
            </w:r>
            <w:r w:rsidR="0053421F" w:rsidRPr="00ED550B">
              <w:rPr>
                <w:rFonts w:ascii="Arial" w:hAnsi="Arial" w:cs="Arial"/>
                <w:sz w:val="21"/>
                <w:szCs w:val="21"/>
              </w:rPr>
              <w:t>normę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IP23, o masie poniżej 180kg, z wbudowanymi kółkami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287F0A9" w14:textId="77777777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16 szt. zespół paneli fotowoltaicznych o mocy min 400w, napięciu pracy 40-50V, prądzie pracy 10-15A, wadze poniżej 15kg, składanych w wymiary nie większe niż 130x70x5cm, pozwalające na montaż na powierzchni dachowej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428572A" w14:textId="27877375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6 szt. Łóżko medyczne o wymiarach nie mniejszych niż 200x70x70cm (dł. x szer. x wys.) po rozłożeniu, z materacem odpornym na zanieczyszczenia oraz łatwym do mycia, regulacją oparcia, uchwytem na kroplówkę, kółkami oraz bocznymi barierkami. Łóżko musi składać się do rozmiaru </w:t>
            </w:r>
            <w:r w:rsidR="0053421F" w:rsidRPr="00ED550B">
              <w:rPr>
                <w:rFonts w:ascii="Arial" w:hAnsi="Arial" w:cs="Arial"/>
                <w:sz w:val="21"/>
                <w:szCs w:val="21"/>
              </w:rPr>
              <w:t>maksymalnego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220x80x10cm</w:t>
            </w:r>
          </w:p>
          <w:p w14:paraId="5AA4C2F1" w14:textId="77777777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6 szt. Zestaw ogrzewania na paliwo ciekłe (diesel), z mocą grzania &gt;20kW, z regulacją temperatury na przewodzie min 7m z miękkimi przewodami powietrznymi by móc zachować odległość od urządzenia grzewczego do namiotu min 5m. </w:t>
            </w:r>
          </w:p>
          <w:p w14:paraId="7DD78BD6" w14:textId="7FE9A282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20 szt. Łóżko piętrowe (z możliwością użycia jako 2 łóżka </w:t>
            </w:r>
            <w:r w:rsidR="0053421F" w:rsidRPr="00ED550B">
              <w:rPr>
                <w:rFonts w:ascii="Arial" w:hAnsi="Arial" w:cs="Arial"/>
                <w:sz w:val="21"/>
                <w:szCs w:val="21"/>
              </w:rPr>
              <w:t>pojedyncze</w:t>
            </w:r>
            <w:r w:rsidRPr="00ED550B">
              <w:rPr>
                <w:rFonts w:ascii="Arial" w:hAnsi="Arial" w:cs="Arial"/>
                <w:sz w:val="21"/>
                <w:szCs w:val="21"/>
              </w:rPr>
              <w:t>) o wadze łącznej na sztukę nie przekraczającej 30kg. Każde łóżko piętrowe zapewnia miejsce dla 2 osób o nośności minimum 200kg, powierzchnia miejsca do spania nie może być mniejsza niż 65x195cm. Powierzchnia łóżka musi być miękka oraz łatwozmywalna celem utrzymania jej czystości. Łóżka piętrowe muszą znajdować się w skrzyniach transportowych mieszczących min 4szt w jednej skrzyni.</w:t>
            </w:r>
          </w:p>
          <w:p w14:paraId="511C8D59" w14:textId="72BD2676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6 szt. Rollkontener zamykany o wymiarach minimalnych (sz. gł. Wys.) 100x70x170cm i maksymalnych 122x82x200cm. Kontener musi być zbudowany z siatki, posiadać 4 kółka z czego 2 skrętne oraz min 1 </w:t>
            </w:r>
            <w:r w:rsidR="00F8339D" w:rsidRPr="00ED550B">
              <w:rPr>
                <w:rFonts w:ascii="Arial" w:hAnsi="Arial" w:cs="Arial"/>
                <w:sz w:val="21"/>
                <w:szCs w:val="21"/>
              </w:rPr>
              <w:t>półkę,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którą można zdemontować. Nośność min 400kg</w:t>
            </w:r>
          </w:p>
          <w:p w14:paraId="4F676BDE" w14:textId="77777777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Pojemnik składany na wodę pitną o pojemności min 500L, w formie palety o rozmiarze 120x80cm posiadający jednorazowy plastikowy wymienny worek wewnętrzny. W zestawie 20 worków.</w:t>
            </w:r>
          </w:p>
          <w:p w14:paraId="4DA20A00" w14:textId="77777777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10 szt. Paleta w rozmiarze EURO, plastikowa, o wadze do 15kg, z 3 płozami, z krawędziami zabezpieczającymi.</w:t>
            </w:r>
          </w:p>
          <w:p w14:paraId="5C66807C" w14:textId="77777777" w:rsidR="00F53EE0" w:rsidRPr="00ED550B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2 szt. Wózek paletowy z napędem elektrycznym</w:t>
            </w:r>
          </w:p>
          <w:p w14:paraId="68FAB440" w14:textId="77777777" w:rsidR="0053421F" w:rsidRDefault="00F53EE0" w:rsidP="0053421F">
            <w:pPr>
              <w:pStyle w:val="Akapitzlist"/>
              <w:numPr>
                <w:ilvl w:val="0"/>
                <w:numId w:val="51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50 szt. Zestaw akomodacyjny składający się z:</w:t>
            </w:r>
            <w:r w:rsidRPr="00ED550B">
              <w:rPr>
                <w:rFonts w:ascii="Arial" w:hAnsi="Arial" w:cs="Arial"/>
                <w:sz w:val="21"/>
                <w:szCs w:val="21"/>
              </w:rPr>
              <w:br/>
              <w:t>-1szt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Śpiwór, prostokątny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D550B">
              <w:rPr>
                <w:rFonts w:ascii="Arial" w:hAnsi="Arial" w:cs="Arial"/>
                <w:sz w:val="21"/>
                <w:szCs w:val="21"/>
              </w:rPr>
              <w:t>kształt, waga poniżej 1kg, minimalna długość 195cm. Musi zapewniać komfort termiczny przy temperaturze 10°C. W zestawie powinien znajdować się worek kompresyjny umożliwiający uzyskanie pojemności transportowej poniżej 10 litrów.</w:t>
            </w:r>
          </w:p>
          <w:p w14:paraId="3DCD3DE4" w14:textId="77777777" w:rsidR="007F0DFA" w:rsidRDefault="00F53EE0" w:rsidP="007F0DFA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53421F">
              <w:rPr>
                <w:rFonts w:ascii="Arial" w:hAnsi="Arial" w:cs="Arial"/>
                <w:sz w:val="21"/>
                <w:szCs w:val="21"/>
              </w:rPr>
              <w:t>-1szt. Wkładka  higieniczna do śpiwora z materiałów naturalnych o wadze nieprzekraczającej 400 g.</w:t>
            </w:r>
          </w:p>
          <w:p w14:paraId="103DAA2F" w14:textId="77777777" w:rsidR="001B197B" w:rsidRDefault="00F53EE0" w:rsidP="001B197B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  <w:r w:rsidRPr="007F0DFA">
              <w:rPr>
                <w:rFonts w:ascii="Arial" w:hAnsi="Arial" w:cs="Arial"/>
                <w:sz w:val="21"/>
                <w:szCs w:val="21"/>
              </w:rPr>
              <w:t>-1szt Materac samopompujący o masie poniżej 750g, grubości minimalnej 3,5cm, R-Value min 3.</w:t>
            </w:r>
          </w:p>
          <w:p w14:paraId="7446F9F0" w14:textId="2A3EF4FD" w:rsidR="001B197B" w:rsidRPr="001B197B" w:rsidRDefault="001B197B" w:rsidP="001B197B">
            <w:pPr>
              <w:pStyle w:val="Akapitzlist"/>
              <w:numPr>
                <w:ilvl w:val="0"/>
                <w:numId w:val="51"/>
              </w:numPr>
              <w:ind w:left="391"/>
              <w:rPr>
                <w:rFonts w:ascii="Arial" w:hAnsi="Arial" w:cs="Arial"/>
                <w:sz w:val="21"/>
                <w:szCs w:val="21"/>
              </w:rPr>
            </w:pPr>
            <w:r w:rsidRPr="001B197B">
              <w:rPr>
                <w:rFonts w:ascii="Arial" w:hAnsi="Arial" w:cs="Arial"/>
                <w:sz w:val="21"/>
                <w:szCs w:val="21"/>
              </w:rPr>
              <w:t>Zestaw skrzyń transportowych (10 szt.):Każdy zestaw składa się z:</w:t>
            </w:r>
          </w:p>
          <w:p w14:paraId="61EF736E" w14:textId="77777777" w:rsidR="001B197B" w:rsidRPr="00ED550B" w:rsidRDefault="001B197B" w:rsidP="001B197B">
            <w:pPr>
              <w:pStyle w:val="Akapitzlist"/>
              <w:numPr>
                <w:ilvl w:val="0"/>
                <w:numId w:val="56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 xml:space="preserve">1 szt. Skrzynia transportowa (typ 1) o wymiarach zewnętrznych około </w:t>
            </w:r>
            <w:r>
              <w:rPr>
                <w:rFonts w:ascii="Arial" w:hAnsi="Arial" w:cs="Arial"/>
                <w:sz w:val="21"/>
                <w:szCs w:val="21"/>
              </w:rPr>
              <w:t>80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</w:t>
            </w:r>
            <w:r>
              <w:rPr>
                <w:rFonts w:ascii="Arial" w:hAnsi="Arial" w:cs="Arial"/>
                <w:sz w:val="21"/>
                <w:szCs w:val="21"/>
              </w:rPr>
              <w:t>40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</w:t>
            </w:r>
            <w:r>
              <w:rPr>
                <w:rFonts w:ascii="Arial" w:hAnsi="Arial" w:cs="Arial"/>
                <w:sz w:val="21"/>
                <w:szCs w:val="21"/>
              </w:rPr>
              <w:t>35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 oraz wewnętrzne 7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3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30 cm, z dopuszczalną tolerancją do ±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cm. Wykonana z tworzywa ABS, wyposażona w kółka i rączkę do ciągnięcia, o wadze poniżej 7 kg. Powinna spełniać </w:t>
            </w:r>
            <w:r w:rsidRPr="00ED550B">
              <w:rPr>
                <w:rFonts w:ascii="Arial" w:hAnsi="Arial" w:cs="Arial"/>
                <w:sz w:val="21"/>
                <w:szCs w:val="21"/>
              </w:rPr>
              <w:lastRenderedPageBreak/>
              <w:t>normę IP67, mieć pływalność minimum 80 kg oraz być objęta dożywotnią gwarancją producenta.</w:t>
            </w:r>
          </w:p>
          <w:p w14:paraId="3A2C3DEB" w14:textId="77777777" w:rsidR="001B197B" w:rsidRPr="00ED550B" w:rsidRDefault="001B197B" w:rsidP="001B197B">
            <w:pPr>
              <w:pStyle w:val="Akapitzlist"/>
              <w:numPr>
                <w:ilvl w:val="0"/>
                <w:numId w:val="52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szt. Skrzynia transportowa (typ 2) wykonana z tworzywa ABS, wyposażona w kółka oraz rączkę do ciągnięcia. Jej wymiary zewnętrzne powinny wynosić około 8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× 40 × 3</w:t>
            </w:r>
            <w:r>
              <w:rPr>
                <w:rFonts w:ascii="Arial" w:hAnsi="Arial" w:cs="Arial"/>
                <w:sz w:val="21"/>
                <w:szCs w:val="21"/>
              </w:rPr>
              <w:t xml:space="preserve">5 </w:t>
            </w:r>
            <w:r w:rsidRPr="00ED550B">
              <w:rPr>
                <w:rFonts w:ascii="Arial" w:hAnsi="Arial" w:cs="Arial"/>
                <w:sz w:val="21"/>
                <w:szCs w:val="21"/>
              </w:rPr>
              <w:t>cm, a wewnętrzne 90 × 50 × 40 cm, z dopuszczalną tolerancją ±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cm. Waga pustej skrzyni nie może przekraczać 10 kg. Powinna spełniać normę IP67, charakteryzować się pływalnością co najmniej 115 kg i być objęta dożywotnią gwarancją producenta.</w:t>
            </w:r>
          </w:p>
          <w:p w14:paraId="4E503CFB" w14:textId="77777777" w:rsidR="001B197B" w:rsidRPr="00ED550B" w:rsidRDefault="001B197B" w:rsidP="001B197B">
            <w:pPr>
              <w:pStyle w:val="Akapitzlist"/>
              <w:numPr>
                <w:ilvl w:val="0"/>
                <w:numId w:val="52"/>
              </w:numPr>
              <w:ind w:left="395"/>
              <w:rPr>
                <w:rFonts w:ascii="Arial" w:hAnsi="Arial" w:cs="Arial"/>
                <w:sz w:val="21"/>
                <w:szCs w:val="21"/>
              </w:rPr>
            </w:pPr>
            <w:r w:rsidRPr="00ED550B">
              <w:rPr>
                <w:rFonts w:ascii="Arial" w:hAnsi="Arial" w:cs="Arial"/>
                <w:sz w:val="21"/>
                <w:szCs w:val="21"/>
              </w:rPr>
              <w:t>1 szt. Skrzynia transportowa (typ 3) o wymiarach zewnętrznych około 95 × 65 × 40 cm (z tolerancją ±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cm) i być wykonana z tworzywa ABS. Musi być wyposażona w wpuszczane, terenowe kółka oraz uchwyty do noszenia po każdej stronie. Wieko powinno być całkowicie zdejmowalne, mocowane za pomocą minimum sześciu zaczepów. Skrzynia powinna spełniać normę IP67</w:t>
            </w:r>
            <w:r>
              <w:rPr>
                <w:rFonts w:ascii="Arial" w:hAnsi="Arial" w:cs="Arial"/>
                <w:sz w:val="21"/>
                <w:szCs w:val="21"/>
              </w:rPr>
              <w:t xml:space="preserve"> oraz</w:t>
            </w:r>
            <w:r w:rsidRPr="00ED550B">
              <w:rPr>
                <w:rFonts w:ascii="Arial" w:hAnsi="Arial" w:cs="Arial"/>
                <w:sz w:val="21"/>
                <w:szCs w:val="21"/>
              </w:rPr>
              <w:t xml:space="preserve"> mieć kolor żółty, niebieski, szary lub czerwony</w:t>
            </w:r>
            <w:r>
              <w:rPr>
                <w:rFonts w:ascii="Arial" w:hAnsi="Arial" w:cs="Arial"/>
                <w:sz w:val="21"/>
                <w:szCs w:val="21"/>
              </w:rPr>
              <w:t>. 24 miesiące gwarancji.</w:t>
            </w:r>
          </w:p>
          <w:p w14:paraId="66915B69" w14:textId="3F8DCBB9" w:rsidR="001B197B" w:rsidRPr="007F0DFA" w:rsidRDefault="001B197B" w:rsidP="007F0DFA">
            <w:pPr>
              <w:pStyle w:val="Akapitzlist"/>
              <w:ind w:left="39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12" w:type="dxa"/>
          </w:tcPr>
          <w:p w14:paraId="716CAD99" w14:textId="77777777" w:rsidR="00F53EE0" w:rsidRPr="00ED550B" w:rsidRDefault="00F53EE0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  <w:gridSpan w:val="5"/>
          </w:tcPr>
          <w:p w14:paraId="714CBA58" w14:textId="77777777" w:rsidR="00F53EE0" w:rsidRPr="00ED550B" w:rsidRDefault="00F53EE0" w:rsidP="00F51DD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F03FC4A" w14:textId="77777777" w:rsidR="00BC6A1B" w:rsidRPr="00902791" w:rsidRDefault="00BC6A1B" w:rsidP="007202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sectPr w:rsidR="00BC6A1B" w:rsidRPr="00902791" w:rsidSect="0053421F">
      <w:headerReference w:type="default" r:id="rId8"/>
      <w:footerReference w:type="default" r:id="rId9"/>
      <w:pgSz w:w="11906" w:h="16838"/>
      <w:pgMar w:top="1928" w:right="1440" w:bottom="1418" w:left="1440" w:header="709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FEBA" w14:textId="77777777" w:rsidR="002D1BD3" w:rsidRDefault="002D1BD3" w:rsidP="0031160E">
      <w:r>
        <w:separator/>
      </w:r>
    </w:p>
  </w:endnote>
  <w:endnote w:type="continuationSeparator" w:id="0">
    <w:p w14:paraId="540C6FED" w14:textId="77777777" w:rsidR="002D1BD3" w:rsidRDefault="002D1BD3" w:rsidP="0031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C6AA" w14:textId="77777777" w:rsidR="00EE4118" w:rsidRPr="00AD1D61" w:rsidRDefault="00EE4118" w:rsidP="00E43A39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A43EE88" wp14:editId="0B229B4B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5684E" id="Łącznik prosty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EfJ7FfbAAAACAEAAA8AAABkcnMvZG93bnJldi54bWxMj8FOwzAQRO9I&#10;/QdrK3Fr7ZaCaMimqipxhpYicXTiJYmI15HttMnfYyQkOM7OauZNvhttJy7kQ+sYYbVUIIgrZ1qu&#10;Ec5vz4tHECFqNrpzTAgTBdgVs5tcZ8Zd+UiXU6xFCuGQaYQmxj6TMlQNWR2WridO3qfzVsckfS2N&#10;19cUbju5VupBWt1yamh0T4eGqq/TYBG2/Ud4HyqK03R8pfMU/H7zUiLezsf9E4hIY/x7hh/8hA5F&#10;YirdwCaIDiENiQiLtboDkeytut+AKH8vssjl/wHFNwAAAP//AwBQSwECLQAUAAYACAAAACEAtoM4&#10;kv4AAADhAQAAEwAAAAAAAAAAAAAAAAAAAAAAW0NvbnRlbnRfVHlwZXNdLnhtbFBLAQItABQABgAI&#10;AAAAIQA4/SH/1gAAAJQBAAALAAAAAAAAAAAAAAAAAC8BAABfcmVscy8ucmVsc1BLAQItABQABgAI&#10;AAAAIQC+Um+54wEAAKIDAAAOAAAAAAAAAAAAAAAAAC4CAABkcnMvZTJvRG9jLnhtbFBLAQItABQA&#10;BgAIAAAAIQBHyexX2wAAAAgBAAAPAAAAAAAAAAAAAAAAAD0EAABkcnMvZG93bnJldi54bWxQSwUG&#10;AAAAAAQABADzAAAARQ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 xml:space="preserve">, ul. </w:t>
    </w:r>
    <w:r>
      <w:rPr>
        <w:rFonts w:ascii="Arial" w:hAnsi="Arial" w:cs="Arial"/>
        <w:sz w:val="16"/>
        <w:szCs w:val="16"/>
      </w:rPr>
      <w:t>Stawki 2B</w:t>
    </w:r>
    <w:r w:rsidRPr="00AD1D61">
      <w:rPr>
        <w:rFonts w:ascii="Arial" w:hAnsi="Arial" w:cs="Arial"/>
        <w:sz w:val="16"/>
        <w:szCs w:val="16"/>
      </w:rPr>
      <w:t>, 00-</w:t>
    </w:r>
    <w:r>
      <w:rPr>
        <w:rFonts w:ascii="Arial" w:hAnsi="Arial" w:cs="Arial"/>
        <w:sz w:val="16"/>
        <w:szCs w:val="16"/>
      </w:rPr>
      <w:t>193</w:t>
    </w:r>
    <w:r w:rsidRPr="00AD1D61">
      <w:rPr>
        <w:rFonts w:ascii="Arial" w:hAnsi="Arial" w:cs="Arial"/>
        <w:sz w:val="16"/>
        <w:szCs w:val="16"/>
      </w:rPr>
      <w:t xml:space="preserve"> Warszawa | www.rars.gov.pl</w:t>
    </w:r>
    <w:r w:rsidRPr="00AD1D61">
      <w:rPr>
        <w:rFonts w:ascii="Arial" w:hAnsi="Arial" w:cs="Arial"/>
        <w:sz w:val="16"/>
        <w:szCs w:val="16"/>
      </w:rPr>
      <w:br/>
    </w:r>
  </w:p>
  <w:p w14:paraId="68FF6EA0" w14:textId="77777777" w:rsidR="00EE4118" w:rsidRPr="00C569A6" w:rsidRDefault="00EE4118" w:rsidP="00E43A39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  <w:p w14:paraId="3D0556A6" w14:textId="06EE03BB" w:rsidR="00EE4118" w:rsidRPr="00B077DE" w:rsidRDefault="00EE4118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</w:p>
  <w:p w14:paraId="1ED598EB" w14:textId="77777777" w:rsidR="00EE4118" w:rsidRDefault="00EE4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F022" w14:textId="77777777" w:rsidR="002D1BD3" w:rsidRDefault="002D1BD3" w:rsidP="0031160E">
      <w:r>
        <w:separator/>
      </w:r>
    </w:p>
  </w:footnote>
  <w:footnote w:type="continuationSeparator" w:id="0">
    <w:p w14:paraId="185437C8" w14:textId="77777777" w:rsidR="002D1BD3" w:rsidRDefault="002D1BD3" w:rsidP="0031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014C" w14:textId="12481FB1" w:rsidR="00EE4118" w:rsidRDefault="00EE4118">
    <w:pPr>
      <w:pStyle w:val="Nagwek"/>
    </w:pPr>
    <w:r w:rsidRPr="003116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176B59" wp14:editId="2E5E32C7">
              <wp:simplePos x="0" y="0"/>
              <wp:positionH relativeFrom="margin">
                <wp:posOffset>137160</wp:posOffset>
              </wp:positionH>
              <wp:positionV relativeFrom="paragraph">
                <wp:posOffset>710290</wp:posOffset>
              </wp:positionV>
              <wp:extent cx="5643349" cy="0"/>
              <wp:effectExtent l="0" t="0" r="0" b="0"/>
              <wp:wrapNone/>
              <wp:docPr id="1916984436" name="Łącznik prosty 1916984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334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F92EA" id="Łącznik prosty 19169844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8pt,55.95pt" to="455.1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p3ygEAANMDAAAOAAAAZHJzL2Uyb0RvYy54bWysU8tu2zAQvBfoPxC815Ji14gFyzkkaC9F&#10;a6TtBzDU0iLKF0jWknrroX+W/FeWtK0ETYAgRS+UVtyZ3ZldrS8GrcgefJDWNLSalZSA4baVZtfQ&#10;798+vDunJERmWqasgYaOEOjF5u2bde9qOLOdVS14giQm1L1raBejq4si8A40CzPrwOClsF6ziKHf&#10;Fa1nPbJrVZyV5bLorW+dtxxCwK9Xh0u6yfxCAI9fhAgQiWoo9hbz6fN5k85is2b1zjPXSX5sg/1D&#10;F5pJg0UnqisWGfnp5RMqLbm3wYo441YXVgjJIWtANVX5l5qvHXOQtaA5wU02hf9Hyz/vt57IFme3&#10;qpar88VivqTEMI2zuvt9+4f/MvIHQYNDHMmjFPStd6FG+KXZ+mMU3NYnEwbhdXqiPDJkr8fJaxgi&#10;4fjx/XIxny9WlPDTXfEAdD7Ej2A1Fg44MiVNsoHVbP8pRCyGqacUDFIjh9L5LY4KUrIy1yBQGhar&#10;MjovFVwqT/YM14FxDiZWaQWQL2cnmJBKTcDyZeAxP0EhL9xrwBMiV7YmTmAtjfXPVY/DqWVxyD85&#10;cNCdLLix7ZiHkq3BzckKj1ueVvNxnOEP/+LmHgAA//8DAFBLAwQUAAYACAAAACEAasZidd8AAAAK&#10;AQAADwAAAGRycy9kb3ducmV2LnhtbEyP0UrDQBBF3wX/YRnBN7vZCMXGbEopiLUgxVpoH7fZMYlm&#10;Z0N226R/7wiCPs6dw50z+Xx0rThjHxpPGtQkAYFUettQpWH3/nT3ACJEQ9a0nlDDBQPMi+ur3GTW&#10;D/SG522sBJdQyIyGOsYukzKUNToTJr5D4t2H752JPPaVtL0ZuNy1Mk2SqXSmIb5Qmw6XNZZf25PT&#10;8NqvVsvF+vJJm4Mb9ul6v3kZn7W+vRkXjyAijvEPhh99VoeCnY7+RDaIVkOqpkxyrtQMBAMzldyD&#10;OP4mssjl/xeKbwAAAP//AwBQSwECLQAUAAYACAAAACEAtoM4kv4AAADhAQAAEwAAAAAAAAAAAAAA&#10;AAAAAAAAW0NvbnRlbnRfVHlwZXNdLnhtbFBLAQItABQABgAIAAAAIQA4/SH/1gAAAJQBAAALAAAA&#10;AAAAAAAAAAAAAC8BAABfcmVscy8ucmVsc1BLAQItABQABgAIAAAAIQA/q2p3ygEAANMDAAAOAAAA&#10;AAAAAAAAAAAAAC4CAABkcnMvZTJvRG9jLnhtbFBLAQItABQABgAIAAAAIQBqxmJ13wAAAAoBAAAP&#10;AAAAAAAAAAAAAAAAACQEAABkcnMvZG93bnJldi54bWxQSwUGAAAAAAQABADzAAAAMAUAAAAA&#10;" strokecolor="#4472c4 [3204]" strokeweight=".5pt">
              <v:stroke joinstyle="miter"/>
              <w10:wrap anchorx="margin"/>
            </v:line>
          </w:pict>
        </mc:Fallback>
      </mc:AlternateContent>
    </w:r>
    <w:r w:rsidRPr="0031160E">
      <w:rPr>
        <w:noProof/>
      </w:rPr>
      <w:drawing>
        <wp:anchor distT="0" distB="0" distL="114300" distR="114300" simplePos="0" relativeHeight="251660288" behindDoc="0" locked="0" layoutInCell="1" allowOverlap="1" wp14:anchorId="36944B96" wp14:editId="58F6C83F">
          <wp:simplePos x="0" y="0"/>
          <wp:positionH relativeFrom="margin">
            <wp:posOffset>635</wp:posOffset>
          </wp:positionH>
          <wp:positionV relativeFrom="paragraph">
            <wp:posOffset>-109817</wp:posOffset>
          </wp:positionV>
          <wp:extent cx="2065020" cy="752475"/>
          <wp:effectExtent l="0" t="0" r="0" b="9525"/>
          <wp:wrapNone/>
          <wp:docPr id="1024159754" name="Obraz 1024159754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108"/>
    <w:multiLevelType w:val="multilevel"/>
    <w:tmpl w:val="F5960196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4416BBD"/>
    <w:multiLevelType w:val="multilevel"/>
    <w:tmpl w:val="4AA887C8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u w:val="none"/>
      </w:rPr>
    </w:lvl>
  </w:abstractNum>
  <w:abstractNum w:abstractNumId="2" w15:restartNumberingAfterBreak="0">
    <w:nsid w:val="056D47CF"/>
    <w:multiLevelType w:val="hybridMultilevel"/>
    <w:tmpl w:val="8D66F81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5786"/>
    <w:multiLevelType w:val="hybridMultilevel"/>
    <w:tmpl w:val="0262C3DC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8915AC3"/>
    <w:multiLevelType w:val="hybridMultilevel"/>
    <w:tmpl w:val="75C6C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332483"/>
    <w:multiLevelType w:val="hybridMultilevel"/>
    <w:tmpl w:val="F6969282"/>
    <w:lvl w:ilvl="0" w:tplc="2A1A75B6">
      <w:start w:val="1"/>
      <w:numFmt w:val="decimal"/>
      <w:lvlText w:val="%1."/>
      <w:lvlJc w:val="left"/>
      <w:pPr>
        <w:ind w:left="1068" w:hanging="360"/>
      </w:pPr>
      <w:rPr>
        <w:b w:val="0"/>
        <w:bCs w:val="0"/>
        <w:strike w:val="0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b w:val="0"/>
        <w:bCs w:val="0"/>
        <w:strike w:val="0"/>
      </w:r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885223"/>
    <w:multiLevelType w:val="hybridMultilevel"/>
    <w:tmpl w:val="7DB06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4A9C"/>
    <w:multiLevelType w:val="multilevel"/>
    <w:tmpl w:val="9A1CA5FA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FC36DB2"/>
    <w:multiLevelType w:val="hybridMultilevel"/>
    <w:tmpl w:val="8D66F81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33E68"/>
    <w:multiLevelType w:val="hybridMultilevel"/>
    <w:tmpl w:val="21EA5B0E"/>
    <w:lvl w:ilvl="0" w:tplc="9DD47BA2">
      <w:start w:val="1"/>
      <w:numFmt w:val="decimal"/>
      <w:lvlText w:val="%1."/>
      <w:lvlJc w:val="left"/>
      <w:pPr>
        <w:ind w:left="1440" w:hanging="360"/>
      </w:pPr>
      <w:rPr>
        <w:b w:val="0"/>
        <w:bCs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F635C6"/>
    <w:multiLevelType w:val="multilevel"/>
    <w:tmpl w:val="927ABB9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  <w:b w:val="0"/>
        <w:bCs w:val="0"/>
        <w:strike w:val="0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1" w15:restartNumberingAfterBreak="0">
    <w:nsid w:val="163114E9"/>
    <w:multiLevelType w:val="hybridMultilevel"/>
    <w:tmpl w:val="DA187CE0"/>
    <w:lvl w:ilvl="0" w:tplc="00A07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2800CB"/>
    <w:multiLevelType w:val="multilevel"/>
    <w:tmpl w:val="643850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2578377C"/>
    <w:multiLevelType w:val="hybridMultilevel"/>
    <w:tmpl w:val="5E3C8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987"/>
    <w:multiLevelType w:val="hybridMultilevel"/>
    <w:tmpl w:val="EDEAC0BC"/>
    <w:lvl w:ilvl="0" w:tplc="9982BDF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B88"/>
    <w:multiLevelType w:val="hybridMultilevel"/>
    <w:tmpl w:val="24287C52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2AB81AC2"/>
    <w:multiLevelType w:val="hybridMultilevel"/>
    <w:tmpl w:val="B47EE4A0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7" w15:restartNumberingAfterBreak="0">
    <w:nsid w:val="2E18021D"/>
    <w:multiLevelType w:val="hybridMultilevel"/>
    <w:tmpl w:val="76343DE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1F7E93"/>
    <w:multiLevelType w:val="multilevel"/>
    <w:tmpl w:val="BEBA63E2"/>
    <w:lvl w:ilvl="0">
      <w:start w:val="2"/>
      <w:numFmt w:val="decimal"/>
      <w:lvlText w:val="%1."/>
      <w:lvlJc w:val="left"/>
      <w:pPr>
        <w:ind w:left="1776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216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376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536" w:hanging="360"/>
      </w:pPr>
      <w:rPr>
        <w:rFonts w:hint="default"/>
        <w:u w:val="none"/>
      </w:rPr>
    </w:lvl>
  </w:abstractNum>
  <w:abstractNum w:abstractNumId="19" w15:restartNumberingAfterBreak="0">
    <w:nsid w:val="30197159"/>
    <w:multiLevelType w:val="hybridMultilevel"/>
    <w:tmpl w:val="4FC8333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868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751612F"/>
    <w:multiLevelType w:val="hybridMultilevel"/>
    <w:tmpl w:val="6142BCB0"/>
    <w:lvl w:ilvl="0" w:tplc="24901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2340" w:hanging="360"/>
      </w:pPr>
      <w:rPr>
        <w:b w:val="0"/>
        <w:bCs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5399"/>
    <w:multiLevelType w:val="hybridMultilevel"/>
    <w:tmpl w:val="9714495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933E85"/>
    <w:multiLevelType w:val="hybridMultilevel"/>
    <w:tmpl w:val="DC2E515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C45A55"/>
    <w:multiLevelType w:val="multilevel"/>
    <w:tmpl w:val="927ABB9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  <w:b w:val="0"/>
        <w:bCs w:val="0"/>
        <w:strike w:val="0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4" w15:restartNumberingAfterBreak="0">
    <w:nsid w:val="40912929"/>
    <w:multiLevelType w:val="hybridMultilevel"/>
    <w:tmpl w:val="210ADC6E"/>
    <w:lvl w:ilvl="0" w:tplc="FFFFFFFF">
      <w:start w:val="1"/>
      <w:numFmt w:val="decimal"/>
      <w:lvlText w:val="%1."/>
      <w:lvlJc w:val="left"/>
      <w:pPr>
        <w:ind w:left="764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982DD8"/>
    <w:multiLevelType w:val="hybridMultilevel"/>
    <w:tmpl w:val="50AC52D4"/>
    <w:lvl w:ilvl="0" w:tplc="9982BDF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67A6"/>
    <w:multiLevelType w:val="hybridMultilevel"/>
    <w:tmpl w:val="3096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D397C"/>
    <w:multiLevelType w:val="hybridMultilevel"/>
    <w:tmpl w:val="FB3E11B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6126BF8"/>
    <w:multiLevelType w:val="hybridMultilevel"/>
    <w:tmpl w:val="BB90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45A12"/>
    <w:multiLevelType w:val="hybridMultilevel"/>
    <w:tmpl w:val="DD523F50"/>
    <w:lvl w:ilvl="0" w:tplc="5DB8D4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0" w15:restartNumberingAfterBreak="0">
    <w:nsid w:val="47DD375D"/>
    <w:multiLevelType w:val="hybridMultilevel"/>
    <w:tmpl w:val="E63AF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46122"/>
    <w:multiLevelType w:val="hybridMultilevel"/>
    <w:tmpl w:val="80108050"/>
    <w:lvl w:ilvl="0" w:tplc="04E045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A067C91"/>
    <w:multiLevelType w:val="hybridMultilevel"/>
    <w:tmpl w:val="4DB8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E63D0">
      <w:start w:val="1"/>
      <w:numFmt w:val="decimal"/>
      <w:lvlText w:val="%2."/>
      <w:lvlJc w:val="left"/>
      <w:pPr>
        <w:ind w:left="720" w:hanging="360"/>
      </w:pPr>
      <w:rPr>
        <w:b w:val="0"/>
        <w:bCs w:val="0"/>
        <w:strike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C6B25"/>
    <w:multiLevelType w:val="hybridMultilevel"/>
    <w:tmpl w:val="9A36745E"/>
    <w:lvl w:ilvl="0" w:tplc="D58AC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75AF6"/>
    <w:multiLevelType w:val="hybridMultilevel"/>
    <w:tmpl w:val="9F1C9A06"/>
    <w:lvl w:ilvl="0" w:tplc="5F68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9E0"/>
    <w:multiLevelType w:val="hybridMultilevel"/>
    <w:tmpl w:val="5C3A98A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223F3"/>
    <w:multiLevelType w:val="hybridMultilevel"/>
    <w:tmpl w:val="1CAA29A4"/>
    <w:lvl w:ilvl="0" w:tplc="9982BDF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00B9D"/>
    <w:multiLevelType w:val="multilevel"/>
    <w:tmpl w:val="C30ADCC6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u w:val="none"/>
      </w:rPr>
    </w:lvl>
  </w:abstractNum>
  <w:abstractNum w:abstractNumId="38" w15:restartNumberingAfterBreak="0">
    <w:nsid w:val="558C10C6"/>
    <w:multiLevelType w:val="hybridMultilevel"/>
    <w:tmpl w:val="5E3C8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14124D"/>
    <w:multiLevelType w:val="multilevel"/>
    <w:tmpl w:val="0E180DF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21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37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36" w:hanging="360"/>
      </w:pPr>
      <w:rPr>
        <w:u w:val="none"/>
      </w:rPr>
    </w:lvl>
  </w:abstractNum>
  <w:abstractNum w:abstractNumId="40" w15:restartNumberingAfterBreak="0">
    <w:nsid w:val="5A357E29"/>
    <w:multiLevelType w:val="hybridMultilevel"/>
    <w:tmpl w:val="534AAA04"/>
    <w:lvl w:ilvl="0" w:tplc="FFFFFFFF">
      <w:start w:val="1"/>
      <w:numFmt w:val="decimal"/>
      <w:lvlText w:val="%1."/>
      <w:lvlJc w:val="left"/>
      <w:pPr>
        <w:ind w:left="1068" w:hanging="360"/>
      </w:pPr>
      <w:rPr>
        <w:b/>
        <w:bCs/>
        <w:strike w:val="0"/>
      </w:rPr>
    </w:lvl>
    <w:lvl w:ilvl="1" w:tplc="FFFFFFFF">
      <w:start w:val="1"/>
      <w:numFmt w:val="decimal"/>
      <w:lvlText w:val="%2."/>
      <w:lvlJc w:val="left"/>
      <w:pPr>
        <w:ind w:left="1788" w:hanging="360"/>
      </w:pPr>
      <w:rPr>
        <w:b/>
        <w:bCs/>
        <w:strike w:val="0"/>
      </w:rPr>
    </w:lvl>
    <w:lvl w:ilvl="2" w:tplc="FFFFFFFF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B2D0713"/>
    <w:multiLevelType w:val="hybridMultilevel"/>
    <w:tmpl w:val="3C9483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BA21797"/>
    <w:multiLevelType w:val="hybridMultilevel"/>
    <w:tmpl w:val="57AA7430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3" w15:restartNumberingAfterBreak="0">
    <w:nsid w:val="5BF21821"/>
    <w:multiLevelType w:val="hybridMultilevel"/>
    <w:tmpl w:val="50367D22"/>
    <w:lvl w:ilvl="0" w:tplc="C5B8C9F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D87451A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E2472"/>
    <w:multiLevelType w:val="hybridMultilevel"/>
    <w:tmpl w:val="D32834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2104FFB"/>
    <w:multiLevelType w:val="hybridMultilevel"/>
    <w:tmpl w:val="1406A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8A42A">
      <w:start w:val="1"/>
      <w:numFmt w:val="decimal"/>
      <w:lvlText w:val="%2."/>
      <w:lvlJc w:val="left"/>
      <w:pPr>
        <w:ind w:left="23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9124C0"/>
    <w:multiLevelType w:val="multilevel"/>
    <w:tmpl w:val="C30ADCC6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u w:val="none"/>
      </w:rPr>
    </w:lvl>
  </w:abstractNum>
  <w:abstractNum w:abstractNumId="47" w15:restartNumberingAfterBreak="0">
    <w:nsid w:val="65DA3213"/>
    <w:multiLevelType w:val="hybridMultilevel"/>
    <w:tmpl w:val="66DEE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0017F7"/>
    <w:multiLevelType w:val="hybridMultilevel"/>
    <w:tmpl w:val="50367D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539A8"/>
    <w:multiLevelType w:val="multilevel"/>
    <w:tmpl w:val="76366D14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0" w15:restartNumberingAfterBreak="0">
    <w:nsid w:val="6E5035C9"/>
    <w:multiLevelType w:val="hybridMultilevel"/>
    <w:tmpl w:val="00E23FF6"/>
    <w:lvl w:ilvl="0" w:tplc="24901D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F45BF"/>
    <w:multiLevelType w:val="hybridMultilevel"/>
    <w:tmpl w:val="EF1C917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868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744674D6"/>
    <w:multiLevelType w:val="hybridMultilevel"/>
    <w:tmpl w:val="02F279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7D3FD2"/>
    <w:multiLevelType w:val="hybridMultilevel"/>
    <w:tmpl w:val="1CAA29A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A2A78"/>
    <w:multiLevelType w:val="multilevel"/>
    <w:tmpl w:val="F5960196"/>
    <w:lvl w:ilvl="0">
      <w:start w:val="1"/>
      <w:numFmt w:val="decimal"/>
      <w:lvlText w:val="%1."/>
      <w:lvlJc w:val="left"/>
      <w:pPr>
        <w:ind w:left="1776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1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37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36" w:hanging="360"/>
      </w:pPr>
      <w:rPr>
        <w:u w:val="none"/>
      </w:rPr>
    </w:lvl>
  </w:abstractNum>
  <w:abstractNum w:abstractNumId="55" w15:restartNumberingAfterBreak="0">
    <w:nsid w:val="77497EBB"/>
    <w:multiLevelType w:val="hybridMultilevel"/>
    <w:tmpl w:val="1CAA29A4"/>
    <w:lvl w:ilvl="0" w:tplc="9982BDF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074C9D"/>
    <w:multiLevelType w:val="multilevel"/>
    <w:tmpl w:val="0E180DF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21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37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36" w:hanging="360"/>
      </w:pPr>
      <w:rPr>
        <w:u w:val="none"/>
      </w:rPr>
    </w:lvl>
  </w:abstractNum>
  <w:abstractNum w:abstractNumId="57" w15:restartNumberingAfterBreak="0">
    <w:nsid w:val="7AD918FF"/>
    <w:multiLevelType w:val="multilevel"/>
    <w:tmpl w:val="643850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8" w15:restartNumberingAfterBreak="0">
    <w:nsid w:val="7F9F451E"/>
    <w:multiLevelType w:val="multilevel"/>
    <w:tmpl w:val="F5960196"/>
    <w:lvl w:ilvl="0">
      <w:start w:val="1"/>
      <w:numFmt w:val="decimal"/>
      <w:lvlText w:val="%1."/>
      <w:lvlJc w:val="left"/>
      <w:pPr>
        <w:ind w:left="1776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1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37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36" w:hanging="360"/>
      </w:pPr>
      <w:rPr>
        <w:u w:val="none"/>
      </w:rPr>
    </w:lvl>
  </w:abstractNum>
  <w:num w:numId="1" w16cid:durableId="876699645">
    <w:abstractNumId w:val="0"/>
  </w:num>
  <w:num w:numId="2" w16cid:durableId="2087602291">
    <w:abstractNumId w:val="49"/>
  </w:num>
  <w:num w:numId="3" w16cid:durableId="188104870">
    <w:abstractNumId w:val="57"/>
  </w:num>
  <w:num w:numId="4" w16cid:durableId="419790493">
    <w:abstractNumId w:val="43"/>
  </w:num>
  <w:num w:numId="5" w16cid:durableId="1731535916">
    <w:abstractNumId w:val="45"/>
  </w:num>
  <w:num w:numId="6" w16cid:durableId="2094861050">
    <w:abstractNumId w:val="55"/>
  </w:num>
  <w:num w:numId="7" w16cid:durableId="418790959">
    <w:abstractNumId w:val="50"/>
  </w:num>
  <w:num w:numId="8" w16cid:durableId="394157815">
    <w:abstractNumId w:val="48"/>
  </w:num>
  <w:num w:numId="9" w16cid:durableId="1120879033">
    <w:abstractNumId w:val="40"/>
  </w:num>
  <w:num w:numId="10" w16cid:durableId="347101383">
    <w:abstractNumId w:val="4"/>
  </w:num>
  <w:num w:numId="11" w16cid:durableId="342785775">
    <w:abstractNumId w:val="32"/>
  </w:num>
  <w:num w:numId="12" w16cid:durableId="2032296809">
    <w:abstractNumId w:val="15"/>
  </w:num>
  <w:num w:numId="13" w16cid:durableId="562447028">
    <w:abstractNumId w:val="28"/>
  </w:num>
  <w:num w:numId="14" w16cid:durableId="1552037146">
    <w:abstractNumId w:val="39"/>
  </w:num>
  <w:num w:numId="15" w16cid:durableId="1200438067">
    <w:abstractNumId w:val="58"/>
  </w:num>
  <w:num w:numId="16" w16cid:durableId="1436712224">
    <w:abstractNumId w:val="56"/>
  </w:num>
  <w:num w:numId="17" w16cid:durableId="1361666406">
    <w:abstractNumId w:val="33"/>
  </w:num>
  <w:num w:numId="18" w16cid:durableId="588390281">
    <w:abstractNumId w:val="53"/>
  </w:num>
  <w:num w:numId="19" w16cid:durableId="816536013">
    <w:abstractNumId w:val="18"/>
  </w:num>
  <w:num w:numId="20" w16cid:durableId="1856575389">
    <w:abstractNumId w:val="54"/>
  </w:num>
  <w:num w:numId="21" w16cid:durableId="1646541143">
    <w:abstractNumId w:val="5"/>
  </w:num>
  <w:num w:numId="22" w16cid:durableId="345325948">
    <w:abstractNumId w:val="7"/>
  </w:num>
  <w:num w:numId="23" w16cid:durableId="1923219516">
    <w:abstractNumId w:val="34"/>
  </w:num>
  <w:num w:numId="24" w16cid:durableId="1663897801">
    <w:abstractNumId w:val="11"/>
  </w:num>
  <w:num w:numId="25" w16cid:durableId="992760669">
    <w:abstractNumId w:val="24"/>
  </w:num>
  <w:num w:numId="26" w16cid:durableId="1055544234">
    <w:abstractNumId w:val="38"/>
  </w:num>
  <w:num w:numId="27" w16cid:durableId="1240554917">
    <w:abstractNumId w:val="13"/>
  </w:num>
  <w:num w:numId="28" w16cid:durableId="606500535">
    <w:abstractNumId w:val="20"/>
  </w:num>
  <w:num w:numId="29" w16cid:durableId="1060445283">
    <w:abstractNumId w:val="14"/>
  </w:num>
  <w:num w:numId="30" w16cid:durableId="428936556">
    <w:abstractNumId w:val="52"/>
  </w:num>
  <w:num w:numId="31" w16cid:durableId="276372252">
    <w:abstractNumId w:val="16"/>
  </w:num>
  <w:num w:numId="32" w16cid:durableId="1611400890">
    <w:abstractNumId w:val="6"/>
  </w:num>
  <w:num w:numId="33" w16cid:durableId="1336112997">
    <w:abstractNumId w:val="25"/>
  </w:num>
  <w:num w:numId="34" w16cid:durableId="1274946567">
    <w:abstractNumId w:val="21"/>
  </w:num>
  <w:num w:numId="35" w16cid:durableId="647056761">
    <w:abstractNumId w:val="30"/>
  </w:num>
  <w:num w:numId="36" w16cid:durableId="592132004">
    <w:abstractNumId w:val="26"/>
  </w:num>
  <w:num w:numId="37" w16cid:durableId="629553902">
    <w:abstractNumId w:val="22"/>
  </w:num>
  <w:num w:numId="38" w16cid:durableId="1427733101">
    <w:abstractNumId w:val="35"/>
  </w:num>
  <w:num w:numId="39" w16cid:durableId="1992633500">
    <w:abstractNumId w:val="36"/>
  </w:num>
  <w:num w:numId="40" w16cid:durableId="2142844309">
    <w:abstractNumId w:val="51"/>
  </w:num>
  <w:num w:numId="41" w16cid:durableId="838230823">
    <w:abstractNumId w:val="19"/>
  </w:num>
  <w:num w:numId="42" w16cid:durableId="142892931">
    <w:abstractNumId w:val="8"/>
  </w:num>
  <w:num w:numId="43" w16cid:durableId="1546793697">
    <w:abstractNumId w:val="31"/>
  </w:num>
  <w:num w:numId="44" w16cid:durableId="238683108">
    <w:abstractNumId w:val="41"/>
  </w:num>
  <w:num w:numId="45" w16cid:durableId="1254975042">
    <w:abstractNumId w:val="17"/>
  </w:num>
  <w:num w:numId="46" w16cid:durableId="2050952560">
    <w:abstractNumId w:val="27"/>
  </w:num>
  <w:num w:numId="47" w16cid:durableId="1646351365">
    <w:abstractNumId w:val="9"/>
  </w:num>
  <w:num w:numId="48" w16cid:durableId="1172600551">
    <w:abstractNumId w:val="44"/>
  </w:num>
  <w:num w:numId="49" w16cid:durableId="1497578099">
    <w:abstractNumId w:val="12"/>
  </w:num>
  <w:num w:numId="50" w16cid:durableId="514343700">
    <w:abstractNumId w:val="10"/>
  </w:num>
  <w:num w:numId="51" w16cid:durableId="862060722">
    <w:abstractNumId w:val="29"/>
  </w:num>
  <w:num w:numId="52" w16cid:durableId="891649625">
    <w:abstractNumId w:val="37"/>
  </w:num>
  <w:num w:numId="53" w16cid:durableId="788202180">
    <w:abstractNumId w:val="23"/>
  </w:num>
  <w:num w:numId="54" w16cid:durableId="147132739">
    <w:abstractNumId w:val="46"/>
  </w:num>
  <w:num w:numId="55" w16cid:durableId="1615744755">
    <w:abstractNumId w:val="1"/>
  </w:num>
  <w:num w:numId="56" w16cid:durableId="2065712058">
    <w:abstractNumId w:val="3"/>
  </w:num>
  <w:num w:numId="57" w16cid:durableId="513304143">
    <w:abstractNumId w:val="2"/>
  </w:num>
  <w:num w:numId="58" w16cid:durableId="773134753">
    <w:abstractNumId w:val="42"/>
  </w:num>
  <w:num w:numId="59" w16cid:durableId="1832481515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1B"/>
    <w:rsid w:val="0000344D"/>
    <w:rsid w:val="0000481D"/>
    <w:rsid w:val="00007FF6"/>
    <w:rsid w:val="000112D4"/>
    <w:rsid w:val="000137AE"/>
    <w:rsid w:val="00013B0D"/>
    <w:rsid w:val="00017AAD"/>
    <w:rsid w:val="00017CDC"/>
    <w:rsid w:val="00022B66"/>
    <w:rsid w:val="0004668C"/>
    <w:rsid w:val="00047A9A"/>
    <w:rsid w:val="00050659"/>
    <w:rsid w:val="00055660"/>
    <w:rsid w:val="00056976"/>
    <w:rsid w:val="00056F31"/>
    <w:rsid w:val="00061EBF"/>
    <w:rsid w:val="00062B7A"/>
    <w:rsid w:val="000632D7"/>
    <w:rsid w:val="0006365B"/>
    <w:rsid w:val="00064901"/>
    <w:rsid w:val="00071A2D"/>
    <w:rsid w:val="00076FF5"/>
    <w:rsid w:val="000A6FCB"/>
    <w:rsid w:val="000A719F"/>
    <w:rsid w:val="000B71CD"/>
    <w:rsid w:val="000C2464"/>
    <w:rsid w:val="000C6532"/>
    <w:rsid w:val="000C72BA"/>
    <w:rsid w:val="000D1447"/>
    <w:rsid w:val="000D2F29"/>
    <w:rsid w:val="000E148C"/>
    <w:rsid w:val="000E6E28"/>
    <w:rsid w:val="000E7D7C"/>
    <w:rsid w:val="000F64F8"/>
    <w:rsid w:val="00100345"/>
    <w:rsid w:val="0011475A"/>
    <w:rsid w:val="00116C85"/>
    <w:rsid w:val="00121840"/>
    <w:rsid w:val="0012381F"/>
    <w:rsid w:val="00123988"/>
    <w:rsid w:val="0012429D"/>
    <w:rsid w:val="0012506F"/>
    <w:rsid w:val="00125526"/>
    <w:rsid w:val="001328E1"/>
    <w:rsid w:val="00137D69"/>
    <w:rsid w:val="00141179"/>
    <w:rsid w:val="00150EE9"/>
    <w:rsid w:val="001552EF"/>
    <w:rsid w:val="001612EF"/>
    <w:rsid w:val="00163F2A"/>
    <w:rsid w:val="0016584E"/>
    <w:rsid w:val="00165C3C"/>
    <w:rsid w:val="00176C37"/>
    <w:rsid w:val="00177632"/>
    <w:rsid w:val="00180947"/>
    <w:rsid w:val="00186890"/>
    <w:rsid w:val="00192757"/>
    <w:rsid w:val="001A0BB7"/>
    <w:rsid w:val="001A4797"/>
    <w:rsid w:val="001A5844"/>
    <w:rsid w:val="001A5CAE"/>
    <w:rsid w:val="001B034D"/>
    <w:rsid w:val="001B197B"/>
    <w:rsid w:val="001B21D7"/>
    <w:rsid w:val="001B5B5D"/>
    <w:rsid w:val="001B7E1B"/>
    <w:rsid w:val="001C4BAD"/>
    <w:rsid w:val="001E2268"/>
    <w:rsid w:val="001E4578"/>
    <w:rsid w:val="001E7C0A"/>
    <w:rsid w:val="001F0555"/>
    <w:rsid w:val="001F4BFB"/>
    <w:rsid w:val="00201DE9"/>
    <w:rsid w:val="00204039"/>
    <w:rsid w:val="002053E4"/>
    <w:rsid w:val="0020795A"/>
    <w:rsid w:val="00217E0E"/>
    <w:rsid w:val="00222007"/>
    <w:rsid w:val="00227576"/>
    <w:rsid w:val="00233C79"/>
    <w:rsid w:val="00234A9E"/>
    <w:rsid w:val="00234B63"/>
    <w:rsid w:val="00235CC4"/>
    <w:rsid w:val="00236096"/>
    <w:rsid w:val="00240E0E"/>
    <w:rsid w:val="00244C65"/>
    <w:rsid w:val="00245D04"/>
    <w:rsid w:val="00252BAC"/>
    <w:rsid w:val="00254058"/>
    <w:rsid w:val="00261E32"/>
    <w:rsid w:val="00262699"/>
    <w:rsid w:val="00264939"/>
    <w:rsid w:val="00264B92"/>
    <w:rsid w:val="00277ED0"/>
    <w:rsid w:val="00285634"/>
    <w:rsid w:val="0029000C"/>
    <w:rsid w:val="00293146"/>
    <w:rsid w:val="0029573B"/>
    <w:rsid w:val="002A09D8"/>
    <w:rsid w:val="002A2696"/>
    <w:rsid w:val="002A3F10"/>
    <w:rsid w:val="002A4845"/>
    <w:rsid w:val="002A5345"/>
    <w:rsid w:val="002A71C5"/>
    <w:rsid w:val="002A7A5D"/>
    <w:rsid w:val="002B0117"/>
    <w:rsid w:val="002B3977"/>
    <w:rsid w:val="002C31A4"/>
    <w:rsid w:val="002C3AB4"/>
    <w:rsid w:val="002C4E5C"/>
    <w:rsid w:val="002C6D57"/>
    <w:rsid w:val="002C7F94"/>
    <w:rsid w:val="002D1BD3"/>
    <w:rsid w:val="002D73ED"/>
    <w:rsid w:val="002D7815"/>
    <w:rsid w:val="002E04F4"/>
    <w:rsid w:val="002E108C"/>
    <w:rsid w:val="002E1C9C"/>
    <w:rsid w:val="002E489A"/>
    <w:rsid w:val="002E6A5E"/>
    <w:rsid w:val="002E7219"/>
    <w:rsid w:val="002F2A9A"/>
    <w:rsid w:val="002F5ABD"/>
    <w:rsid w:val="00303845"/>
    <w:rsid w:val="00304B0F"/>
    <w:rsid w:val="00305937"/>
    <w:rsid w:val="00306A3C"/>
    <w:rsid w:val="00307D88"/>
    <w:rsid w:val="00311152"/>
    <w:rsid w:val="0031160E"/>
    <w:rsid w:val="003253EE"/>
    <w:rsid w:val="00326661"/>
    <w:rsid w:val="00333959"/>
    <w:rsid w:val="003345A3"/>
    <w:rsid w:val="00336BF7"/>
    <w:rsid w:val="003402FA"/>
    <w:rsid w:val="00341F23"/>
    <w:rsid w:val="00346096"/>
    <w:rsid w:val="00346163"/>
    <w:rsid w:val="00353D18"/>
    <w:rsid w:val="00353D9E"/>
    <w:rsid w:val="00354308"/>
    <w:rsid w:val="00365666"/>
    <w:rsid w:val="00365B39"/>
    <w:rsid w:val="00367C0A"/>
    <w:rsid w:val="00376642"/>
    <w:rsid w:val="00380CE7"/>
    <w:rsid w:val="0038748B"/>
    <w:rsid w:val="00387EA2"/>
    <w:rsid w:val="00395030"/>
    <w:rsid w:val="0039605C"/>
    <w:rsid w:val="003A1982"/>
    <w:rsid w:val="003A68C9"/>
    <w:rsid w:val="003B1F50"/>
    <w:rsid w:val="003B32B8"/>
    <w:rsid w:val="003C3B01"/>
    <w:rsid w:val="003C5EBD"/>
    <w:rsid w:val="003D12C3"/>
    <w:rsid w:val="003D4678"/>
    <w:rsid w:val="003D7C9C"/>
    <w:rsid w:val="003E4FEB"/>
    <w:rsid w:val="003E51E4"/>
    <w:rsid w:val="003F14DB"/>
    <w:rsid w:val="003F16A0"/>
    <w:rsid w:val="003F19C9"/>
    <w:rsid w:val="003F2657"/>
    <w:rsid w:val="003F5B98"/>
    <w:rsid w:val="004002D9"/>
    <w:rsid w:val="00400871"/>
    <w:rsid w:val="00401A38"/>
    <w:rsid w:val="00401EF2"/>
    <w:rsid w:val="00413EB1"/>
    <w:rsid w:val="00414B3E"/>
    <w:rsid w:val="00423652"/>
    <w:rsid w:val="00427357"/>
    <w:rsid w:val="004304DB"/>
    <w:rsid w:val="004313EA"/>
    <w:rsid w:val="00432212"/>
    <w:rsid w:val="004360DE"/>
    <w:rsid w:val="00444EA0"/>
    <w:rsid w:val="00446391"/>
    <w:rsid w:val="00447F90"/>
    <w:rsid w:val="004615C2"/>
    <w:rsid w:val="00467AE6"/>
    <w:rsid w:val="004769D3"/>
    <w:rsid w:val="0047742C"/>
    <w:rsid w:val="0048029E"/>
    <w:rsid w:val="00481287"/>
    <w:rsid w:val="00481671"/>
    <w:rsid w:val="00482CE0"/>
    <w:rsid w:val="00482CE4"/>
    <w:rsid w:val="0049240F"/>
    <w:rsid w:val="00492F50"/>
    <w:rsid w:val="004B05D7"/>
    <w:rsid w:val="004B0F67"/>
    <w:rsid w:val="004B1451"/>
    <w:rsid w:val="004C0A85"/>
    <w:rsid w:val="004C759F"/>
    <w:rsid w:val="004D1AD6"/>
    <w:rsid w:val="004D2CF4"/>
    <w:rsid w:val="004D5E53"/>
    <w:rsid w:val="004D7415"/>
    <w:rsid w:val="004D7D21"/>
    <w:rsid w:val="004E256B"/>
    <w:rsid w:val="004E51B1"/>
    <w:rsid w:val="004F1168"/>
    <w:rsid w:val="004F485F"/>
    <w:rsid w:val="004F53FF"/>
    <w:rsid w:val="005004F4"/>
    <w:rsid w:val="00503235"/>
    <w:rsid w:val="005055B6"/>
    <w:rsid w:val="00507F97"/>
    <w:rsid w:val="0051252C"/>
    <w:rsid w:val="00512E07"/>
    <w:rsid w:val="00515720"/>
    <w:rsid w:val="005176D4"/>
    <w:rsid w:val="00520647"/>
    <w:rsid w:val="005207B7"/>
    <w:rsid w:val="0052240E"/>
    <w:rsid w:val="00522CEF"/>
    <w:rsid w:val="00527715"/>
    <w:rsid w:val="0053059B"/>
    <w:rsid w:val="005306A8"/>
    <w:rsid w:val="00531276"/>
    <w:rsid w:val="005317D9"/>
    <w:rsid w:val="0053421F"/>
    <w:rsid w:val="0054211D"/>
    <w:rsid w:val="00556A1A"/>
    <w:rsid w:val="00557408"/>
    <w:rsid w:val="00576B4B"/>
    <w:rsid w:val="00585206"/>
    <w:rsid w:val="005920AA"/>
    <w:rsid w:val="00594B5D"/>
    <w:rsid w:val="00596EC9"/>
    <w:rsid w:val="00597411"/>
    <w:rsid w:val="005A37AA"/>
    <w:rsid w:val="005A5065"/>
    <w:rsid w:val="005A661F"/>
    <w:rsid w:val="005C273F"/>
    <w:rsid w:val="005C46F1"/>
    <w:rsid w:val="005C7CE8"/>
    <w:rsid w:val="005C7DFB"/>
    <w:rsid w:val="005D0EF4"/>
    <w:rsid w:val="005D7982"/>
    <w:rsid w:val="005E25C7"/>
    <w:rsid w:val="005E2768"/>
    <w:rsid w:val="005F3CD1"/>
    <w:rsid w:val="00603483"/>
    <w:rsid w:val="006034DB"/>
    <w:rsid w:val="006107BC"/>
    <w:rsid w:val="00615CA7"/>
    <w:rsid w:val="0062096D"/>
    <w:rsid w:val="00620B1C"/>
    <w:rsid w:val="00621DC9"/>
    <w:rsid w:val="00624111"/>
    <w:rsid w:val="00625D43"/>
    <w:rsid w:val="0063049C"/>
    <w:rsid w:val="00633D39"/>
    <w:rsid w:val="006463A2"/>
    <w:rsid w:val="00647B85"/>
    <w:rsid w:val="00647F83"/>
    <w:rsid w:val="00650100"/>
    <w:rsid w:val="00651B42"/>
    <w:rsid w:val="00654D35"/>
    <w:rsid w:val="00663935"/>
    <w:rsid w:val="00663CF2"/>
    <w:rsid w:val="0066443B"/>
    <w:rsid w:val="006707C3"/>
    <w:rsid w:val="006721E8"/>
    <w:rsid w:val="0067434C"/>
    <w:rsid w:val="00675099"/>
    <w:rsid w:val="006750FF"/>
    <w:rsid w:val="00681605"/>
    <w:rsid w:val="00682203"/>
    <w:rsid w:val="0068764A"/>
    <w:rsid w:val="00690239"/>
    <w:rsid w:val="006913A0"/>
    <w:rsid w:val="00691A68"/>
    <w:rsid w:val="006943F0"/>
    <w:rsid w:val="00694635"/>
    <w:rsid w:val="006A65A3"/>
    <w:rsid w:val="006B3D0E"/>
    <w:rsid w:val="006B5872"/>
    <w:rsid w:val="006B6BDF"/>
    <w:rsid w:val="006C1031"/>
    <w:rsid w:val="006C127C"/>
    <w:rsid w:val="006C2701"/>
    <w:rsid w:val="006C608B"/>
    <w:rsid w:val="006C6154"/>
    <w:rsid w:val="006D228E"/>
    <w:rsid w:val="006D414D"/>
    <w:rsid w:val="006D7129"/>
    <w:rsid w:val="006D7D4F"/>
    <w:rsid w:val="006E1A75"/>
    <w:rsid w:val="006E3032"/>
    <w:rsid w:val="006E6709"/>
    <w:rsid w:val="006E7844"/>
    <w:rsid w:val="006F497A"/>
    <w:rsid w:val="006F6498"/>
    <w:rsid w:val="006F6703"/>
    <w:rsid w:val="007016E5"/>
    <w:rsid w:val="007021DC"/>
    <w:rsid w:val="007112A2"/>
    <w:rsid w:val="007121C4"/>
    <w:rsid w:val="00712EAC"/>
    <w:rsid w:val="00716627"/>
    <w:rsid w:val="00717F0A"/>
    <w:rsid w:val="007202BC"/>
    <w:rsid w:val="00722040"/>
    <w:rsid w:val="00723C23"/>
    <w:rsid w:val="007332D5"/>
    <w:rsid w:val="00746E6A"/>
    <w:rsid w:val="00754C91"/>
    <w:rsid w:val="00757336"/>
    <w:rsid w:val="00757FE6"/>
    <w:rsid w:val="007625E8"/>
    <w:rsid w:val="0076292B"/>
    <w:rsid w:val="00763264"/>
    <w:rsid w:val="00766339"/>
    <w:rsid w:val="00770DF9"/>
    <w:rsid w:val="00771DDC"/>
    <w:rsid w:val="00772212"/>
    <w:rsid w:val="0077751D"/>
    <w:rsid w:val="007779B3"/>
    <w:rsid w:val="00777FAB"/>
    <w:rsid w:val="007838FD"/>
    <w:rsid w:val="00785389"/>
    <w:rsid w:val="0079294D"/>
    <w:rsid w:val="00794CB3"/>
    <w:rsid w:val="007979B6"/>
    <w:rsid w:val="007A15E8"/>
    <w:rsid w:val="007B227D"/>
    <w:rsid w:val="007B33E2"/>
    <w:rsid w:val="007B397D"/>
    <w:rsid w:val="007B3A47"/>
    <w:rsid w:val="007B75D0"/>
    <w:rsid w:val="007C274B"/>
    <w:rsid w:val="007C4556"/>
    <w:rsid w:val="007D5EDC"/>
    <w:rsid w:val="007D762A"/>
    <w:rsid w:val="007D7805"/>
    <w:rsid w:val="007E0BAE"/>
    <w:rsid w:val="007E7498"/>
    <w:rsid w:val="007F0072"/>
    <w:rsid w:val="007F07B7"/>
    <w:rsid w:val="007F0DFA"/>
    <w:rsid w:val="007F18C6"/>
    <w:rsid w:val="007F21C9"/>
    <w:rsid w:val="007F5E07"/>
    <w:rsid w:val="007F5FDD"/>
    <w:rsid w:val="00805788"/>
    <w:rsid w:val="008168D6"/>
    <w:rsid w:val="00825F89"/>
    <w:rsid w:val="00832FC5"/>
    <w:rsid w:val="00834C09"/>
    <w:rsid w:val="00840B5F"/>
    <w:rsid w:val="008413B7"/>
    <w:rsid w:val="00841BA6"/>
    <w:rsid w:val="0084369A"/>
    <w:rsid w:val="0084644C"/>
    <w:rsid w:val="00852B9C"/>
    <w:rsid w:val="0085542B"/>
    <w:rsid w:val="00855743"/>
    <w:rsid w:val="0086693F"/>
    <w:rsid w:val="0087339D"/>
    <w:rsid w:val="00876BAA"/>
    <w:rsid w:val="00885836"/>
    <w:rsid w:val="008936BD"/>
    <w:rsid w:val="008942BC"/>
    <w:rsid w:val="008961A0"/>
    <w:rsid w:val="008965CD"/>
    <w:rsid w:val="008965FA"/>
    <w:rsid w:val="008A393A"/>
    <w:rsid w:val="008A7AB1"/>
    <w:rsid w:val="008B220F"/>
    <w:rsid w:val="008B37DC"/>
    <w:rsid w:val="008B5E2E"/>
    <w:rsid w:val="008B7B6B"/>
    <w:rsid w:val="008C4621"/>
    <w:rsid w:val="008C4B20"/>
    <w:rsid w:val="008D4BD6"/>
    <w:rsid w:val="008E2C13"/>
    <w:rsid w:val="008E6903"/>
    <w:rsid w:val="008F1037"/>
    <w:rsid w:val="008F2D0A"/>
    <w:rsid w:val="008F39B6"/>
    <w:rsid w:val="008F3FFD"/>
    <w:rsid w:val="008F52F8"/>
    <w:rsid w:val="008F5FAD"/>
    <w:rsid w:val="00902791"/>
    <w:rsid w:val="0090381B"/>
    <w:rsid w:val="00907B7F"/>
    <w:rsid w:val="00911304"/>
    <w:rsid w:val="009125F3"/>
    <w:rsid w:val="00920D10"/>
    <w:rsid w:val="00924DC6"/>
    <w:rsid w:val="009253BA"/>
    <w:rsid w:val="00930C18"/>
    <w:rsid w:val="009315A2"/>
    <w:rsid w:val="009346B6"/>
    <w:rsid w:val="009366C9"/>
    <w:rsid w:val="00950E45"/>
    <w:rsid w:val="0095597F"/>
    <w:rsid w:val="00964001"/>
    <w:rsid w:val="009660E4"/>
    <w:rsid w:val="00967724"/>
    <w:rsid w:val="00974CF3"/>
    <w:rsid w:val="009777D6"/>
    <w:rsid w:val="00984573"/>
    <w:rsid w:val="00985784"/>
    <w:rsid w:val="00992311"/>
    <w:rsid w:val="009A026C"/>
    <w:rsid w:val="009A1F4D"/>
    <w:rsid w:val="009A71C9"/>
    <w:rsid w:val="009B1698"/>
    <w:rsid w:val="009B1A67"/>
    <w:rsid w:val="009B237F"/>
    <w:rsid w:val="009B694E"/>
    <w:rsid w:val="009B7E48"/>
    <w:rsid w:val="009C0929"/>
    <w:rsid w:val="009C12A4"/>
    <w:rsid w:val="009C5463"/>
    <w:rsid w:val="009D6392"/>
    <w:rsid w:val="009E4125"/>
    <w:rsid w:val="009E79E2"/>
    <w:rsid w:val="009F50A8"/>
    <w:rsid w:val="009F7A67"/>
    <w:rsid w:val="00A01ABF"/>
    <w:rsid w:val="00A075C6"/>
    <w:rsid w:val="00A133E4"/>
    <w:rsid w:val="00A13C7D"/>
    <w:rsid w:val="00A15260"/>
    <w:rsid w:val="00A20E34"/>
    <w:rsid w:val="00A24C98"/>
    <w:rsid w:val="00A350C0"/>
    <w:rsid w:val="00A43B0D"/>
    <w:rsid w:val="00A43F2F"/>
    <w:rsid w:val="00A4706C"/>
    <w:rsid w:val="00A47887"/>
    <w:rsid w:val="00A50E16"/>
    <w:rsid w:val="00A532DB"/>
    <w:rsid w:val="00A53E81"/>
    <w:rsid w:val="00A57AD5"/>
    <w:rsid w:val="00A62C63"/>
    <w:rsid w:val="00A641AB"/>
    <w:rsid w:val="00A6541B"/>
    <w:rsid w:val="00A660F3"/>
    <w:rsid w:val="00A71064"/>
    <w:rsid w:val="00A730A9"/>
    <w:rsid w:val="00A740A2"/>
    <w:rsid w:val="00A7426D"/>
    <w:rsid w:val="00A827A9"/>
    <w:rsid w:val="00A91CE7"/>
    <w:rsid w:val="00A94853"/>
    <w:rsid w:val="00AA095B"/>
    <w:rsid w:val="00AA1781"/>
    <w:rsid w:val="00AA35BC"/>
    <w:rsid w:val="00AA369D"/>
    <w:rsid w:val="00AA670E"/>
    <w:rsid w:val="00AB2C46"/>
    <w:rsid w:val="00AB7171"/>
    <w:rsid w:val="00AC46C5"/>
    <w:rsid w:val="00AC55A1"/>
    <w:rsid w:val="00AC6A44"/>
    <w:rsid w:val="00AD01D1"/>
    <w:rsid w:val="00AE00B8"/>
    <w:rsid w:val="00AE0B6E"/>
    <w:rsid w:val="00AE794E"/>
    <w:rsid w:val="00AF2287"/>
    <w:rsid w:val="00AF29E2"/>
    <w:rsid w:val="00AF368E"/>
    <w:rsid w:val="00B045F1"/>
    <w:rsid w:val="00B077DE"/>
    <w:rsid w:val="00B103B0"/>
    <w:rsid w:val="00B13BE1"/>
    <w:rsid w:val="00B16DCF"/>
    <w:rsid w:val="00B17B14"/>
    <w:rsid w:val="00B204C4"/>
    <w:rsid w:val="00B21CA4"/>
    <w:rsid w:val="00B23B45"/>
    <w:rsid w:val="00B258DE"/>
    <w:rsid w:val="00B30EFF"/>
    <w:rsid w:val="00B32EEE"/>
    <w:rsid w:val="00B370B3"/>
    <w:rsid w:val="00B37104"/>
    <w:rsid w:val="00B43810"/>
    <w:rsid w:val="00B44EB5"/>
    <w:rsid w:val="00B46ADF"/>
    <w:rsid w:val="00B619E0"/>
    <w:rsid w:val="00B63EC1"/>
    <w:rsid w:val="00B77061"/>
    <w:rsid w:val="00B81647"/>
    <w:rsid w:val="00B81CAD"/>
    <w:rsid w:val="00B852C2"/>
    <w:rsid w:val="00B90AFC"/>
    <w:rsid w:val="00B92395"/>
    <w:rsid w:val="00B96808"/>
    <w:rsid w:val="00BA225A"/>
    <w:rsid w:val="00BA6E3B"/>
    <w:rsid w:val="00BA7BD4"/>
    <w:rsid w:val="00BB06F5"/>
    <w:rsid w:val="00BB22E8"/>
    <w:rsid w:val="00BB6E79"/>
    <w:rsid w:val="00BC1755"/>
    <w:rsid w:val="00BC1D17"/>
    <w:rsid w:val="00BC6257"/>
    <w:rsid w:val="00BC6A1B"/>
    <w:rsid w:val="00BD38DF"/>
    <w:rsid w:val="00BD766E"/>
    <w:rsid w:val="00BE4222"/>
    <w:rsid w:val="00BF0572"/>
    <w:rsid w:val="00BF5554"/>
    <w:rsid w:val="00C02351"/>
    <w:rsid w:val="00C06F56"/>
    <w:rsid w:val="00C13190"/>
    <w:rsid w:val="00C165AC"/>
    <w:rsid w:val="00C17CC3"/>
    <w:rsid w:val="00C243C4"/>
    <w:rsid w:val="00C3188F"/>
    <w:rsid w:val="00C31965"/>
    <w:rsid w:val="00C326BA"/>
    <w:rsid w:val="00C34D31"/>
    <w:rsid w:val="00C37DD6"/>
    <w:rsid w:val="00C53212"/>
    <w:rsid w:val="00C53C36"/>
    <w:rsid w:val="00C61F52"/>
    <w:rsid w:val="00C65B32"/>
    <w:rsid w:val="00C7085D"/>
    <w:rsid w:val="00C81A2F"/>
    <w:rsid w:val="00C851F1"/>
    <w:rsid w:val="00C85234"/>
    <w:rsid w:val="00C86849"/>
    <w:rsid w:val="00C93FF6"/>
    <w:rsid w:val="00CA3C56"/>
    <w:rsid w:val="00CA5EB3"/>
    <w:rsid w:val="00CB065D"/>
    <w:rsid w:val="00CB4C96"/>
    <w:rsid w:val="00CB5D50"/>
    <w:rsid w:val="00CC13A4"/>
    <w:rsid w:val="00CD07B9"/>
    <w:rsid w:val="00CD13CF"/>
    <w:rsid w:val="00CD7934"/>
    <w:rsid w:val="00CE5E2D"/>
    <w:rsid w:val="00CE6732"/>
    <w:rsid w:val="00CF6492"/>
    <w:rsid w:val="00D002E0"/>
    <w:rsid w:val="00D006B4"/>
    <w:rsid w:val="00D00DF6"/>
    <w:rsid w:val="00D03CAD"/>
    <w:rsid w:val="00D1592B"/>
    <w:rsid w:val="00D33164"/>
    <w:rsid w:val="00D33B4E"/>
    <w:rsid w:val="00D34350"/>
    <w:rsid w:val="00D4130F"/>
    <w:rsid w:val="00D435ED"/>
    <w:rsid w:val="00D44B02"/>
    <w:rsid w:val="00D4599E"/>
    <w:rsid w:val="00D46227"/>
    <w:rsid w:val="00D463A2"/>
    <w:rsid w:val="00D465F4"/>
    <w:rsid w:val="00D46F17"/>
    <w:rsid w:val="00D5184D"/>
    <w:rsid w:val="00D537E1"/>
    <w:rsid w:val="00D5543B"/>
    <w:rsid w:val="00D612E0"/>
    <w:rsid w:val="00D63F83"/>
    <w:rsid w:val="00D676BC"/>
    <w:rsid w:val="00D67BEF"/>
    <w:rsid w:val="00D67DF4"/>
    <w:rsid w:val="00D67F4A"/>
    <w:rsid w:val="00D71D21"/>
    <w:rsid w:val="00D72D20"/>
    <w:rsid w:val="00D72F36"/>
    <w:rsid w:val="00D73297"/>
    <w:rsid w:val="00D73AE1"/>
    <w:rsid w:val="00D76400"/>
    <w:rsid w:val="00D77EB3"/>
    <w:rsid w:val="00D83E03"/>
    <w:rsid w:val="00D86E27"/>
    <w:rsid w:val="00DA2A6D"/>
    <w:rsid w:val="00DB19C9"/>
    <w:rsid w:val="00DB23E3"/>
    <w:rsid w:val="00DB73C1"/>
    <w:rsid w:val="00DC005D"/>
    <w:rsid w:val="00DC704A"/>
    <w:rsid w:val="00DD5970"/>
    <w:rsid w:val="00DD6739"/>
    <w:rsid w:val="00DE68BB"/>
    <w:rsid w:val="00DF1CE5"/>
    <w:rsid w:val="00DF248C"/>
    <w:rsid w:val="00DF2544"/>
    <w:rsid w:val="00DF3E2E"/>
    <w:rsid w:val="00DF7CB4"/>
    <w:rsid w:val="00E02B1F"/>
    <w:rsid w:val="00E10962"/>
    <w:rsid w:val="00E15E89"/>
    <w:rsid w:val="00E219A4"/>
    <w:rsid w:val="00E26092"/>
    <w:rsid w:val="00E311CE"/>
    <w:rsid w:val="00E319E1"/>
    <w:rsid w:val="00E43A39"/>
    <w:rsid w:val="00E45808"/>
    <w:rsid w:val="00E462D9"/>
    <w:rsid w:val="00E46994"/>
    <w:rsid w:val="00E469A4"/>
    <w:rsid w:val="00E47925"/>
    <w:rsid w:val="00E52300"/>
    <w:rsid w:val="00E536BF"/>
    <w:rsid w:val="00E5593C"/>
    <w:rsid w:val="00E55AE4"/>
    <w:rsid w:val="00E56704"/>
    <w:rsid w:val="00E67D08"/>
    <w:rsid w:val="00E75B83"/>
    <w:rsid w:val="00E76D33"/>
    <w:rsid w:val="00E86B9E"/>
    <w:rsid w:val="00E8761E"/>
    <w:rsid w:val="00E90147"/>
    <w:rsid w:val="00E903B4"/>
    <w:rsid w:val="00E90633"/>
    <w:rsid w:val="00E9481B"/>
    <w:rsid w:val="00EA2BB1"/>
    <w:rsid w:val="00EA32B1"/>
    <w:rsid w:val="00EA47BF"/>
    <w:rsid w:val="00EB27C3"/>
    <w:rsid w:val="00EB392F"/>
    <w:rsid w:val="00EB5A67"/>
    <w:rsid w:val="00EC1366"/>
    <w:rsid w:val="00EC5816"/>
    <w:rsid w:val="00EC65E0"/>
    <w:rsid w:val="00EC70F9"/>
    <w:rsid w:val="00ED11B9"/>
    <w:rsid w:val="00ED39DB"/>
    <w:rsid w:val="00ED550B"/>
    <w:rsid w:val="00ED738A"/>
    <w:rsid w:val="00EE0CDE"/>
    <w:rsid w:val="00EE4118"/>
    <w:rsid w:val="00EE4B60"/>
    <w:rsid w:val="00EF3577"/>
    <w:rsid w:val="00EF47F9"/>
    <w:rsid w:val="00EF75D6"/>
    <w:rsid w:val="00F01170"/>
    <w:rsid w:val="00F0154E"/>
    <w:rsid w:val="00F04FB4"/>
    <w:rsid w:val="00F0620B"/>
    <w:rsid w:val="00F0643C"/>
    <w:rsid w:val="00F10D84"/>
    <w:rsid w:val="00F1746C"/>
    <w:rsid w:val="00F1749C"/>
    <w:rsid w:val="00F22C31"/>
    <w:rsid w:val="00F2308B"/>
    <w:rsid w:val="00F254C2"/>
    <w:rsid w:val="00F34749"/>
    <w:rsid w:val="00F41B98"/>
    <w:rsid w:val="00F4415B"/>
    <w:rsid w:val="00F45BE9"/>
    <w:rsid w:val="00F46CBA"/>
    <w:rsid w:val="00F50045"/>
    <w:rsid w:val="00F50373"/>
    <w:rsid w:val="00F51DDF"/>
    <w:rsid w:val="00F52252"/>
    <w:rsid w:val="00F5249E"/>
    <w:rsid w:val="00F532FB"/>
    <w:rsid w:val="00F53EE0"/>
    <w:rsid w:val="00F5510A"/>
    <w:rsid w:val="00F61A6F"/>
    <w:rsid w:val="00F61A75"/>
    <w:rsid w:val="00F64FDE"/>
    <w:rsid w:val="00F678D0"/>
    <w:rsid w:val="00F70542"/>
    <w:rsid w:val="00F705F3"/>
    <w:rsid w:val="00F73498"/>
    <w:rsid w:val="00F74720"/>
    <w:rsid w:val="00F75497"/>
    <w:rsid w:val="00F8339D"/>
    <w:rsid w:val="00F84996"/>
    <w:rsid w:val="00F901ED"/>
    <w:rsid w:val="00F9111E"/>
    <w:rsid w:val="00F91777"/>
    <w:rsid w:val="00F94069"/>
    <w:rsid w:val="00F96A00"/>
    <w:rsid w:val="00F971A3"/>
    <w:rsid w:val="00FA1AC7"/>
    <w:rsid w:val="00FA489C"/>
    <w:rsid w:val="00FA67EC"/>
    <w:rsid w:val="00FB0E5A"/>
    <w:rsid w:val="00FB283D"/>
    <w:rsid w:val="00FC1465"/>
    <w:rsid w:val="00FC5FD6"/>
    <w:rsid w:val="00FD237F"/>
    <w:rsid w:val="00FD2D32"/>
    <w:rsid w:val="00FD358C"/>
    <w:rsid w:val="00FD4EA0"/>
    <w:rsid w:val="00FE4874"/>
    <w:rsid w:val="00FE64F6"/>
    <w:rsid w:val="00FE7B1D"/>
    <w:rsid w:val="00FF055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4293"/>
  <w15:chartTrackingRefBased/>
  <w15:docId w15:val="{66D1E8EF-70A9-44F2-9FF7-2C7E53E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7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60E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1160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60E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1160E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3116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60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60E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1160E"/>
    <w:rPr>
      <w:b/>
      <w:bCs/>
    </w:rPr>
  </w:style>
  <w:style w:type="paragraph" w:styleId="Poprawka">
    <w:name w:val="Revision"/>
    <w:hidden/>
    <w:uiPriority w:val="99"/>
    <w:semiHidden/>
    <w:rsid w:val="0031160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60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1160E"/>
    <w:rPr>
      <w:i/>
      <w:iCs/>
    </w:rPr>
  </w:style>
  <w:style w:type="character" w:customStyle="1" w:styleId="apple-converted-space">
    <w:name w:val="apple-converted-space"/>
    <w:basedOn w:val="Domylnaczcionkaakapitu"/>
    <w:rsid w:val="00F9111E"/>
  </w:style>
  <w:style w:type="character" w:styleId="Hipercze">
    <w:name w:val="Hyperlink"/>
    <w:basedOn w:val="Domylnaczcionkaakapitu"/>
    <w:uiPriority w:val="99"/>
    <w:unhideWhenUsed/>
    <w:rsid w:val="00B852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2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67D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rmalnyWeb">
    <w:name w:val="Normal (Web)"/>
    <w:basedOn w:val="Normalny"/>
    <w:uiPriority w:val="99"/>
    <w:semiHidden/>
    <w:unhideWhenUsed/>
    <w:rsid w:val="0077751D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E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3FF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D4A6-3EA6-479C-A5FC-4389660F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67</Pages>
  <Words>21063</Words>
  <Characters>126379</Characters>
  <Application>Microsoft Office Word</Application>
  <DocSecurity>0</DocSecurity>
  <Lines>1053</Lines>
  <Paragraphs>294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Ciborski Dariusz</dc:creator>
  <cp:keywords/>
  <dc:description/>
  <cp:lastModifiedBy>Kostrzewa Tomasz</cp:lastModifiedBy>
  <cp:revision>59</cp:revision>
  <cp:lastPrinted>2025-07-16T09:03:00Z</cp:lastPrinted>
  <dcterms:created xsi:type="dcterms:W3CDTF">2025-07-17T13:17:00Z</dcterms:created>
  <dcterms:modified xsi:type="dcterms:W3CDTF">2025-08-07T09:33:00Z</dcterms:modified>
</cp:coreProperties>
</file>