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52BEB" w14:textId="41BB6FFA" w:rsidR="0074440C" w:rsidRPr="00EA67A3" w:rsidRDefault="0074440C" w:rsidP="0074440C">
      <w:pPr>
        <w:jc w:val="right"/>
        <w:rPr>
          <w:rFonts w:ascii="Times New Roman" w:hAnsi="Times New Roman" w:cs="Times New Roman"/>
          <w:bCs/>
          <w:i/>
          <w:iCs/>
          <w:sz w:val="24"/>
          <w:szCs w:val="24"/>
          <w:lang w:val="en-GB"/>
        </w:rPr>
      </w:pPr>
      <w:r w:rsidRPr="00EA67A3">
        <w:rPr>
          <w:rFonts w:ascii="Times New Roman" w:hAnsi="Times New Roman" w:cs="Times New Roman"/>
          <w:bCs/>
          <w:i/>
          <w:iCs/>
          <w:sz w:val="24"/>
          <w:szCs w:val="24"/>
          <w:lang w:val="en-GB"/>
        </w:rPr>
        <w:t xml:space="preserve">Annex 1 to the Request for Quotation – </w:t>
      </w:r>
      <w:r w:rsidR="007C141C">
        <w:rPr>
          <w:rFonts w:ascii="Times New Roman" w:hAnsi="Times New Roman" w:cs="Times New Roman"/>
          <w:bCs/>
          <w:i/>
          <w:iCs/>
          <w:sz w:val="24"/>
          <w:szCs w:val="24"/>
          <w:lang w:val="en-GB"/>
        </w:rPr>
        <w:t>“</w:t>
      </w:r>
      <w:r w:rsidRPr="00EA67A3">
        <w:rPr>
          <w:rFonts w:ascii="Times New Roman" w:hAnsi="Times New Roman" w:cs="Times New Roman"/>
          <w:bCs/>
          <w:i/>
          <w:iCs/>
          <w:sz w:val="24"/>
          <w:szCs w:val="24"/>
          <w:lang w:val="en-GB"/>
        </w:rPr>
        <w:t>Detailed description of the planned procurement order</w:t>
      </w:r>
      <w:r w:rsidR="007C141C">
        <w:rPr>
          <w:rFonts w:ascii="Times New Roman" w:hAnsi="Times New Roman" w:cs="Times New Roman"/>
          <w:bCs/>
          <w:i/>
          <w:iCs/>
          <w:sz w:val="24"/>
          <w:szCs w:val="24"/>
          <w:lang w:val="en-GB"/>
        </w:rPr>
        <w:t>”</w:t>
      </w:r>
    </w:p>
    <w:p w14:paraId="456EDF5A" w14:textId="77777777" w:rsidR="0074440C" w:rsidRPr="00EA67A3" w:rsidRDefault="0074440C" w:rsidP="00170007">
      <w:pPr>
        <w:jc w:val="both"/>
        <w:rPr>
          <w:rFonts w:ascii="Times New Roman" w:hAnsi="Times New Roman" w:cs="Times New Roman"/>
          <w:b/>
          <w:sz w:val="24"/>
          <w:szCs w:val="24"/>
          <w:lang w:val="en-GB"/>
        </w:rPr>
      </w:pPr>
      <w:bookmarkStart w:id="0" w:name="_Hlk205202235"/>
    </w:p>
    <w:p w14:paraId="7CE41404" w14:textId="77777777" w:rsidR="00AA5A9B" w:rsidRPr="00EA67A3" w:rsidRDefault="00AA5A9B" w:rsidP="00170007">
      <w:pPr>
        <w:jc w:val="both"/>
        <w:rPr>
          <w:rFonts w:ascii="Times New Roman" w:hAnsi="Times New Roman" w:cs="Times New Roman"/>
          <w:b/>
          <w:sz w:val="24"/>
          <w:szCs w:val="24"/>
          <w:lang w:val="en-GB"/>
        </w:rPr>
      </w:pPr>
    </w:p>
    <w:p w14:paraId="4C64A001" w14:textId="4E0345B4" w:rsidR="0074440C" w:rsidRPr="00EA67A3" w:rsidRDefault="0074440C" w:rsidP="00AA68ED">
      <w:pPr>
        <w:jc w:val="center"/>
        <w:rPr>
          <w:rFonts w:ascii="Times New Roman" w:hAnsi="Times New Roman" w:cs="Times New Roman"/>
          <w:b/>
          <w:sz w:val="24"/>
          <w:szCs w:val="24"/>
          <w:lang w:val="en-GB"/>
        </w:rPr>
      </w:pPr>
      <w:r w:rsidRPr="00EA67A3">
        <w:rPr>
          <w:rFonts w:ascii="Times New Roman" w:hAnsi="Times New Roman" w:cs="Times New Roman"/>
          <w:b/>
          <w:sz w:val="24"/>
          <w:szCs w:val="24"/>
          <w:lang w:val="en-GB"/>
        </w:rPr>
        <w:t xml:space="preserve">DETAILED DESCRIPTION OF THE PLANNED </w:t>
      </w:r>
      <w:r w:rsidR="00AA68ED" w:rsidRPr="00EA67A3">
        <w:rPr>
          <w:rFonts w:ascii="Times New Roman" w:hAnsi="Times New Roman" w:cs="Times New Roman"/>
          <w:b/>
          <w:sz w:val="24"/>
          <w:szCs w:val="24"/>
          <w:lang w:val="en-GB"/>
        </w:rPr>
        <w:t>PROCUREMENT ORDER</w:t>
      </w:r>
    </w:p>
    <w:p w14:paraId="327559CF" w14:textId="77777777" w:rsidR="0086042E" w:rsidRPr="00EA67A3" w:rsidRDefault="0086042E" w:rsidP="00AA68ED">
      <w:pPr>
        <w:jc w:val="center"/>
        <w:rPr>
          <w:rFonts w:ascii="Times New Roman" w:hAnsi="Times New Roman" w:cs="Times New Roman"/>
          <w:b/>
          <w:sz w:val="24"/>
          <w:szCs w:val="24"/>
          <w:lang w:val="en-GB"/>
        </w:rPr>
      </w:pPr>
    </w:p>
    <w:p w14:paraId="129A4956" w14:textId="7DBF633E" w:rsidR="00AA5A9B" w:rsidRPr="00EA67A3" w:rsidRDefault="0086042E" w:rsidP="00C3101F">
      <w:pPr>
        <w:pStyle w:val="Akapitzlist"/>
        <w:numPr>
          <w:ilvl w:val="0"/>
          <w:numId w:val="20"/>
        </w:numPr>
        <w:ind w:left="426" w:hanging="426"/>
        <w:rPr>
          <w:rFonts w:ascii="Times New Roman" w:hAnsi="Times New Roman" w:cs="Times New Roman"/>
          <w:b/>
          <w:sz w:val="24"/>
          <w:szCs w:val="24"/>
          <w:lang w:val="en-GB"/>
        </w:rPr>
      </w:pPr>
      <w:r w:rsidRPr="00EA67A3">
        <w:rPr>
          <w:rFonts w:ascii="Times New Roman" w:hAnsi="Times New Roman" w:cs="Times New Roman"/>
          <w:b/>
          <w:sz w:val="24"/>
          <w:szCs w:val="24"/>
          <w:lang w:val="en-GB"/>
        </w:rPr>
        <w:t xml:space="preserve">GENERAL INFORMATION </w:t>
      </w:r>
    </w:p>
    <w:p w14:paraId="12693F9A" w14:textId="1320102B" w:rsidR="00AA5A9B" w:rsidRPr="00EA67A3" w:rsidRDefault="00AA5A9B" w:rsidP="00AA5A9B">
      <w:pPr>
        <w:pStyle w:val="Akapitzlist"/>
        <w:numPr>
          <w:ilvl w:val="0"/>
          <w:numId w:val="17"/>
        </w:numPr>
        <w:jc w:val="both"/>
        <w:rPr>
          <w:rFonts w:ascii="Times New Roman" w:hAnsi="Times New Roman" w:cs="Times New Roman"/>
          <w:sz w:val="24"/>
          <w:szCs w:val="24"/>
          <w:lang w:val="en-GB"/>
        </w:rPr>
      </w:pPr>
      <w:r w:rsidRPr="00EA67A3">
        <w:rPr>
          <w:rFonts w:ascii="Times New Roman" w:hAnsi="Times New Roman" w:cs="Times New Roman"/>
          <w:bCs/>
          <w:sz w:val="24"/>
          <w:szCs w:val="24"/>
          <w:lang w:val="en-GB"/>
        </w:rPr>
        <w:t xml:space="preserve">The object of the planned procurement order is </w:t>
      </w:r>
      <w:r w:rsidR="00A66772" w:rsidRPr="00EA67A3">
        <w:rPr>
          <w:rFonts w:ascii="Times New Roman" w:hAnsi="Times New Roman" w:cs="Times New Roman"/>
          <w:sz w:val="24"/>
          <w:szCs w:val="24"/>
          <w:lang w:val="en-GB"/>
        </w:rPr>
        <w:t>the delivery of</w:t>
      </w:r>
      <w:r w:rsidR="0038799E" w:rsidRPr="00EA67A3">
        <w:rPr>
          <w:rFonts w:ascii="Times New Roman" w:hAnsi="Times New Roman" w:cs="Times New Roman"/>
          <w:sz w:val="24"/>
          <w:szCs w:val="24"/>
          <w:lang w:val="en-GB"/>
        </w:rPr>
        <w:t xml:space="preserve"> 6 </w:t>
      </w:r>
      <w:r w:rsidR="00A66772" w:rsidRPr="00EA67A3">
        <w:rPr>
          <w:rFonts w:ascii="Times New Roman" w:hAnsi="Times New Roman" w:cs="Times New Roman"/>
          <w:sz w:val="24"/>
          <w:szCs w:val="24"/>
          <w:lang w:val="en-GB"/>
        </w:rPr>
        <w:t xml:space="preserve">intensive care sets </w:t>
      </w:r>
      <w:r w:rsidR="00DA159A" w:rsidRPr="00EA67A3">
        <w:rPr>
          <w:rFonts w:ascii="Times New Roman" w:hAnsi="Times New Roman" w:cs="Times New Roman"/>
          <w:sz w:val="24"/>
          <w:szCs w:val="24"/>
          <w:lang w:val="en-GB"/>
        </w:rPr>
        <w:t xml:space="preserve">and 16 non-intensive care </w:t>
      </w:r>
      <w:r w:rsidR="00265E4B">
        <w:rPr>
          <w:rFonts w:ascii="Times New Roman" w:hAnsi="Times New Roman" w:cs="Times New Roman"/>
          <w:sz w:val="24"/>
          <w:szCs w:val="24"/>
          <w:lang w:val="en-GB"/>
        </w:rPr>
        <w:t>beds</w:t>
      </w:r>
      <w:r w:rsidR="00DA159A" w:rsidRPr="00EA67A3">
        <w:rPr>
          <w:rFonts w:ascii="Times New Roman" w:hAnsi="Times New Roman" w:cs="Times New Roman"/>
          <w:sz w:val="24"/>
          <w:szCs w:val="24"/>
          <w:lang w:val="en-GB"/>
        </w:rPr>
        <w:t xml:space="preserve"> with additional equipment for </w:t>
      </w:r>
      <w:r w:rsidR="00A66772" w:rsidRPr="00EA67A3">
        <w:rPr>
          <w:rFonts w:ascii="Times New Roman" w:hAnsi="Times New Roman" w:cs="Times New Roman"/>
          <w:sz w:val="24"/>
          <w:szCs w:val="24"/>
          <w:lang w:val="en-GB"/>
        </w:rPr>
        <w:t>air medical evacuation</w:t>
      </w:r>
      <w:r w:rsidR="0046739A" w:rsidRPr="00EA67A3">
        <w:rPr>
          <w:rFonts w:ascii="Times New Roman" w:hAnsi="Times New Roman" w:cs="Times New Roman"/>
          <w:sz w:val="24"/>
          <w:szCs w:val="24"/>
          <w:lang w:val="en-GB"/>
        </w:rPr>
        <w:t xml:space="preserve">, </w:t>
      </w:r>
      <w:r w:rsidR="001912A7" w:rsidRPr="00EA67A3">
        <w:rPr>
          <w:rFonts w:ascii="Times New Roman" w:hAnsi="Times New Roman" w:cs="Times New Roman"/>
          <w:sz w:val="24"/>
          <w:szCs w:val="24"/>
          <w:lang w:val="en-GB"/>
        </w:rPr>
        <w:t xml:space="preserve">carried out as part of the grant project </w:t>
      </w:r>
      <w:r w:rsidR="002C19C4">
        <w:rPr>
          <w:rFonts w:ascii="Times New Roman" w:hAnsi="Times New Roman" w:cs="Times New Roman"/>
          <w:b/>
          <w:bCs/>
          <w:i/>
          <w:sz w:val="24"/>
          <w:szCs w:val="24"/>
          <w:lang w:val="en-GB"/>
        </w:rPr>
        <w:t>“</w:t>
      </w:r>
      <w:r w:rsidR="001912A7" w:rsidRPr="00EA67A3">
        <w:rPr>
          <w:rFonts w:ascii="Times New Roman" w:hAnsi="Times New Roman" w:cs="Times New Roman"/>
          <w:b/>
          <w:bCs/>
          <w:i/>
          <w:sz w:val="24"/>
          <w:szCs w:val="24"/>
          <w:lang w:val="en-GB"/>
        </w:rPr>
        <w:t xml:space="preserve">Development and </w:t>
      </w:r>
      <w:r w:rsidR="005E7F3E" w:rsidRPr="00EA67A3">
        <w:rPr>
          <w:rFonts w:ascii="Times New Roman" w:hAnsi="Times New Roman" w:cs="Times New Roman"/>
          <w:b/>
          <w:bCs/>
          <w:i/>
          <w:sz w:val="24"/>
          <w:szCs w:val="24"/>
          <w:lang w:val="en-GB"/>
        </w:rPr>
        <w:t xml:space="preserve">maintenance of </w:t>
      </w:r>
      <w:proofErr w:type="spellStart"/>
      <w:r w:rsidR="005E7F3E" w:rsidRPr="00EA67A3">
        <w:rPr>
          <w:rFonts w:ascii="Times New Roman" w:hAnsi="Times New Roman" w:cs="Times New Roman"/>
          <w:b/>
          <w:bCs/>
          <w:i/>
          <w:sz w:val="24"/>
          <w:szCs w:val="24"/>
          <w:lang w:val="en-GB"/>
        </w:rPr>
        <w:t>rescEU</w:t>
      </w:r>
      <w:proofErr w:type="spellEnd"/>
      <w:r w:rsidR="005E7F3E" w:rsidRPr="00EA67A3">
        <w:rPr>
          <w:rFonts w:ascii="Times New Roman" w:hAnsi="Times New Roman" w:cs="Times New Roman"/>
          <w:b/>
          <w:bCs/>
          <w:i/>
          <w:sz w:val="24"/>
          <w:szCs w:val="24"/>
          <w:lang w:val="en-GB"/>
        </w:rPr>
        <w:t xml:space="preserve"> transport and Logistics capacities in </w:t>
      </w:r>
      <w:r w:rsidR="005B3FFF" w:rsidRPr="00EA67A3">
        <w:rPr>
          <w:rFonts w:ascii="Times New Roman" w:hAnsi="Times New Roman" w:cs="Times New Roman"/>
          <w:b/>
          <w:bCs/>
          <w:i/>
          <w:sz w:val="24"/>
          <w:szCs w:val="24"/>
          <w:lang w:val="en-GB"/>
        </w:rPr>
        <w:t>Poland</w:t>
      </w:r>
      <w:r w:rsidR="002C19C4" w:rsidRPr="002C19C4">
        <w:rPr>
          <w:rFonts w:ascii="Times New Roman" w:hAnsi="Times New Roman" w:cs="Times New Roman"/>
          <w:b/>
          <w:bCs/>
          <w:i/>
          <w:sz w:val="24"/>
          <w:szCs w:val="24"/>
          <w:lang w:val="en-GB"/>
        </w:rPr>
        <w:t>”</w:t>
      </w:r>
      <w:r w:rsidR="005B3FFF" w:rsidRPr="00EA67A3">
        <w:rPr>
          <w:rFonts w:ascii="Times New Roman" w:hAnsi="Times New Roman" w:cs="Times New Roman"/>
          <w:sz w:val="24"/>
          <w:szCs w:val="24"/>
          <w:lang w:val="en-GB"/>
        </w:rPr>
        <w:t>, project number: 101105145</w:t>
      </w:r>
      <w:bookmarkEnd w:id="0"/>
      <w:r w:rsidRPr="00EA67A3">
        <w:rPr>
          <w:rFonts w:ascii="Times New Roman" w:hAnsi="Times New Roman" w:cs="Times New Roman"/>
          <w:sz w:val="24"/>
          <w:szCs w:val="24"/>
          <w:lang w:val="en-GB"/>
        </w:rPr>
        <w:t xml:space="preserve">. </w:t>
      </w:r>
    </w:p>
    <w:p w14:paraId="079607A9" w14:textId="332F9EA8" w:rsidR="00AA5A9B" w:rsidRPr="00EA67A3" w:rsidRDefault="00BE0AC8" w:rsidP="00AA5A9B">
      <w:pPr>
        <w:pStyle w:val="Akapitzlist"/>
        <w:numPr>
          <w:ilvl w:val="0"/>
          <w:numId w:val="17"/>
        </w:numPr>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As part of the planned procurement order, the Contractor is required to perform two tasks: </w:t>
      </w:r>
    </w:p>
    <w:p w14:paraId="4124D197" w14:textId="4EC3A8FB" w:rsidR="00F10CF2" w:rsidRPr="00EA67A3" w:rsidRDefault="00BE0AC8" w:rsidP="00F10CF2">
      <w:pPr>
        <w:pStyle w:val="Akapitzlist"/>
        <w:numPr>
          <w:ilvl w:val="2"/>
          <w:numId w:val="21"/>
        </w:numPr>
        <w:tabs>
          <w:tab w:val="left" w:pos="1875"/>
        </w:tabs>
        <w:spacing w:after="0" w:line="276" w:lineRule="auto"/>
        <w:jc w:val="both"/>
        <w:rPr>
          <w:rFonts w:ascii="Times New Roman" w:hAnsi="Times New Roman" w:cs="Times New Roman"/>
          <w:sz w:val="24"/>
          <w:szCs w:val="24"/>
          <w:lang w:val="en-GB"/>
        </w:rPr>
      </w:pPr>
      <w:r w:rsidRPr="00EA67A3">
        <w:rPr>
          <w:rFonts w:ascii="Times New Roman" w:hAnsi="Times New Roman" w:cs="Times New Roman"/>
          <w:b/>
          <w:bCs/>
          <w:sz w:val="24"/>
          <w:szCs w:val="24"/>
          <w:lang w:val="en-GB"/>
        </w:rPr>
        <w:t xml:space="preserve">Task </w:t>
      </w:r>
      <w:r w:rsidR="007C141C">
        <w:rPr>
          <w:rFonts w:ascii="Times New Roman" w:hAnsi="Times New Roman" w:cs="Times New Roman"/>
          <w:b/>
          <w:bCs/>
          <w:sz w:val="24"/>
          <w:szCs w:val="24"/>
          <w:lang w:val="en-GB"/>
        </w:rPr>
        <w:t>#</w:t>
      </w:r>
      <w:r w:rsidRPr="00EA67A3">
        <w:rPr>
          <w:rFonts w:ascii="Times New Roman" w:hAnsi="Times New Roman" w:cs="Times New Roman"/>
          <w:b/>
          <w:bCs/>
          <w:sz w:val="24"/>
          <w:szCs w:val="24"/>
          <w:lang w:val="en-GB"/>
        </w:rPr>
        <w:t xml:space="preserve">1 </w:t>
      </w:r>
      <w:r w:rsidR="00C3101F" w:rsidRPr="00EA67A3">
        <w:rPr>
          <w:rFonts w:ascii="Times New Roman" w:hAnsi="Times New Roman" w:cs="Times New Roman"/>
          <w:sz w:val="24"/>
          <w:szCs w:val="24"/>
          <w:lang w:val="en-GB"/>
        </w:rPr>
        <w:t xml:space="preserve">– preparation of complete documentation necessary to obtain certification for the modification of aircraft in the ERJ190-200 model in the scope of installation of multifunctional intensive care stretchers and non-intensive care </w:t>
      </w:r>
      <w:r w:rsidR="00265E4B">
        <w:rPr>
          <w:rFonts w:ascii="Times New Roman" w:hAnsi="Times New Roman" w:cs="Times New Roman"/>
          <w:sz w:val="24"/>
          <w:szCs w:val="24"/>
          <w:lang w:val="en-GB"/>
        </w:rPr>
        <w:t>bed</w:t>
      </w:r>
      <w:r w:rsidR="00C3101F" w:rsidRPr="00EA67A3">
        <w:rPr>
          <w:rFonts w:ascii="Times New Roman" w:hAnsi="Times New Roman" w:cs="Times New Roman"/>
          <w:sz w:val="24"/>
          <w:szCs w:val="24"/>
          <w:lang w:val="en-GB"/>
        </w:rPr>
        <w:t>s</w:t>
      </w:r>
      <w:r w:rsidR="00EA67A3">
        <w:rPr>
          <w:rFonts w:ascii="Times New Roman" w:hAnsi="Times New Roman" w:cs="Times New Roman"/>
          <w:sz w:val="24"/>
          <w:szCs w:val="24"/>
          <w:lang w:val="en-GB"/>
        </w:rPr>
        <w:t>;</w:t>
      </w:r>
    </w:p>
    <w:p w14:paraId="4147695D" w14:textId="433672E2" w:rsidR="00AA5A9B" w:rsidRPr="00EA67A3" w:rsidRDefault="00C3101F" w:rsidP="00F10CF2">
      <w:pPr>
        <w:pStyle w:val="Akapitzlist"/>
        <w:numPr>
          <w:ilvl w:val="2"/>
          <w:numId w:val="21"/>
        </w:numPr>
        <w:tabs>
          <w:tab w:val="left" w:pos="1875"/>
        </w:tabs>
        <w:spacing w:after="0" w:line="276" w:lineRule="auto"/>
        <w:jc w:val="both"/>
        <w:rPr>
          <w:rFonts w:ascii="Times New Roman" w:hAnsi="Times New Roman" w:cs="Times New Roman"/>
          <w:sz w:val="24"/>
          <w:szCs w:val="24"/>
          <w:lang w:val="en-GB"/>
        </w:rPr>
      </w:pPr>
      <w:r w:rsidRPr="00EA67A3">
        <w:rPr>
          <w:rFonts w:ascii="Times New Roman" w:hAnsi="Times New Roman" w:cs="Times New Roman"/>
          <w:b/>
          <w:bCs/>
          <w:sz w:val="24"/>
          <w:szCs w:val="24"/>
          <w:lang w:val="en-GB"/>
        </w:rPr>
        <w:t xml:space="preserve">Task </w:t>
      </w:r>
      <w:r w:rsidR="007C141C">
        <w:rPr>
          <w:rFonts w:ascii="Times New Roman" w:hAnsi="Times New Roman" w:cs="Times New Roman"/>
          <w:b/>
          <w:bCs/>
          <w:sz w:val="24"/>
          <w:szCs w:val="24"/>
          <w:lang w:val="en-GB"/>
        </w:rPr>
        <w:t>#</w:t>
      </w:r>
      <w:r w:rsidRPr="00EA67A3">
        <w:rPr>
          <w:rFonts w:ascii="Times New Roman" w:hAnsi="Times New Roman" w:cs="Times New Roman"/>
          <w:b/>
          <w:bCs/>
          <w:sz w:val="24"/>
          <w:szCs w:val="24"/>
          <w:lang w:val="en-GB"/>
        </w:rPr>
        <w:t xml:space="preserve">2 </w:t>
      </w:r>
      <w:r w:rsidRPr="00EA67A3">
        <w:rPr>
          <w:rFonts w:ascii="Times New Roman" w:hAnsi="Times New Roman" w:cs="Times New Roman"/>
          <w:sz w:val="24"/>
          <w:szCs w:val="24"/>
          <w:lang w:val="en-GB"/>
        </w:rPr>
        <w:t xml:space="preserve">– delivery (with transfer of ownership to the Contracting Authority) of 6 intensive care sets and 16 non-intensive care </w:t>
      </w:r>
      <w:r w:rsidR="00265E4B">
        <w:rPr>
          <w:rFonts w:ascii="Times New Roman" w:hAnsi="Times New Roman" w:cs="Times New Roman"/>
          <w:sz w:val="24"/>
          <w:szCs w:val="24"/>
          <w:lang w:val="en-GB"/>
        </w:rPr>
        <w:t>bed</w:t>
      </w:r>
      <w:r w:rsidRPr="00EA67A3">
        <w:rPr>
          <w:rFonts w:ascii="Times New Roman" w:hAnsi="Times New Roman" w:cs="Times New Roman"/>
          <w:sz w:val="24"/>
          <w:szCs w:val="24"/>
          <w:lang w:val="en-GB"/>
        </w:rPr>
        <w:t>s with additional equipment</w:t>
      </w:r>
      <w:r w:rsidR="00577AF9" w:rsidRPr="00EA67A3">
        <w:rPr>
          <w:rFonts w:ascii="Times New Roman" w:hAnsi="Times New Roman" w:cs="Times New Roman"/>
          <w:sz w:val="24"/>
          <w:szCs w:val="24"/>
          <w:lang w:val="en-GB"/>
        </w:rPr>
        <w:t xml:space="preserve">. The intensive care sets and </w:t>
      </w:r>
      <w:r w:rsidR="00265E4B">
        <w:rPr>
          <w:rFonts w:ascii="Times New Roman" w:hAnsi="Times New Roman" w:cs="Times New Roman"/>
          <w:sz w:val="24"/>
          <w:szCs w:val="24"/>
          <w:lang w:val="en-GB"/>
        </w:rPr>
        <w:t>non-intensive care bed</w:t>
      </w:r>
      <w:r w:rsidR="00577AF9" w:rsidRPr="00EA67A3">
        <w:rPr>
          <w:rFonts w:ascii="Times New Roman" w:hAnsi="Times New Roman" w:cs="Times New Roman"/>
          <w:sz w:val="24"/>
          <w:szCs w:val="24"/>
          <w:lang w:val="en-GB"/>
        </w:rPr>
        <w:t>s will be part of the equipment of an aircraft used for medical air evacuation</w:t>
      </w:r>
      <w:r w:rsidR="00F10CF2" w:rsidRPr="00EA67A3">
        <w:rPr>
          <w:rFonts w:ascii="Times New Roman" w:hAnsi="Times New Roman" w:cs="Times New Roman"/>
          <w:sz w:val="24"/>
          <w:szCs w:val="24"/>
          <w:lang w:val="en-GB"/>
        </w:rPr>
        <w:t xml:space="preserve">. </w:t>
      </w:r>
    </w:p>
    <w:p w14:paraId="4F8DA3ED" w14:textId="77777777" w:rsidR="00577AF9" w:rsidRPr="00EA67A3" w:rsidRDefault="00577AF9" w:rsidP="00577AF9">
      <w:pPr>
        <w:tabs>
          <w:tab w:val="left" w:pos="1875"/>
        </w:tabs>
        <w:spacing w:after="0" w:line="276" w:lineRule="auto"/>
        <w:jc w:val="both"/>
        <w:rPr>
          <w:rFonts w:ascii="Times New Roman" w:hAnsi="Times New Roman" w:cs="Times New Roman"/>
          <w:sz w:val="24"/>
          <w:szCs w:val="24"/>
          <w:lang w:val="en-GB"/>
        </w:rPr>
      </w:pPr>
    </w:p>
    <w:p w14:paraId="6FB1B7AD" w14:textId="2DB4DD2A" w:rsidR="00694A5A" w:rsidRPr="00EA67A3" w:rsidRDefault="00C3101F" w:rsidP="00694A5A">
      <w:pPr>
        <w:pStyle w:val="Akapitzlist"/>
        <w:numPr>
          <w:ilvl w:val="0"/>
          <w:numId w:val="21"/>
        </w:numPr>
        <w:rPr>
          <w:rFonts w:ascii="Times New Roman" w:hAnsi="Times New Roman" w:cs="Times New Roman"/>
          <w:b/>
          <w:bCs/>
          <w:sz w:val="24"/>
          <w:szCs w:val="24"/>
          <w:lang w:val="en-GB"/>
        </w:rPr>
      </w:pPr>
      <w:r w:rsidRPr="00EA67A3">
        <w:rPr>
          <w:rFonts w:ascii="Times New Roman" w:hAnsi="Times New Roman" w:cs="Times New Roman"/>
          <w:b/>
          <w:bCs/>
          <w:sz w:val="24"/>
          <w:szCs w:val="24"/>
          <w:lang w:val="en-GB"/>
        </w:rPr>
        <w:t xml:space="preserve">TASK </w:t>
      </w:r>
      <w:r w:rsidR="00EA67A3">
        <w:rPr>
          <w:rFonts w:ascii="Times New Roman" w:hAnsi="Times New Roman" w:cs="Times New Roman"/>
          <w:b/>
          <w:bCs/>
          <w:sz w:val="24"/>
          <w:szCs w:val="24"/>
          <w:lang w:val="en-GB"/>
        </w:rPr>
        <w:t xml:space="preserve">#1 – </w:t>
      </w:r>
      <w:r w:rsidRPr="00EA67A3">
        <w:rPr>
          <w:rFonts w:ascii="Times New Roman" w:hAnsi="Times New Roman" w:cs="Times New Roman"/>
          <w:b/>
          <w:bCs/>
          <w:sz w:val="24"/>
          <w:szCs w:val="24"/>
          <w:lang w:val="en-GB"/>
        </w:rPr>
        <w:t>DESCRIPTION</w:t>
      </w:r>
    </w:p>
    <w:p w14:paraId="6AF44AD7" w14:textId="6CBDD977" w:rsidR="00A61243" w:rsidRPr="00EA67A3" w:rsidRDefault="00A61243" w:rsidP="007F2C46">
      <w:pPr>
        <w:jc w:val="both"/>
        <w:rPr>
          <w:rFonts w:ascii="Times New Roman" w:hAnsi="Times New Roman" w:cs="Times New Roman"/>
          <w:sz w:val="24"/>
          <w:szCs w:val="24"/>
          <w:lang w:val="en-GB"/>
        </w:rPr>
      </w:pPr>
      <w:bookmarkStart w:id="1" w:name="_Hlk205204529"/>
      <w:r w:rsidRPr="00EA67A3">
        <w:rPr>
          <w:rFonts w:ascii="Times New Roman" w:hAnsi="Times New Roman" w:cs="Times New Roman"/>
          <w:sz w:val="24"/>
          <w:szCs w:val="24"/>
          <w:lang w:val="en-GB"/>
        </w:rPr>
        <w:t>General requirements for the submission of documentation for modification:</w:t>
      </w:r>
    </w:p>
    <w:p w14:paraId="04C03645" w14:textId="39425060" w:rsidR="00A61243" w:rsidRPr="00EA67A3" w:rsidRDefault="00A61243" w:rsidP="00A61243">
      <w:pPr>
        <w:pStyle w:val="Akapitzlist"/>
        <w:numPr>
          <w:ilvl w:val="0"/>
          <w:numId w:val="16"/>
        </w:numPr>
        <w:jc w:val="both"/>
        <w:rPr>
          <w:rFonts w:ascii="Times New Roman" w:hAnsi="Times New Roman" w:cs="Times New Roman"/>
          <w:sz w:val="24"/>
          <w:szCs w:val="24"/>
          <w:lang w:val="en-GB"/>
        </w:rPr>
      </w:pPr>
      <w:bookmarkStart w:id="2" w:name="_Hlk205205499"/>
      <w:r w:rsidRPr="00EA67A3">
        <w:rPr>
          <w:rFonts w:ascii="Times New Roman" w:hAnsi="Times New Roman" w:cs="Times New Roman"/>
          <w:sz w:val="24"/>
          <w:szCs w:val="24"/>
          <w:lang w:val="en-GB"/>
        </w:rPr>
        <w:t>EASA STC or STC approved by FAA/ANAC with EASA validation, together with a permit for use on ERJ190-200 aircraft with serial numbers 19000415, 19000444, 19000462, 19000516</w:t>
      </w:r>
    </w:p>
    <w:bookmarkEnd w:id="2"/>
    <w:p w14:paraId="426F6EA0" w14:textId="1DF81D79" w:rsidR="00A61243" w:rsidRPr="00EA67A3" w:rsidRDefault="00A61243" w:rsidP="00A61243">
      <w:pPr>
        <w:pStyle w:val="Akapitzlist"/>
        <w:numPr>
          <w:ilvl w:val="0"/>
          <w:numId w:val="16"/>
        </w:numPr>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SB (Service Bulletin) for installation with additional documents:</w:t>
      </w:r>
    </w:p>
    <w:p w14:paraId="7A197E4F" w14:textId="1668A7B1" w:rsidR="00A61243" w:rsidRPr="00EA67A3" w:rsidRDefault="00A61243" w:rsidP="00A61243">
      <w:pPr>
        <w:pStyle w:val="Akapitzlist"/>
        <w:numPr>
          <w:ilvl w:val="1"/>
          <w:numId w:val="16"/>
        </w:numPr>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Set of installation drawings</w:t>
      </w:r>
    </w:p>
    <w:p w14:paraId="00295E40" w14:textId="6580C032" w:rsidR="00A61243" w:rsidRPr="00EA67A3" w:rsidRDefault="00A61243" w:rsidP="00A61243">
      <w:pPr>
        <w:pStyle w:val="Akapitzlist"/>
        <w:numPr>
          <w:ilvl w:val="1"/>
          <w:numId w:val="16"/>
        </w:numPr>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W&amp;B (Weight &amp; Balance) calculation</w:t>
      </w:r>
    </w:p>
    <w:p w14:paraId="3E1D4F93" w14:textId="0B2DAAB9" w:rsidR="00690572" w:rsidRPr="00EA67A3" w:rsidRDefault="00690572" w:rsidP="00A61243">
      <w:pPr>
        <w:pStyle w:val="Akapitzlist"/>
        <w:numPr>
          <w:ilvl w:val="1"/>
          <w:numId w:val="16"/>
        </w:numPr>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Supplement to ELA (Electrical Load Analysis) in connection with additional medical equipment</w:t>
      </w:r>
    </w:p>
    <w:p w14:paraId="4FB4BA59" w14:textId="422FC3F8" w:rsidR="00690572" w:rsidRPr="00EA67A3" w:rsidRDefault="00690572" w:rsidP="00A61243">
      <w:pPr>
        <w:pStyle w:val="Akapitzlist"/>
        <w:numPr>
          <w:ilvl w:val="1"/>
          <w:numId w:val="16"/>
        </w:numPr>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LOPA (Location of Passenger Accommodations) for each configuration</w:t>
      </w:r>
    </w:p>
    <w:p w14:paraId="46935853" w14:textId="35CCACDF" w:rsidR="00690572" w:rsidRPr="00EA67A3" w:rsidRDefault="00690572" w:rsidP="00A61243">
      <w:pPr>
        <w:pStyle w:val="Akapitzlist"/>
        <w:numPr>
          <w:ilvl w:val="1"/>
          <w:numId w:val="16"/>
        </w:numPr>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EEL (Emergency Equipment Layout) adapted to the new configuration and layout of emergency equipment</w:t>
      </w:r>
    </w:p>
    <w:p w14:paraId="5AFF0C32" w14:textId="67933F4E" w:rsidR="00690572" w:rsidRPr="00EA67A3" w:rsidRDefault="00690572" w:rsidP="00A61243">
      <w:pPr>
        <w:pStyle w:val="Akapitzlist"/>
        <w:numPr>
          <w:ilvl w:val="1"/>
          <w:numId w:val="16"/>
        </w:numPr>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Supplements to manufacturer documentation: AMM, AIPC, WM, MMEL, AFM, AOM</w:t>
      </w:r>
    </w:p>
    <w:p w14:paraId="22F7966D" w14:textId="37257E64" w:rsidR="00690572" w:rsidRPr="00EA67A3" w:rsidRDefault="00690572" w:rsidP="00A61243">
      <w:pPr>
        <w:pStyle w:val="Akapitzlist"/>
        <w:numPr>
          <w:ilvl w:val="1"/>
          <w:numId w:val="16"/>
        </w:numPr>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ICA (Instructions for Continued Airworthiness)</w:t>
      </w:r>
    </w:p>
    <w:p w14:paraId="6ECC110E" w14:textId="7C03716F" w:rsidR="00690572" w:rsidRPr="00EA67A3" w:rsidRDefault="00690572" w:rsidP="00690572">
      <w:pPr>
        <w:pStyle w:val="Akapitzlist"/>
        <w:numPr>
          <w:ilvl w:val="0"/>
          <w:numId w:val="16"/>
        </w:numPr>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SB for removal and restoration to the original configuration of the aircraft</w:t>
      </w:r>
    </w:p>
    <w:p w14:paraId="5DFDE8D4" w14:textId="14CEC897" w:rsidR="001B78D0" w:rsidRPr="00EA67A3" w:rsidRDefault="001B78D0" w:rsidP="002405E8">
      <w:pPr>
        <w:pStyle w:val="Akapitzlist"/>
        <w:numPr>
          <w:ilvl w:val="0"/>
          <w:numId w:val="16"/>
        </w:numPr>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Aircraft dedicated for modification (MSN 19000415, 19000444, 19000462, 19000516) have a single-class configuration with 112 seats</w:t>
      </w:r>
    </w:p>
    <w:bookmarkEnd w:id="1"/>
    <w:p w14:paraId="49227665" w14:textId="64740C3D" w:rsidR="001B78D0" w:rsidRPr="00EA67A3" w:rsidRDefault="001B78D0" w:rsidP="002405E8">
      <w:pPr>
        <w:jc w:val="center"/>
        <w:rPr>
          <w:rFonts w:ascii="Times New Roman" w:hAnsi="Times New Roman" w:cs="Times New Roman"/>
          <w:sz w:val="24"/>
          <w:szCs w:val="24"/>
          <w:lang w:val="en-GB"/>
        </w:rPr>
      </w:pPr>
      <w:r w:rsidRPr="00EA67A3">
        <w:rPr>
          <w:rFonts w:ascii="Times New Roman" w:hAnsi="Times New Roman" w:cs="Times New Roman"/>
          <w:noProof/>
          <w:sz w:val="24"/>
          <w:szCs w:val="24"/>
          <w:lang w:val="en-GB" w:eastAsia="pl-PL"/>
        </w:rPr>
        <w:lastRenderedPageBreak/>
        <w:drawing>
          <wp:inline distT="0" distB="0" distL="0" distR="0" wp14:anchorId="530663BD" wp14:editId="1B69E83D">
            <wp:extent cx="5760720" cy="868045"/>
            <wp:effectExtent l="0" t="0" r="0" b="8255"/>
            <wp:docPr id="1783092344" name="Obraz 1" descr="Obraz zawierający tekst, zrzut ekranu, Czcionka, lini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92344" name="Obraz 1" descr="Obraz zawierający tekst, zrzut ekranu, Czcionka, linia&#10;&#10;Zawartość wygenerowana przez sztuczną inteligencję może być niepoprawna."/>
                    <pic:cNvPicPr/>
                  </pic:nvPicPr>
                  <pic:blipFill>
                    <a:blip r:embed="rId11"/>
                    <a:stretch>
                      <a:fillRect/>
                    </a:stretch>
                  </pic:blipFill>
                  <pic:spPr>
                    <a:xfrm>
                      <a:off x="0" y="0"/>
                      <a:ext cx="5760720" cy="868045"/>
                    </a:xfrm>
                    <a:prstGeom prst="rect">
                      <a:avLst/>
                    </a:prstGeom>
                  </pic:spPr>
                </pic:pic>
              </a:graphicData>
            </a:graphic>
          </wp:inline>
        </w:drawing>
      </w:r>
    </w:p>
    <w:p w14:paraId="540507B1" w14:textId="77777777" w:rsidR="00694A5A" w:rsidRPr="00EA67A3" w:rsidRDefault="00694A5A" w:rsidP="007F2C46">
      <w:pPr>
        <w:jc w:val="both"/>
        <w:rPr>
          <w:rFonts w:ascii="Times New Roman" w:hAnsi="Times New Roman" w:cs="Times New Roman"/>
          <w:sz w:val="24"/>
          <w:szCs w:val="24"/>
          <w:lang w:val="en-GB"/>
        </w:rPr>
      </w:pPr>
    </w:p>
    <w:p w14:paraId="10BE2338" w14:textId="7B1F825B" w:rsidR="00DA159A" w:rsidRPr="00EA67A3" w:rsidRDefault="00DA159A" w:rsidP="00694A5A">
      <w:pPr>
        <w:rPr>
          <w:rFonts w:ascii="Times New Roman" w:hAnsi="Times New Roman" w:cs="Times New Roman"/>
          <w:sz w:val="24"/>
          <w:szCs w:val="24"/>
          <w:lang w:val="en-GB"/>
        </w:rPr>
      </w:pPr>
      <w:r w:rsidRPr="00EA67A3">
        <w:rPr>
          <w:rFonts w:ascii="Times New Roman" w:hAnsi="Times New Roman" w:cs="Times New Roman"/>
          <w:sz w:val="24"/>
          <w:szCs w:val="24"/>
          <w:lang w:val="en-GB"/>
        </w:rPr>
        <w:t>Each set ordered should have the following technical characteristics:</w:t>
      </w:r>
    </w:p>
    <w:p w14:paraId="6959CAB2" w14:textId="44F9CE47" w:rsidR="00DA159A" w:rsidRPr="00EA67A3" w:rsidRDefault="00DA159A" w:rsidP="00C3200F">
      <w:pPr>
        <w:pStyle w:val="Akapitzlist"/>
        <w:numPr>
          <w:ilvl w:val="0"/>
          <w:numId w:val="3"/>
        </w:numPr>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Possibility of installation in Embraer </w:t>
      </w:r>
      <w:r w:rsidR="00FD0BA1" w:rsidRPr="00EA67A3">
        <w:rPr>
          <w:rFonts w:ascii="Times New Roman" w:hAnsi="Times New Roman" w:cs="Times New Roman"/>
          <w:sz w:val="24"/>
          <w:szCs w:val="24"/>
          <w:lang w:val="en-GB"/>
        </w:rPr>
        <w:t xml:space="preserve">ERJ190-200 </w:t>
      </w:r>
      <w:r w:rsidRPr="00EA67A3">
        <w:rPr>
          <w:rFonts w:ascii="Times New Roman" w:hAnsi="Times New Roman" w:cs="Times New Roman"/>
          <w:sz w:val="24"/>
          <w:szCs w:val="24"/>
          <w:lang w:val="en-GB"/>
        </w:rPr>
        <w:t xml:space="preserve">aircraft within certified configurations in accordance with the Supplemental Type Certificate (STC), in various configurations of intensive care stations (no more than 6), </w:t>
      </w:r>
      <w:r w:rsidR="00265E4B">
        <w:rPr>
          <w:rFonts w:ascii="Times New Roman" w:hAnsi="Times New Roman" w:cs="Times New Roman"/>
          <w:sz w:val="24"/>
          <w:szCs w:val="24"/>
          <w:lang w:val="en-GB"/>
        </w:rPr>
        <w:t>non-intensive care bed</w:t>
      </w:r>
      <w:r w:rsidRPr="00EA67A3">
        <w:rPr>
          <w:rFonts w:ascii="Times New Roman" w:hAnsi="Times New Roman" w:cs="Times New Roman"/>
          <w:sz w:val="24"/>
          <w:szCs w:val="24"/>
          <w:lang w:val="en-GB"/>
        </w:rPr>
        <w:t xml:space="preserve">s (no more than 16) and seats (not less than 4). The Contracting Authority does not envisage the simultaneous installation of all intensive care stations and </w:t>
      </w:r>
      <w:r w:rsidR="00265E4B">
        <w:rPr>
          <w:rFonts w:ascii="Times New Roman" w:hAnsi="Times New Roman" w:cs="Times New Roman"/>
          <w:sz w:val="24"/>
          <w:szCs w:val="24"/>
          <w:lang w:val="en-GB"/>
        </w:rPr>
        <w:t>non-intensive care bed</w:t>
      </w:r>
      <w:r w:rsidRPr="00EA67A3">
        <w:rPr>
          <w:rFonts w:ascii="Times New Roman" w:hAnsi="Times New Roman" w:cs="Times New Roman"/>
          <w:sz w:val="24"/>
          <w:szCs w:val="24"/>
          <w:lang w:val="en-GB"/>
        </w:rPr>
        <w:t xml:space="preserve">s. </w:t>
      </w:r>
      <w:r w:rsidR="001821C6" w:rsidRPr="00EA67A3">
        <w:rPr>
          <w:rFonts w:ascii="Times New Roman" w:hAnsi="Times New Roman" w:cs="Times New Roman"/>
          <w:sz w:val="24"/>
          <w:szCs w:val="24"/>
          <w:lang w:val="en-GB"/>
        </w:rPr>
        <w:t>The number of stations</w:t>
      </w:r>
      <w:r w:rsidR="00265E4B">
        <w:rPr>
          <w:rFonts w:ascii="Times New Roman" w:hAnsi="Times New Roman" w:cs="Times New Roman"/>
          <w:sz w:val="24"/>
          <w:szCs w:val="24"/>
          <w:lang w:val="en-GB"/>
        </w:rPr>
        <w:t>/beds</w:t>
      </w:r>
      <w:r w:rsidR="001821C6" w:rsidRPr="00EA67A3">
        <w:rPr>
          <w:rFonts w:ascii="Times New Roman" w:hAnsi="Times New Roman" w:cs="Times New Roman"/>
          <w:sz w:val="24"/>
          <w:szCs w:val="24"/>
          <w:lang w:val="en-GB"/>
        </w:rPr>
        <w:t xml:space="preserve"> installed will depend on the needs arising from the planned evacuation mission and the configuration of the aircraft cabin;</w:t>
      </w:r>
    </w:p>
    <w:p w14:paraId="34C20713" w14:textId="77777777" w:rsidR="00DA159A" w:rsidRPr="00EA67A3" w:rsidRDefault="00DA159A" w:rsidP="00C3200F">
      <w:pPr>
        <w:pStyle w:val="Akapitzlist"/>
        <w:numPr>
          <w:ilvl w:val="0"/>
          <w:numId w:val="3"/>
        </w:numPr>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No fewer than 2 seats for medical personnel in the vicinity of each intensive care station, positioned in such a way as to allow observation of the patient and medical equipment without having to unfasten safety belts</w:t>
      </w:r>
      <w:r w:rsidR="003B3143" w:rsidRPr="00EA67A3">
        <w:rPr>
          <w:rFonts w:ascii="Times New Roman" w:hAnsi="Times New Roman" w:cs="Times New Roman"/>
          <w:sz w:val="24"/>
          <w:szCs w:val="24"/>
          <w:lang w:val="en-GB"/>
        </w:rPr>
        <w:t>;</w:t>
      </w:r>
    </w:p>
    <w:p w14:paraId="129639C6" w14:textId="77777777" w:rsidR="00DA159A" w:rsidRPr="00EA67A3" w:rsidRDefault="00DA159A" w:rsidP="00C3200F">
      <w:pPr>
        <w:pStyle w:val="Akapitzlist"/>
        <w:numPr>
          <w:ilvl w:val="0"/>
          <w:numId w:val="3"/>
        </w:numPr>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A device (e.g. a trolley) for moving stretchers with patients from the station to at least the aircraft door for loading and unloading patients</w:t>
      </w:r>
      <w:r w:rsidR="003B3143" w:rsidRPr="00EA67A3">
        <w:rPr>
          <w:rFonts w:ascii="Times New Roman" w:hAnsi="Times New Roman" w:cs="Times New Roman"/>
          <w:sz w:val="24"/>
          <w:szCs w:val="24"/>
          <w:lang w:val="en-GB"/>
        </w:rPr>
        <w:t>;</w:t>
      </w:r>
    </w:p>
    <w:p w14:paraId="4B8E60D9" w14:textId="77777777" w:rsidR="007E7BC1" w:rsidRPr="00EA67A3" w:rsidRDefault="007E7BC1" w:rsidP="00C3200F">
      <w:pPr>
        <w:pStyle w:val="Akapitzlist"/>
        <w:numPr>
          <w:ilvl w:val="0"/>
          <w:numId w:val="3"/>
        </w:numPr>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The Contracting Authority reserves the right to request no less than two (2) design consultations prior to the commencement of the station certification process</w:t>
      </w:r>
      <w:r w:rsidR="003B3143" w:rsidRPr="00EA67A3">
        <w:rPr>
          <w:rFonts w:ascii="Times New Roman" w:hAnsi="Times New Roman" w:cs="Times New Roman"/>
          <w:sz w:val="24"/>
          <w:szCs w:val="24"/>
          <w:lang w:val="en-GB"/>
        </w:rPr>
        <w:t>;</w:t>
      </w:r>
    </w:p>
    <w:p w14:paraId="30264591" w14:textId="77777777" w:rsidR="007E7BC1" w:rsidRPr="00EA67A3" w:rsidRDefault="007E7BC1" w:rsidP="00C3200F">
      <w:pPr>
        <w:pStyle w:val="Akapitzlist"/>
        <w:numPr>
          <w:ilvl w:val="0"/>
          <w:numId w:val="3"/>
        </w:numPr>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The final design must be approved by a representative of the Contracting Authority. </w:t>
      </w:r>
    </w:p>
    <w:p w14:paraId="47479242" w14:textId="77777777" w:rsidR="00170798" w:rsidRPr="00EA67A3" w:rsidRDefault="00170798">
      <w:pPr>
        <w:rPr>
          <w:rFonts w:ascii="Times New Roman" w:hAnsi="Times New Roman" w:cs="Times New Roman"/>
          <w:sz w:val="24"/>
          <w:szCs w:val="24"/>
          <w:lang w:val="en-GB"/>
        </w:rPr>
      </w:pPr>
    </w:p>
    <w:p w14:paraId="4C0912C8" w14:textId="0286DC79" w:rsidR="005442E7" w:rsidRPr="00EA67A3" w:rsidRDefault="005442E7" w:rsidP="005442E7">
      <w:pPr>
        <w:pStyle w:val="Akapitzlist"/>
        <w:numPr>
          <w:ilvl w:val="0"/>
          <w:numId w:val="21"/>
        </w:numPr>
        <w:ind w:left="426" w:hanging="426"/>
        <w:jc w:val="both"/>
        <w:rPr>
          <w:rFonts w:ascii="Times New Roman" w:hAnsi="Times New Roman" w:cs="Times New Roman"/>
          <w:b/>
          <w:bCs/>
          <w:sz w:val="24"/>
          <w:szCs w:val="24"/>
          <w:lang w:val="en-GB"/>
        </w:rPr>
      </w:pPr>
      <w:r w:rsidRPr="00EA67A3">
        <w:rPr>
          <w:rFonts w:ascii="Times New Roman" w:hAnsi="Times New Roman" w:cs="Times New Roman"/>
          <w:b/>
          <w:bCs/>
          <w:sz w:val="24"/>
          <w:szCs w:val="24"/>
          <w:lang w:val="en-GB"/>
        </w:rPr>
        <w:t xml:space="preserve">TASK </w:t>
      </w:r>
      <w:r w:rsidR="00EA67A3">
        <w:rPr>
          <w:rFonts w:ascii="Times New Roman" w:hAnsi="Times New Roman" w:cs="Times New Roman"/>
          <w:b/>
          <w:bCs/>
          <w:sz w:val="24"/>
          <w:szCs w:val="24"/>
          <w:lang w:val="en-GB"/>
        </w:rPr>
        <w:t xml:space="preserve">#2 – </w:t>
      </w:r>
      <w:r w:rsidRPr="00EA67A3">
        <w:rPr>
          <w:rFonts w:ascii="Times New Roman" w:hAnsi="Times New Roman" w:cs="Times New Roman"/>
          <w:b/>
          <w:bCs/>
          <w:sz w:val="24"/>
          <w:szCs w:val="24"/>
          <w:lang w:val="en-GB"/>
        </w:rPr>
        <w:t>DESCRIPTION:</w:t>
      </w:r>
    </w:p>
    <w:p w14:paraId="6E84146A" w14:textId="77777777" w:rsidR="005442E7" w:rsidRPr="00EA67A3" w:rsidRDefault="005442E7" w:rsidP="005442E7">
      <w:pPr>
        <w:pStyle w:val="Akapitzlist"/>
        <w:ind w:left="426"/>
        <w:jc w:val="both"/>
        <w:rPr>
          <w:rFonts w:ascii="Times New Roman" w:hAnsi="Times New Roman" w:cs="Times New Roman"/>
          <w:b/>
          <w:bCs/>
          <w:sz w:val="24"/>
          <w:szCs w:val="24"/>
          <w:lang w:val="en-GB"/>
        </w:rPr>
      </w:pPr>
    </w:p>
    <w:p w14:paraId="1FC2CBDD" w14:textId="6C31A0C7" w:rsidR="00A66772" w:rsidRPr="00EA67A3" w:rsidRDefault="00F142BB" w:rsidP="00A40E3C">
      <w:pPr>
        <w:pStyle w:val="Akapitzlist"/>
        <w:numPr>
          <w:ilvl w:val="1"/>
          <w:numId w:val="21"/>
        </w:numPr>
        <w:rPr>
          <w:rFonts w:ascii="Times New Roman" w:hAnsi="Times New Roman" w:cs="Times New Roman"/>
          <w:b/>
          <w:sz w:val="24"/>
          <w:szCs w:val="24"/>
          <w:lang w:val="en-GB"/>
        </w:rPr>
      </w:pPr>
      <w:r w:rsidRPr="00EA67A3">
        <w:rPr>
          <w:rFonts w:ascii="Times New Roman" w:hAnsi="Times New Roman" w:cs="Times New Roman"/>
          <w:b/>
          <w:sz w:val="24"/>
          <w:szCs w:val="24"/>
          <w:lang w:val="en-GB"/>
        </w:rPr>
        <w:t xml:space="preserve">Detailed </w:t>
      </w:r>
      <w:r w:rsidR="00A66772" w:rsidRPr="00EA67A3">
        <w:rPr>
          <w:rFonts w:ascii="Times New Roman" w:hAnsi="Times New Roman" w:cs="Times New Roman"/>
          <w:b/>
          <w:sz w:val="24"/>
          <w:szCs w:val="24"/>
          <w:lang w:val="en-GB"/>
        </w:rPr>
        <w:t xml:space="preserve">description </w:t>
      </w:r>
      <w:r w:rsidR="00DA159A" w:rsidRPr="00EA67A3">
        <w:rPr>
          <w:rFonts w:ascii="Times New Roman" w:hAnsi="Times New Roman" w:cs="Times New Roman"/>
          <w:b/>
          <w:sz w:val="24"/>
          <w:szCs w:val="24"/>
          <w:lang w:val="en-GB"/>
        </w:rPr>
        <w:t>of</w:t>
      </w:r>
      <w:r w:rsidR="006E4B72" w:rsidRPr="00EA67A3">
        <w:rPr>
          <w:rFonts w:ascii="Times New Roman" w:hAnsi="Times New Roman" w:cs="Times New Roman"/>
          <w:b/>
          <w:sz w:val="24"/>
          <w:szCs w:val="24"/>
          <w:lang w:val="en-GB"/>
        </w:rPr>
        <w:t xml:space="preserve"> the </w:t>
      </w:r>
      <w:r w:rsidR="00DA159A" w:rsidRPr="00EA67A3">
        <w:rPr>
          <w:rFonts w:ascii="Times New Roman" w:hAnsi="Times New Roman" w:cs="Times New Roman"/>
          <w:b/>
          <w:sz w:val="24"/>
          <w:szCs w:val="24"/>
          <w:lang w:val="en-GB"/>
        </w:rPr>
        <w:t xml:space="preserve">intensive care </w:t>
      </w:r>
      <w:r w:rsidR="006E4B72" w:rsidRPr="00EA67A3">
        <w:rPr>
          <w:rFonts w:ascii="Times New Roman" w:hAnsi="Times New Roman" w:cs="Times New Roman"/>
          <w:b/>
          <w:sz w:val="24"/>
          <w:szCs w:val="24"/>
          <w:lang w:val="en-GB"/>
        </w:rPr>
        <w:t>station</w:t>
      </w:r>
    </w:p>
    <w:p w14:paraId="0F13A79E" w14:textId="77777777" w:rsidR="0056476E" w:rsidRPr="00EA67A3" w:rsidRDefault="0056476E" w:rsidP="0056476E">
      <w:pPr>
        <w:pStyle w:val="Akapitzlist"/>
        <w:rPr>
          <w:rFonts w:ascii="Times New Roman" w:hAnsi="Times New Roman" w:cs="Times New Roman"/>
          <w:sz w:val="24"/>
          <w:szCs w:val="24"/>
          <w:lang w:val="en-GB"/>
        </w:rPr>
      </w:pPr>
    </w:p>
    <w:p w14:paraId="00121312" w14:textId="77777777" w:rsidR="00227EF8" w:rsidRPr="00EA67A3" w:rsidRDefault="00A66772" w:rsidP="00D8037A">
      <w:pPr>
        <w:pStyle w:val="Akapitzlist"/>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The set of </w:t>
      </w:r>
      <w:r w:rsidR="00B33861" w:rsidRPr="00EA67A3">
        <w:rPr>
          <w:rFonts w:ascii="Times New Roman" w:hAnsi="Times New Roman" w:cs="Times New Roman"/>
          <w:sz w:val="24"/>
          <w:szCs w:val="24"/>
          <w:lang w:val="en-GB"/>
        </w:rPr>
        <w:t xml:space="preserve">six (6) stations </w:t>
      </w:r>
      <w:r w:rsidRPr="00EA67A3">
        <w:rPr>
          <w:rFonts w:ascii="Times New Roman" w:hAnsi="Times New Roman" w:cs="Times New Roman"/>
          <w:sz w:val="24"/>
          <w:szCs w:val="24"/>
          <w:lang w:val="en-GB"/>
        </w:rPr>
        <w:t>includes the following elements:</w:t>
      </w:r>
    </w:p>
    <w:tbl>
      <w:tblPr>
        <w:tblStyle w:val="Tabela-Siatka"/>
        <w:tblpPr w:leftFromText="141" w:rightFromText="141" w:vertAnchor="text" w:horzAnchor="margin" w:tblpY="259"/>
        <w:tblOverlap w:val="never"/>
        <w:tblW w:w="9351" w:type="dxa"/>
        <w:tblLook w:val="04A0" w:firstRow="1" w:lastRow="0" w:firstColumn="1" w:lastColumn="0" w:noHBand="0" w:noVBand="1"/>
      </w:tblPr>
      <w:tblGrid>
        <w:gridCol w:w="1122"/>
        <w:gridCol w:w="7034"/>
        <w:gridCol w:w="1195"/>
      </w:tblGrid>
      <w:tr w:rsidR="002F741B" w:rsidRPr="00394A1C" w14:paraId="5C330C75" w14:textId="77777777" w:rsidTr="00304DFB">
        <w:trPr>
          <w:trHeight w:val="307"/>
        </w:trPr>
        <w:tc>
          <w:tcPr>
            <w:tcW w:w="1129" w:type="dxa"/>
            <w:shd w:val="clear" w:color="auto" w:fill="D9D9D9" w:themeFill="background1" w:themeFillShade="D9"/>
            <w:vAlign w:val="center"/>
          </w:tcPr>
          <w:p w14:paraId="507255A2" w14:textId="0492D172" w:rsidR="002F741B" w:rsidRPr="00EA67A3" w:rsidRDefault="00EA67A3" w:rsidP="00B60A96">
            <w:pPr>
              <w:pStyle w:val="Akapitzlist"/>
              <w:spacing w:line="276" w:lineRule="auto"/>
              <w:ind w:left="0"/>
              <w:jc w:val="center"/>
              <w:rPr>
                <w:rFonts w:ascii="Times New Roman" w:hAnsi="Times New Roman" w:cs="Times New Roman"/>
                <w:sz w:val="24"/>
                <w:szCs w:val="24"/>
                <w:lang w:val="en-GB"/>
              </w:rPr>
            </w:pPr>
            <w:bookmarkStart w:id="3" w:name="_Hlk205209648"/>
            <w:r>
              <w:rPr>
                <w:rFonts w:ascii="Times New Roman" w:hAnsi="Times New Roman" w:cs="Times New Roman"/>
                <w:sz w:val="24"/>
                <w:szCs w:val="24"/>
                <w:lang w:val="en-GB"/>
              </w:rPr>
              <w:t>Item</w:t>
            </w:r>
          </w:p>
        </w:tc>
        <w:tc>
          <w:tcPr>
            <w:tcW w:w="7109" w:type="dxa"/>
            <w:shd w:val="clear" w:color="auto" w:fill="D9D9D9" w:themeFill="background1" w:themeFillShade="D9"/>
            <w:vAlign w:val="center"/>
          </w:tcPr>
          <w:p w14:paraId="4D4BF541" w14:textId="77777777" w:rsidR="002F741B" w:rsidRPr="00EA67A3" w:rsidRDefault="002F741B" w:rsidP="00AC5BAC">
            <w:pPr>
              <w:pStyle w:val="Akapitzlist"/>
              <w:spacing w:before="120" w:after="120" w:line="276" w:lineRule="auto"/>
              <w:ind w:left="-74"/>
              <w:contextualSpacing w:val="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Equipment</w:t>
            </w:r>
          </w:p>
        </w:tc>
        <w:tc>
          <w:tcPr>
            <w:tcW w:w="1113" w:type="dxa"/>
            <w:shd w:val="clear" w:color="auto" w:fill="D9D9D9" w:themeFill="background1" w:themeFillShade="D9"/>
            <w:vAlign w:val="center"/>
          </w:tcPr>
          <w:p w14:paraId="760C9813" w14:textId="5C6CF946" w:rsidR="002F741B" w:rsidRPr="00EA67A3" w:rsidRDefault="002F741B" w:rsidP="00B60A96">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Number of </w:t>
            </w:r>
            <w:r w:rsidR="00A37A5A" w:rsidRPr="00EA67A3">
              <w:rPr>
                <w:rFonts w:ascii="Times New Roman" w:hAnsi="Times New Roman" w:cs="Times New Roman"/>
                <w:sz w:val="24"/>
                <w:szCs w:val="24"/>
                <w:lang w:val="en-GB"/>
              </w:rPr>
              <w:t xml:space="preserve">devices to </w:t>
            </w:r>
            <w:r w:rsidR="00EA67A3">
              <w:rPr>
                <w:rFonts w:ascii="Times New Roman" w:hAnsi="Times New Roman" w:cs="Times New Roman"/>
                <w:sz w:val="24"/>
                <w:szCs w:val="24"/>
                <w:lang w:val="en-GB"/>
              </w:rPr>
              <w:t xml:space="preserve">be </w:t>
            </w:r>
            <w:r w:rsidR="00A37A5A" w:rsidRPr="00EA67A3">
              <w:rPr>
                <w:rFonts w:ascii="Times New Roman" w:hAnsi="Times New Roman" w:cs="Times New Roman"/>
                <w:sz w:val="24"/>
                <w:szCs w:val="24"/>
                <w:lang w:val="en-GB"/>
              </w:rPr>
              <w:t>purchase</w:t>
            </w:r>
            <w:r w:rsidR="00EA67A3">
              <w:rPr>
                <w:rFonts w:ascii="Times New Roman" w:hAnsi="Times New Roman" w:cs="Times New Roman"/>
                <w:sz w:val="24"/>
                <w:szCs w:val="24"/>
                <w:lang w:val="en-GB"/>
              </w:rPr>
              <w:t>s</w:t>
            </w:r>
          </w:p>
        </w:tc>
      </w:tr>
      <w:tr w:rsidR="002F741B" w:rsidRPr="00EA67A3" w14:paraId="131F4A12" w14:textId="77777777" w:rsidTr="004B2ED3">
        <w:trPr>
          <w:trHeight w:val="297"/>
        </w:trPr>
        <w:tc>
          <w:tcPr>
            <w:tcW w:w="1129" w:type="dxa"/>
            <w:vAlign w:val="center"/>
          </w:tcPr>
          <w:p w14:paraId="2D71D293" w14:textId="77777777" w:rsidR="002F741B" w:rsidRPr="00EA67A3" w:rsidRDefault="002F741B" w:rsidP="00B60A96">
            <w:pPr>
              <w:pStyle w:val="Akapitzlist"/>
              <w:spacing w:line="276" w:lineRule="auto"/>
              <w:ind w:left="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1</w:t>
            </w:r>
          </w:p>
        </w:tc>
        <w:tc>
          <w:tcPr>
            <w:tcW w:w="7109" w:type="dxa"/>
            <w:vAlign w:val="center"/>
          </w:tcPr>
          <w:p w14:paraId="02A824BA" w14:textId="77777777" w:rsidR="002F741B" w:rsidRPr="00EA67A3" w:rsidRDefault="00A729D0" w:rsidP="00D90F5C">
            <w:pPr>
              <w:pStyle w:val="Akapitzlist"/>
              <w:spacing w:line="276" w:lineRule="auto"/>
              <w:ind w:left="0"/>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Multifunctional </w:t>
            </w:r>
            <w:r w:rsidR="000B7714" w:rsidRPr="00EA67A3">
              <w:rPr>
                <w:rFonts w:ascii="Times New Roman" w:hAnsi="Times New Roman" w:cs="Times New Roman"/>
                <w:sz w:val="24"/>
                <w:szCs w:val="24"/>
                <w:lang w:val="en-GB"/>
              </w:rPr>
              <w:t xml:space="preserve">intensive care </w:t>
            </w:r>
            <w:r w:rsidRPr="00EA67A3">
              <w:rPr>
                <w:rFonts w:ascii="Times New Roman" w:hAnsi="Times New Roman" w:cs="Times New Roman"/>
                <w:sz w:val="24"/>
                <w:szCs w:val="24"/>
                <w:lang w:val="en-GB"/>
              </w:rPr>
              <w:t>stretchers</w:t>
            </w:r>
            <w:r w:rsidR="00607D91" w:rsidRPr="00EA67A3">
              <w:rPr>
                <w:rFonts w:ascii="Times New Roman" w:hAnsi="Times New Roman" w:cs="Times New Roman"/>
                <w:sz w:val="24"/>
                <w:szCs w:val="24"/>
                <w:lang w:val="en-GB"/>
              </w:rPr>
              <w:t>.</w:t>
            </w:r>
          </w:p>
        </w:tc>
        <w:tc>
          <w:tcPr>
            <w:tcW w:w="1113" w:type="dxa"/>
            <w:vAlign w:val="center"/>
          </w:tcPr>
          <w:p w14:paraId="0795A673" w14:textId="77777777" w:rsidR="002F741B" w:rsidRPr="00EA67A3" w:rsidRDefault="00B33861" w:rsidP="00B60A96">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6</w:t>
            </w:r>
          </w:p>
        </w:tc>
      </w:tr>
      <w:tr w:rsidR="004E13B3" w:rsidRPr="00EA67A3" w14:paraId="4E6DC552" w14:textId="77777777" w:rsidTr="004B2ED3">
        <w:trPr>
          <w:trHeight w:val="297"/>
        </w:trPr>
        <w:tc>
          <w:tcPr>
            <w:tcW w:w="1129" w:type="dxa"/>
            <w:vAlign w:val="center"/>
          </w:tcPr>
          <w:p w14:paraId="3269592A" w14:textId="77777777" w:rsidR="004E13B3" w:rsidRPr="00EA67A3" w:rsidRDefault="004E13B3" w:rsidP="004E13B3">
            <w:pPr>
              <w:pStyle w:val="Akapitzlist"/>
              <w:spacing w:line="276" w:lineRule="auto"/>
              <w:ind w:left="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2</w:t>
            </w:r>
          </w:p>
        </w:tc>
        <w:tc>
          <w:tcPr>
            <w:tcW w:w="7109" w:type="dxa"/>
            <w:vAlign w:val="center"/>
          </w:tcPr>
          <w:p w14:paraId="0E8E798A" w14:textId="77777777" w:rsidR="004E13B3" w:rsidRPr="00EA67A3" w:rsidRDefault="004E13B3" w:rsidP="00D90F5C">
            <w:pPr>
              <w:pStyle w:val="Akapitzlist"/>
              <w:spacing w:line="276" w:lineRule="auto"/>
              <w:ind w:left="0"/>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Stretcher base with storage space</w:t>
            </w:r>
            <w:r w:rsidR="00607D91" w:rsidRPr="00EA67A3">
              <w:rPr>
                <w:rFonts w:ascii="Times New Roman" w:hAnsi="Times New Roman" w:cs="Times New Roman"/>
                <w:sz w:val="24"/>
                <w:szCs w:val="24"/>
                <w:lang w:val="en-GB"/>
              </w:rPr>
              <w:t>.</w:t>
            </w:r>
          </w:p>
        </w:tc>
        <w:tc>
          <w:tcPr>
            <w:tcW w:w="1113" w:type="dxa"/>
            <w:vAlign w:val="center"/>
          </w:tcPr>
          <w:p w14:paraId="0AD953BA" w14:textId="77777777" w:rsidR="004E13B3" w:rsidRPr="00EA67A3" w:rsidRDefault="004E13B3" w:rsidP="004E13B3">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6</w:t>
            </w:r>
          </w:p>
        </w:tc>
      </w:tr>
      <w:tr w:rsidR="00495A2A" w:rsidRPr="00EA67A3" w14:paraId="51F5D879" w14:textId="77777777" w:rsidTr="004B2ED3">
        <w:trPr>
          <w:trHeight w:val="297"/>
        </w:trPr>
        <w:tc>
          <w:tcPr>
            <w:tcW w:w="1129" w:type="dxa"/>
            <w:vAlign w:val="center"/>
          </w:tcPr>
          <w:p w14:paraId="6437CC91" w14:textId="77777777" w:rsidR="00495A2A" w:rsidRPr="00EA67A3" w:rsidRDefault="00495A2A" w:rsidP="00495A2A">
            <w:pPr>
              <w:pStyle w:val="Akapitzlist"/>
              <w:spacing w:line="276" w:lineRule="auto"/>
              <w:ind w:left="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3</w:t>
            </w:r>
          </w:p>
        </w:tc>
        <w:tc>
          <w:tcPr>
            <w:tcW w:w="7109" w:type="dxa"/>
            <w:vAlign w:val="center"/>
          </w:tcPr>
          <w:p w14:paraId="4BAFBCE1" w14:textId="77777777" w:rsidR="00495A2A" w:rsidRPr="00EA67A3" w:rsidRDefault="00495A2A" w:rsidP="00D90F5C">
            <w:pPr>
              <w:pStyle w:val="Akapitzlist"/>
              <w:spacing w:line="276" w:lineRule="auto"/>
              <w:ind w:left="0"/>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Removable bridge attachable to the stretcher for securing medical devices</w:t>
            </w:r>
            <w:r w:rsidR="00607D91" w:rsidRPr="00EA67A3">
              <w:rPr>
                <w:rFonts w:ascii="Times New Roman" w:hAnsi="Times New Roman" w:cs="Times New Roman"/>
                <w:sz w:val="24"/>
                <w:szCs w:val="24"/>
                <w:lang w:val="en-GB"/>
              </w:rPr>
              <w:t>.</w:t>
            </w:r>
          </w:p>
        </w:tc>
        <w:tc>
          <w:tcPr>
            <w:tcW w:w="1113" w:type="dxa"/>
            <w:vAlign w:val="center"/>
          </w:tcPr>
          <w:p w14:paraId="2FEDD44A" w14:textId="77777777" w:rsidR="00495A2A" w:rsidRPr="00EA67A3" w:rsidRDefault="00495A2A" w:rsidP="00495A2A">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6</w:t>
            </w:r>
          </w:p>
        </w:tc>
      </w:tr>
      <w:tr w:rsidR="00495A2A" w:rsidRPr="00EA67A3" w14:paraId="085A5EA0" w14:textId="77777777" w:rsidTr="004B2ED3">
        <w:trPr>
          <w:trHeight w:val="307"/>
        </w:trPr>
        <w:tc>
          <w:tcPr>
            <w:tcW w:w="1129" w:type="dxa"/>
            <w:vAlign w:val="center"/>
          </w:tcPr>
          <w:p w14:paraId="5F7E7FA2" w14:textId="77777777" w:rsidR="00495A2A" w:rsidRPr="00EA67A3" w:rsidRDefault="00495A2A" w:rsidP="00495A2A">
            <w:pPr>
              <w:pStyle w:val="Akapitzlist"/>
              <w:spacing w:line="276" w:lineRule="auto"/>
              <w:ind w:left="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4</w:t>
            </w:r>
          </w:p>
        </w:tc>
        <w:tc>
          <w:tcPr>
            <w:tcW w:w="7109" w:type="dxa"/>
            <w:vAlign w:val="center"/>
          </w:tcPr>
          <w:p w14:paraId="12F3565A" w14:textId="77777777" w:rsidR="00495A2A" w:rsidRPr="00EA67A3" w:rsidRDefault="00120D65" w:rsidP="00120D65">
            <w:pPr>
              <w:pStyle w:val="Akapitzlist"/>
              <w:spacing w:line="276" w:lineRule="auto"/>
              <w:ind w:left="0"/>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Cardiac monitor/defibrillator</w:t>
            </w:r>
            <w:r w:rsidR="00607D91" w:rsidRPr="00EA67A3">
              <w:rPr>
                <w:rFonts w:ascii="Times New Roman" w:hAnsi="Times New Roman" w:cs="Times New Roman"/>
                <w:sz w:val="24"/>
                <w:szCs w:val="24"/>
                <w:lang w:val="en-GB"/>
              </w:rPr>
              <w:t>.</w:t>
            </w:r>
          </w:p>
        </w:tc>
        <w:tc>
          <w:tcPr>
            <w:tcW w:w="1113" w:type="dxa"/>
            <w:vAlign w:val="center"/>
          </w:tcPr>
          <w:p w14:paraId="1C446EC6" w14:textId="77777777" w:rsidR="00495A2A" w:rsidRPr="00EA67A3" w:rsidRDefault="00495A2A" w:rsidP="00495A2A">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6</w:t>
            </w:r>
          </w:p>
        </w:tc>
      </w:tr>
      <w:tr w:rsidR="00495A2A" w:rsidRPr="00EA67A3" w14:paraId="1AB85AFE" w14:textId="77777777" w:rsidTr="004B2ED3">
        <w:trPr>
          <w:trHeight w:val="307"/>
        </w:trPr>
        <w:tc>
          <w:tcPr>
            <w:tcW w:w="1129" w:type="dxa"/>
            <w:vAlign w:val="center"/>
          </w:tcPr>
          <w:p w14:paraId="0DECD88D" w14:textId="77777777" w:rsidR="00495A2A" w:rsidRPr="00EA67A3" w:rsidRDefault="00495A2A" w:rsidP="00495A2A">
            <w:pPr>
              <w:pStyle w:val="Akapitzlist"/>
              <w:spacing w:line="276" w:lineRule="auto"/>
              <w:ind w:left="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5</w:t>
            </w:r>
          </w:p>
        </w:tc>
        <w:tc>
          <w:tcPr>
            <w:tcW w:w="7109" w:type="dxa"/>
            <w:vAlign w:val="center"/>
          </w:tcPr>
          <w:p w14:paraId="523C4415" w14:textId="77777777" w:rsidR="00495A2A" w:rsidRPr="00EA67A3" w:rsidRDefault="00495A2A" w:rsidP="00D90F5C">
            <w:pPr>
              <w:pStyle w:val="Akapitzlist"/>
              <w:spacing w:line="276" w:lineRule="auto"/>
              <w:ind w:left="0"/>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Syringe infusion pump</w:t>
            </w:r>
            <w:r w:rsidR="00607D91" w:rsidRPr="00EA67A3">
              <w:rPr>
                <w:rFonts w:ascii="Times New Roman" w:hAnsi="Times New Roman" w:cs="Times New Roman"/>
                <w:sz w:val="24"/>
                <w:szCs w:val="24"/>
                <w:lang w:val="en-GB"/>
              </w:rPr>
              <w:t>.</w:t>
            </w:r>
          </w:p>
        </w:tc>
        <w:tc>
          <w:tcPr>
            <w:tcW w:w="1113" w:type="dxa"/>
            <w:vAlign w:val="center"/>
          </w:tcPr>
          <w:p w14:paraId="6D0CAF92" w14:textId="77777777" w:rsidR="00495A2A" w:rsidRPr="00EA67A3" w:rsidRDefault="00495A2A" w:rsidP="00495A2A">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13</w:t>
            </w:r>
          </w:p>
        </w:tc>
      </w:tr>
      <w:tr w:rsidR="00495A2A" w:rsidRPr="00EA67A3" w14:paraId="6B4D445E" w14:textId="77777777" w:rsidTr="004B2ED3">
        <w:trPr>
          <w:trHeight w:val="297"/>
        </w:trPr>
        <w:tc>
          <w:tcPr>
            <w:tcW w:w="1129" w:type="dxa"/>
            <w:vAlign w:val="center"/>
          </w:tcPr>
          <w:p w14:paraId="2D878BEE" w14:textId="77777777" w:rsidR="00495A2A" w:rsidRPr="00EA67A3" w:rsidRDefault="00495A2A" w:rsidP="00495A2A">
            <w:pPr>
              <w:pStyle w:val="Akapitzlist"/>
              <w:spacing w:line="276" w:lineRule="auto"/>
              <w:ind w:left="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lastRenderedPageBreak/>
              <w:t>6</w:t>
            </w:r>
          </w:p>
        </w:tc>
        <w:tc>
          <w:tcPr>
            <w:tcW w:w="7109" w:type="dxa"/>
            <w:vAlign w:val="center"/>
          </w:tcPr>
          <w:p w14:paraId="440FF224" w14:textId="77777777" w:rsidR="00495A2A" w:rsidRPr="00EA67A3" w:rsidRDefault="00495A2A" w:rsidP="00D90F5C">
            <w:pPr>
              <w:pStyle w:val="Akapitzlist"/>
              <w:spacing w:line="276" w:lineRule="auto"/>
              <w:ind w:left="0"/>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Transport ventilator</w:t>
            </w:r>
            <w:r w:rsidR="00607D91" w:rsidRPr="00EA67A3">
              <w:rPr>
                <w:rFonts w:ascii="Times New Roman" w:hAnsi="Times New Roman" w:cs="Times New Roman"/>
                <w:sz w:val="24"/>
                <w:szCs w:val="24"/>
                <w:lang w:val="en-GB"/>
              </w:rPr>
              <w:t>.</w:t>
            </w:r>
          </w:p>
        </w:tc>
        <w:tc>
          <w:tcPr>
            <w:tcW w:w="1113" w:type="dxa"/>
            <w:vAlign w:val="center"/>
          </w:tcPr>
          <w:p w14:paraId="32C93043" w14:textId="77777777" w:rsidR="00495A2A" w:rsidRPr="00EA67A3" w:rsidRDefault="0060216C" w:rsidP="00495A2A">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7</w:t>
            </w:r>
          </w:p>
        </w:tc>
      </w:tr>
      <w:tr w:rsidR="00495A2A" w:rsidRPr="00EA67A3" w14:paraId="3BC9716F" w14:textId="77777777" w:rsidTr="004B2ED3">
        <w:trPr>
          <w:trHeight w:val="307"/>
        </w:trPr>
        <w:tc>
          <w:tcPr>
            <w:tcW w:w="1129" w:type="dxa"/>
            <w:vAlign w:val="center"/>
          </w:tcPr>
          <w:p w14:paraId="0E44B5AD" w14:textId="77777777" w:rsidR="00495A2A" w:rsidRPr="00EA67A3" w:rsidRDefault="00495A2A" w:rsidP="00495A2A">
            <w:pPr>
              <w:pStyle w:val="Akapitzlist"/>
              <w:spacing w:line="276" w:lineRule="auto"/>
              <w:ind w:left="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7</w:t>
            </w:r>
          </w:p>
        </w:tc>
        <w:tc>
          <w:tcPr>
            <w:tcW w:w="7109" w:type="dxa"/>
            <w:vAlign w:val="center"/>
          </w:tcPr>
          <w:p w14:paraId="7CFA5422" w14:textId="5BA3D75B" w:rsidR="00495A2A" w:rsidRPr="00EA67A3" w:rsidRDefault="00495A2A" w:rsidP="00D90F5C">
            <w:pPr>
              <w:pStyle w:val="Akapitzlist"/>
              <w:spacing w:line="276" w:lineRule="auto"/>
              <w:ind w:left="0"/>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5L oxygen cylinder (not subject to this proceeding)</w:t>
            </w:r>
            <w:r w:rsidR="00607D91" w:rsidRPr="00EA67A3">
              <w:rPr>
                <w:rFonts w:ascii="Times New Roman" w:hAnsi="Times New Roman" w:cs="Times New Roman"/>
                <w:sz w:val="24"/>
                <w:szCs w:val="24"/>
                <w:lang w:val="en-GB"/>
              </w:rPr>
              <w:t>.</w:t>
            </w:r>
          </w:p>
        </w:tc>
        <w:tc>
          <w:tcPr>
            <w:tcW w:w="1113" w:type="dxa"/>
            <w:vAlign w:val="center"/>
          </w:tcPr>
          <w:p w14:paraId="2A7A9596" w14:textId="77777777" w:rsidR="00495A2A" w:rsidRPr="00EA67A3" w:rsidRDefault="00495A2A" w:rsidP="00495A2A">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12</w:t>
            </w:r>
          </w:p>
        </w:tc>
      </w:tr>
      <w:tr w:rsidR="00495A2A" w:rsidRPr="00EA67A3" w14:paraId="72768CE7" w14:textId="77777777" w:rsidTr="004B2ED3">
        <w:trPr>
          <w:trHeight w:val="297"/>
        </w:trPr>
        <w:tc>
          <w:tcPr>
            <w:tcW w:w="1129" w:type="dxa"/>
            <w:vAlign w:val="center"/>
          </w:tcPr>
          <w:p w14:paraId="3A119647" w14:textId="77777777" w:rsidR="00495A2A" w:rsidRPr="00EA67A3" w:rsidRDefault="00495A2A" w:rsidP="00495A2A">
            <w:pPr>
              <w:pStyle w:val="Akapitzlist"/>
              <w:spacing w:line="276" w:lineRule="auto"/>
              <w:ind w:left="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8</w:t>
            </w:r>
          </w:p>
        </w:tc>
        <w:tc>
          <w:tcPr>
            <w:tcW w:w="7109" w:type="dxa"/>
            <w:vAlign w:val="center"/>
          </w:tcPr>
          <w:p w14:paraId="4FBEEB4C" w14:textId="77777777" w:rsidR="00495A2A" w:rsidRPr="00EA67A3" w:rsidRDefault="00495A2A" w:rsidP="00D90F5C">
            <w:pPr>
              <w:pStyle w:val="Akapitzlist"/>
              <w:spacing w:line="276" w:lineRule="auto"/>
              <w:ind w:left="0"/>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Oxygen concentrator</w:t>
            </w:r>
            <w:r w:rsidR="00607D91" w:rsidRPr="00EA67A3">
              <w:rPr>
                <w:rFonts w:ascii="Times New Roman" w:hAnsi="Times New Roman" w:cs="Times New Roman"/>
                <w:sz w:val="24"/>
                <w:szCs w:val="24"/>
                <w:lang w:val="en-GB"/>
              </w:rPr>
              <w:t>.</w:t>
            </w:r>
          </w:p>
        </w:tc>
        <w:tc>
          <w:tcPr>
            <w:tcW w:w="1113" w:type="dxa"/>
            <w:vAlign w:val="center"/>
          </w:tcPr>
          <w:p w14:paraId="6A55A3B7" w14:textId="77777777" w:rsidR="00495A2A" w:rsidRPr="00EA67A3" w:rsidRDefault="00495A2A" w:rsidP="00495A2A">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3</w:t>
            </w:r>
          </w:p>
        </w:tc>
      </w:tr>
      <w:tr w:rsidR="00495A2A" w:rsidRPr="00EA67A3" w14:paraId="01F86D2E" w14:textId="77777777" w:rsidTr="004B2ED3">
        <w:trPr>
          <w:trHeight w:val="307"/>
        </w:trPr>
        <w:tc>
          <w:tcPr>
            <w:tcW w:w="1129" w:type="dxa"/>
            <w:vAlign w:val="center"/>
          </w:tcPr>
          <w:p w14:paraId="49086990" w14:textId="77777777" w:rsidR="00495A2A" w:rsidRPr="00EA67A3" w:rsidRDefault="00495A2A" w:rsidP="00495A2A">
            <w:pPr>
              <w:pStyle w:val="Akapitzlist"/>
              <w:spacing w:line="276" w:lineRule="auto"/>
              <w:ind w:left="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9</w:t>
            </w:r>
          </w:p>
        </w:tc>
        <w:tc>
          <w:tcPr>
            <w:tcW w:w="7109" w:type="dxa"/>
            <w:vAlign w:val="center"/>
          </w:tcPr>
          <w:p w14:paraId="62C685AA" w14:textId="77777777" w:rsidR="00495A2A" w:rsidRPr="00EA67A3" w:rsidRDefault="00F35C4F" w:rsidP="00D90F5C">
            <w:pPr>
              <w:pStyle w:val="Akapitzlist"/>
              <w:spacing w:line="276" w:lineRule="auto"/>
              <w:ind w:left="0"/>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Electric </w:t>
            </w:r>
            <w:r w:rsidR="00495A2A" w:rsidRPr="00EA67A3">
              <w:rPr>
                <w:rFonts w:ascii="Times New Roman" w:hAnsi="Times New Roman" w:cs="Times New Roman"/>
                <w:sz w:val="24"/>
                <w:szCs w:val="24"/>
                <w:lang w:val="en-GB"/>
              </w:rPr>
              <w:t>transport suction pump</w:t>
            </w:r>
            <w:r w:rsidR="00607D91" w:rsidRPr="00EA67A3">
              <w:rPr>
                <w:rFonts w:ascii="Times New Roman" w:hAnsi="Times New Roman" w:cs="Times New Roman"/>
                <w:sz w:val="24"/>
                <w:szCs w:val="24"/>
                <w:lang w:val="en-GB"/>
              </w:rPr>
              <w:t>.</w:t>
            </w:r>
          </w:p>
        </w:tc>
        <w:tc>
          <w:tcPr>
            <w:tcW w:w="1113" w:type="dxa"/>
            <w:vAlign w:val="center"/>
          </w:tcPr>
          <w:p w14:paraId="7502A81E" w14:textId="77777777" w:rsidR="00495A2A" w:rsidRPr="00EA67A3" w:rsidRDefault="00495A2A" w:rsidP="00495A2A">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7</w:t>
            </w:r>
          </w:p>
        </w:tc>
      </w:tr>
      <w:tr w:rsidR="00495A2A" w:rsidRPr="00EA67A3" w14:paraId="2C31C3C1" w14:textId="77777777" w:rsidTr="004B2ED3">
        <w:trPr>
          <w:trHeight w:val="307"/>
        </w:trPr>
        <w:tc>
          <w:tcPr>
            <w:tcW w:w="1129" w:type="dxa"/>
            <w:vAlign w:val="center"/>
          </w:tcPr>
          <w:p w14:paraId="32812EF1" w14:textId="77777777" w:rsidR="00495A2A" w:rsidRPr="00EA67A3" w:rsidRDefault="00D90F5C" w:rsidP="00495A2A">
            <w:pPr>
              <w:pStyle w:val="Akapitzlist"/>
              <w:spacing w:line="276" w:lineRule="auto"/>
              <w:ind w:left="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10</w:t>
            </w:r>
          </w:p>
        </w:tc>
        <w:tc>
          <w:tcPr>
            <w:tcW w:w="7109" w:type="dxa"/>
            <w:vAlign w:val="center"/>
          </w:tcPr>
          <w:p w14:paraId="20F293FE" w14:textId="77777777" w:rsidR="00495A2A" w:rsidRPr="00EA67A3" w:rsidRDefault="00495A2A" w:rsidP="00D90F5C">
            <w:pPr>
              <w:pStyle w:val="Akapitzlist"/>
              <w:spacing w:line="276" w:lineRule="auto"/>
              <w:ind w:left="0"/>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Passive oxygen therapy dispenser </w:t>
            </w:r>
            <w:r w:rsidR="008B34AC" w:rsidRPr="00EA67A3">
              <w:rPr>
                <w:rFonts w:ascii="Times New Roman" w:hAnsi="Times New Roman" w:cs="Times New Roman"/>
                <w:sz w:val="24"/>
                <w:szCs w:val="24"/>
                <w:lang w:val="en-GB"/>
              </w:rPr>
              <w:t>(</w:t>
            </w:r>
            <w:r w:rsidR="00A9073F" w:rsidRPr="00EA67A3">
              <w:rPr>
                <w:rFonts w:ascii="Times New Roman" w:hAnsi="Times New Roman" w:cs="Times New Roman"/>
                <w:sz w:val="24"/>
                <w:szCs w:val="24"/>
                <w:lang w:val="en-GB"/>
              </w:rPr>
              <w:t>depending on whether the condition in point 1.12 is met)</w:t>
            </w:r>
            <w:r w:rsidR="00607D91" w:rsidRPr="00EA67A3">
              <w:rPr>
                <w:rFonts w:ascii="Times New Roman" w:hAnsi="Times New Roman" w:cs="Times New Roman"/>
                <w:sz w:val="24"/>
                <w:szCs w:val="24"/>
                <w:lang w:val="en-GB"/>
              </w:rPr>
              <w:t>.</w:t>
            </w:r>
          </w:p>
        </w:tc>
        <w:tc>
          <w:tcPr>
            <w:tcW w:w="1113" w:type="dxa"/>
            <w:vAlign w:val="center"/>
          </w:tcPr>
          <w:p w14:paraId="152449D9" w14:textId="77777777" w:rsidR="00495A2A" w:rsidRPr="00EA67A3" w:rsidRDefault="00495A2A" w:rsidP="00495A2A">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7</w:t>
            </w:r>
          </w:p>
        </w:tc>
      </w:tr>
      <w:tr w:rsidR="00495A2A" w:rsidRPr="00EA67A3" w14:paraId="2B82FEEE" w14:textId="77777777" w:rsidTr="004B2ED3">
        <w:trPr>
          <w:trHeight w:val="297"/>
        </w:trPr>
        <w:tc>
          <w:tcPr>
            <w:tcW w:w="1129" w:type="dxa"/>
            <w:vAlign w:val="center"/>
          </w:tcPr>
          <w:p w14:paraId="0C2F8641" w14:textId="77777777" w:rsidR="00495A2A" w:rsidRPr="00EA67A3" w:rsidRDefault="00D90F5C" w:rsidP="00495A2A">
            <w:pPr>
              <w:pStyle w:val="Akapitzlist"/>
              <w:spacing w:line="276" w:lineRule="auto"/>
              <w:ind w:left="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11</w:t>
            </w:r>
          </w:p>
        </w:tc>
        <w:tc>
          <w:tcPr>
            <w:tcW w:w="7109" w:type="dxa"/>
            <w:vAlign w:val="center"/>
          </w:tcPr>
          <w:p w14:paraId="163E1580" w14:textId="77777777" w:rsidR="00495A2A" w:rsidRPr="00EA67A3" w:rsidRDefault="00495A2A" w:rsidP="00D90F5C">
            <w:pPr>
              <w:pStyle w:val="Akapitzlist"/>
              <w:spacing w:line="276" w:lineRule="auto"/>
              <w:ind w:left="0"/>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Device for loading and unloading patients on stretchers</w:t>
            </w:r>
            <w:r w:rsidR="00607D91" w:rsidRPr="00EA67A3">
              <w:rPr>
                <w:rFonts w:ascii="Times New Roman" w:hAnsi="Times New Roman" w:cs="Times New Roman"/>
                <w:sz w:val="24"/>
                <w:szCs w:val="24"/>
                <w:lang w:val="en-GB"/>
              </w:rPr>
              <w:t>.</w:t>
            </w:r>
          </w:p>
        </w:tc>
        <w:tc>
          <w:tcPr>
            <w:tcW w:w="1113" w:type="dxa"/>
            <w:vAlign w:val="center"/>
          </w:tcPr>
          <w:p w14:paraId="66CB9794" w14:textId="77777777" w:rsidR="00495A2A" w:rsidRPr="00EA67A3" w:rsidRDefault="00495A2A" w:rsidP="00495A2A">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1</w:t>
            </w:r>
          </w:p>
        </w:tc>
      </w:tr>
      <w:bookmarkEnd w:id="3"/>
    </w:tbl>
    <w:p w14:paraId="5B7AB518" w14:textId="77777777" w:rsidR="00395BA9" w:rsidRPr="00EA67A3" w:rsidRDefault="00395BA9">
      <w:pPr>
        <w:spacing w:line="240" w:lineRule="auto"/>
        <w:jc w:val="both"/>
        <w:rPr>
          <w:rFonts w:ascii="Times New Roman" w:hAnsi="Times New Roman" w:cs="Times New Roman"/>
          <w:sz w:val="24"/>
          <w:szCs w:val="24"/>
          <w:lang w:val="en-GB"/>
        </w:rPr>
      </w:pPr>
    </w:p>
    <w:p w14:paraId="0D82423F" w14:textId="59A220B8" w:rsidR="00A729D0" w:rsidRPr="00EA67A3" w:rsidRDefault="002F741B" w:rsidP="00D8037A">
      <w:pPr>
        <w:pStyle w:val="Akapitzlist"/>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Technical </w:t>
      </w:r>
      <w:r w:rsidR="00D8037A" w:rsidRPr="00EA67A3">
        <w:rPr>
          <w:rFonts w:ascii="Times New Roman" w:hAnsi="Times New Roman" w:cs="Times New Roman"/>
          <w:sz w:val="24"/>
          <w:szCs w:val="24"/>
          <w:lang w:val="en-GB"/>
        </w:rPr>
        <w:t xml:space="preserve">and clinical </w:t>
      </w:r>
      <w:r w:rsidRPr="00EA67A3">
        <w:rPr>
          <w:rFonts w:ascii="Times New Roman" w:hAnsi="Times New Roman" w:cs="Times New Roman"/>
          <w:sz w:val="24"/>
          <w:szCs w:val="24"/>
          <w:lang w:val="en-GB"/>
        </w:rPr>
        <w:t xml:space="preserve">parameters of </w:t>
      </w:r>
      <w:r w:rsidR="00D8037A" w:rsidRPr="00EA67A3">
        <w:rPr>
          <w:rFonts w:ascii="Times New Roman" w:hAnsi="Times New Roman" w:cs="Times New Roman"/>
          <w:sz w:val="24"/>
          <w:szCs w:val="24"/>
          <w:lang w:val="en-GB"/>
        </w:rPr>
        <w:t xml:space="preserve">the </w:t>
      </w:r>
      <w:r w:rsidR="00265E4B">
        <w:rPr>
          <w:rFonts w:ascii="Times New Roman" w:hAnsi="Times New Roman" w:cs="Times New Roman"/>
          <w:sz w:val="24"/>
          <w:szCs w:val="24"/>
          <w:lang w:val="en-GB"/>
        </w:rPr>
        <w:t>se</w:t>
      </w:r>
      <w:r w:rsidR="00D8037A" w:rsidRPr="00EA67A3">
        <w:rPr>
          <w:rFonts w:ascii="Times New Roman" w:hAnsi="Times New Roman" w:cs="Times New Roman"/>
          <w:sz w:val="24"/>
          <w:szCs w:val="24"/>
          <w:lang w:val="en-GB"/>
        </w:rPr>
        <w:t>t equipment:</w:t>
      </w:r>
    </w:p>
    <w:p w14:paraId="59342D46" w14:textId="77777777" w:rsidR="004B2ED3" w:rsidRPr="00EA67A3" w:rsidRDefault="00304DFB" w:rsidP="00304DFB">
      <w:pPr>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Number of devices </w:t>
      </w:r>
      <w:r w:rsidR="007464C6" w:rsidRPr="00EA67A3">
        <w:rPr>
          <w:rFonts w:ascii="Times New Roman" w:hAnsi="Times New Roman" w:cs="Times New Roman"/>
          <w:sz w:val="24"/>
          <w:szCs w:val="24"/>
          <w:lang w:val="en-GB"/>
        </w:rPr>
        <w:t>to be purchased</w:t>
      </w:r>
      <w:r w:rsidRPr="00EA67A3">
        <w:rPr>
          <w:rFonts w:ascii="Times New Roman" w:hAnsi="Times New Roman" w:cs="Times New Roman"/>
          <w:sz w:val="24"/>
          <w:szCs w:val="24"/>
          <w:lang w:val="en-GB"/>
        </w:rPr>
        <w:t>: 6 (six)</w:t>
      </w:r>
    </w:p>
    <w:tbl>
      <w:tblPr>
        <w:tblStyle w:val="Tabela-Siatka"/>
        <w:tblpPr w:leftFromText="141" w:rightFromText="141" w:vertAnchor="text" w:horzAnchor="margin" w:tblpY="259"/>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6973"/>
        <w:gridCol w:w="1262"/>
      </w:tblGrid>
      <w:tr w:rsidR="004B2ED3" w:rsidRPr="00394A1C" w14:paraId="0B4A5D24" w14:textId="77777777" w:rsidTr="00304DFB">
        <w:trPr>
          <w:trHeight w:val="307"/>
        </w:trPr>
        <w:tc>
          <w:tcPr>
            <w:tcW w:w="9351" w:type="dxa"/>
            <w:gridSpan w:val="3"/>
            <w:shd w:val="clear" w:color="auto" w:fill="92D050"/>
            <w:vAlign w:val="center"/>
          </w:tcPr>
          <w:p w14:paraId="41B9ADB9" w14:textId="77777777" w:rsidR="004B2ED3" w:rsidRPr="00EA67A3" w:rsidRDefault="004B2ED3" w:rsidP="004B2ED3">
            <w:pPr>
              <w:pStyle w:val="Akapitzlist"/>
              <w:spacing w:before="120" w:after="120" w:line="276" w:lineRule="auto"/>
              <w:ind w:left="34"/>
              <w:contextualSpacing w:val="0"/>
              <w:jc w:val="center"/>
              <w:rPr>
                <w:rFonts w:ascii="Times New Roman" w:hAnsi="Times New Roman" w:cs="Times New Roman"/>
                <w:sz w:val="24"/>
                <w:szCs w:val="24"/>
                <w:lang w:val="en-GB"/>
              </w:rPr>
            </w:pPr>
            <w:r w:rsidRPr="00EA67A3">
              <w:rPr>
                <w:rFonts w:ascii="Times New Roman" w:eastAsia="Times New Roman" w:hAnsi="Times New Roman" w:cs="Times New Roman"/>
                <w:b/>
                <w:kern w:val="0"/>
                <w:sz w:val="24"/>
                <w:szCs w:val="24"/>
                <w:lang w:val="en-GB" w:eastAsia="pl-PL"/>
                <w14:ligatures w14:val="none"/>
              </w:rPr>
              <w:t xml:space="preserve">Intensive care station (PTU – </w:t>
            </w:r>
            <w:r w:rsidRPr="00EA67A3">
              <w:rPr>
                <w:rFonts w:ascii="Times New Roman" w:eastAsia="Times New Roman" w:hAnsi="Times New Roman" w:cs="Times New Roman"/>
                <w:b/>
                <w:i/>
                <w:kern w:val="0"/>
                <w:sz w:val="24"/>
                <w:szCs w:val="24"/>
                <w:lang w:val="en-GB" w:eastAsia="pl-PL"/>
                <w14:ligatures w14:val="none"/>
              </w:rPr>
              <w:t>patient transport unit</w:t>
            </w:r>
            <w:r w:rsidRPr="00EA67A3">
              <w:rPr>
                <w:rFonts w:ascii="Times New Roman" w:eastAsia="Times New Roman" w:hAnsi="Times New Roman" w:cs="Times New Roman"/>
                <w:b/>
                <w:kern w:val="0"/>
                <w:sz w:val="24"/>
                <w:szCs w:val="24"/>
                <w:lang w:val="en-GB" w:eastAsia="pl-PL"/>
                <w14:ligatures w14:val="none"/>
              </w:rPr>
              <w:t>)</w:t>
            </w:r>
          </w:p>
        </w:tc>
      </w:tr>
      <w:tr w:rsidR="004B2ED3" w:rsidRPr="00EA67A3" w14:paraId="4A07EE10" w14:textId="77777777" w:rsidTr="00FF57FB">
        <w:trPr>
          <w:trHeight w:val="307"/>
        </w:trPr>
        <w:tc>
          <w:tcPr>
            <w:tcW w:w="1116" w:type="dxa"/>
            <w:vAlign w:val="center"/>
          </w:tcPr>
          <w:p w14:paraId="3EE3D3C4" w14:textId="412B40CE" w:rsidR="004B2ED3" w:rsidRPr="00EA67A3" w:rsidRDefault="00EA67A3" w:rsidP="004B2ED3">
            <w:pPr>
              <w:pStyle w:val="Akapitzlist"/>
              <w:spacing w:line="276" w:lineRule="auto"/>
              <w:ind w:left="0"/>
              <w:jc w:val="center"/>
              <w:rPr>
                <w:rFonts w:ascii="Times New Roman" w:hAnsi="Times New Roman" w:cs="Times New Roman"/>
                <w:sz w:val="24"/>
                <w:szCs w:val="24"/>
                <w:lang w:val="en-GB"/>
              </w:rPr>
            </w:pPr>
            <w:r>
              <w:rPr>
                <w:rFonts w:ascii="Times New Roman" w:hAnsi="Times New Roman" w:cs="Times New Roman"/>
                <w:sz w:val="24"/>
                <w:szCs w:val="24"/>
                <w:lang w:val="en-GB"/>
              </w:rPr>
              <w:t>Item</w:t>
            </w:r>
          </w:p>
        </w:tc>
        <w:tc>
          <w:tcPr>
            <w:tcW w:w="6973" w:type="dxa"/>
            <w:vAlign w:val="center"/>
          </w:tcPr>
          <w:p w14:paraId="453FEE0E" w14:textId="77777777" w:rsidR="004B2ED3" w:rsidRPr="00EA67A3" w:rsidRDefault="004B2ED3" w:rsidP="004B2ED3">
            <w:pPr>
              <w:pStyle w:val="Akapitzlist"/>
              <w:spacing w:before="120" w:after="120" w:line="276" w:lineRule="auto"/>
              <w:ind w:left="-74"/>
              <w:contextualSpacing w:val="0"/>
              <w:jc w:val="center"/>
              <w:rPr>
                <w:rFonts w:ascii="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Description of the object of the procurement order</w:t>
            </w:r>
          </w:p>
        </w:tc>
        <w:tc>
          <w:tcPr>
            <w:tcW w:w="1262" w:type="dxa"/>
            <w:vAlign w:val="center"/>
          </w:tcPr>
          <w:p w14:paraId="409C5F7C" w14:textId="77777777" w:rsidR="004B2ED3" w:rsidRPr="00EA67A3" w:rsidRDefault="004B2ED3" w:rsidP="004B2ED3">
            <w:pPr>
              <w:pStyle w:val="Akapitzlist"/>
              <w:spacing w:line="276" w:lineRule="auto"/>
              <w:ind w:left="32"/>
              <w:jc w:val="center"/>
              <w:rPr>
                <w:rFonts w:ascii="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Compliant Yes/No</w:t>
            </w:r>
          </w:p>
        </w:tc>
      </w:tr>
      <w:tr w:rsidR="00FF57FB" w:rsidRPr="00394A1C" w14:paraId="66F83634" w14:textId="77777777" w:rsidTr="00FF57FB">
        <w:trPr>
          <w:trHeight w:val="297"/>
        </w:trPr>
        <w:tc>
          <w:tcPr>
            <w:tcW w:w="1116" w:type="dxa"/>
            <w:vAlign w:val="center"/>
          </w:tcPr>
          <w:p w14:paraId="2D44C9BC" w14:textId="79F6AE24"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1.1</w:t>
            </w:r>
          </w:p>
        </w:tc>
        <w:tc>
          <w:tcPr>
            <w:tcW w:w="6973" w:type="dxa"/>
            <w:vAlign w:val="center"/>
          </w:tcPr>
          <w:p w14:paraId="42FBF6AE" w14:textId="220A40BC" w:rsidR="00FF57FB" w:rsidRPr="00EA67A3" w:rsidRDefault="00265E4B" w:rsidP="00FF57FB">
            <w:pPr>
              <w:pStyle w:val="Akapitzlist"/>
              <w:spacing w:line="276" w:lineRule="auto"/>
              <w:ind w:left="0"/>
              <w:jc w:val="both"/>
              <w:rPr>
                <w:rFonts w:ascii="Times New Roman" w:hAnsi="Times New Roman" w:cs="Times New Roman"/>
                <w:sz w:val="24"/>
                <w:szCs w:val="24"/>
                <w:lang w:val="en-GB"/>
              </w:rPr>
            </w:pPr>
            <w:r>
              <w:rPr>
                <w:rFonts w:ascii="Times New Roman" w:eastAsia="Times New Roman" w:hAnsi="Times New Roman" w:cs="Times New Roman"/>
                <w:kern w:val="0"/>
                <w:sz w:val="24"/>
                <w:szCs w:val="24"/>
                <w:lang w:val="en-GB" w:eastAsia="pl-PL"/>
                <w14:ligatures w14:val="none"/>
              </w:rPr>
              <w:t>Stretchers</w:t>
            </w:r>
            <w:r w:rsidR="00FF57FB" w:rsidRPr="00EA67A3">
              <w:rPr>
                <w:rFonts w:ascii="Times New Roman" w:eastAsia="Times New Roman" w:hAnsi="Times New Roman" w:cs="Times New Roman"/>
                <w:kern w:val="0"/>
                <w:sz w:val="24"/>
                <w:szCs w:val="24"/>
                <w:lang w:val="en-GB" w:eastAsia="pl-PL"/>
                <w14:ligatures w14:val="none"/>
              </w:rPr>
              <w:t xml:space="preserve"> on a sturdy, lightweight frame made of aluminium and/or carbon composite and/or titanium alloy, designed for the transport of one patient under intensive care.</w:t>
            </w:r>
          </w:p>
        </w:tc>
        <w:tc>
          <w:tcPr>
            <w:tcW w:w="1262" w:type="dxa"/>
            <w:vAlign w:val="center"/>
          </w:tcPr>
          <w:p w14:paraId="573352B1"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6B8AA47F" w14:textId="77777777" w:rsidTr="00FF57FB">
        <w:trPr>
          <w:trHeight w:val="297"/>
        </w:trPr>
        <w:tc>
          <w:tcPr>
            <w:tcW w:w="1116" w:type="dxa"/>
            <w:vAlign w:val="center"/>
          </w:tcPr>
          <w:p w14:paraId="5B4443ED" w14:textId="5B905171"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1.1.1</w:t>
            </w:r>
          </w:p>
        </w:tc>
        <w:tc>
          <w:tcPr>
            <w:tcW w:w="6973" w:type="dxa"/>
            <w:vAlign w:val="center"/>
          </w:tcPr>
          <w:p w14:paraId="64EECF89" w14:textId="5B9F4FB4" w:rsidR="00FF57FB" w:rsidRPr="00EA67A3" w:rsidRDefault="00FF57FB" w:rsidP="00FF57FB">
            <w:pPr>
              <w:pStyle w:val="Akapitzlist"/>
              <w:spacing w:line="276" w:lineRule="auto"/>
              <w:ind w:left="462"/>
              <w:jc w:val="both"/>
              <w:rPr>
                <w:rFonts w:ascii="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The stretcher</w:t>
            </w:r>
            <w:r w:rsidR="00265E4B">
              <w:rPr>
                <w:rFonts w:ascii="Times New Roman" w:eastAsia="Times New Roman" w:hAnsi="Times New Roman" w:cs="Times New Roman"/>
                <w:kern w:val="0"/>
                <w:sz w:val="24"/>
                <w:szCs w:val="24"/>
                <w:lang w:val="en-GB" w:eastAsia="pl-PL"/>
                <w14:ligatures w14:val="none"/>
              </w:rPr>
              <w:t>s</w:t>
            </w:r>
            <w:r w:rsidRPr="00EA67A3">
              <w:rPr>
                <w:rFonts w:ascii="Times New Roman" w:eastAsia="Times New Roman" w:hAnsi="Times New Roman" w:cs="Times New Roman"/>
                <w:kern w:val="0"/>
                <w:sz w:val="24"/>
                <w:szCs w:val="24"/>
                <w:lang w:val="en-GB" w:eastAsia="pl-PL"/>
                <w14:ligatures w14:val="none"/>
              </w:rPr>
              <w:t xml:space="preserve"> ha</w:t>
            </w:r>
            <w:r w:rsidR="00265E4B">
              <w:rPr>
                <w:rFonts w:ascii="Times New Roman" w:eastAsia="Times New Roman" w:hAnsi="Times New Roman" w:cs="Times New Roman"/>
                <w:kern w:val="0"/>
                <w:sz w:val="24"/>
                <w:szCs w:val="24"/>
                <w:lang w:val="en-GB" w:eastAsia="pl-PL"/>
                <w14:ligatures w14:val="none"/>
              </w:rPr>
              <w:t>ve</w:t>
            </w:r>
            <w:r w:rsidRPr="00EA67A3">
              <w:rPr>
                <w:rFonts w:ascii="Times New Roman" w:eastAsia="Times New Roman" w:hAnsi="Times New Roman" w:cs="Times New Roman"/>
                <w:kern w:val="0"/>
                <w:sz w:val="24"/>
                <w:szCs w:val="24"/>
                <w:lang w:val="en-GB" w:eastAsia="pl-PL"/>
                <w14:ligatures w14:val="none"/>
              </w:rPr>
              <w:t xml:space="preserve"> a mattress with an easily removable cover (easy to clean and disinfect, resistant to physiological fluids). The mattress should meet the requirements of EASA </w:t>
            </w:r>
            <w:r w:rsidRPr="00EA67A3">
              <w:rPr>
                <w:rFonts w:ascii="Times New Roman" w:hAnsi="Times New Roman" w:cs="Times New Roman"/>
                <w:kern w:val="0"/>
                <w:sz w:val="24"/>
                <w:szCs w:val="24"/>
                <w:lang w:val="en-GB"/>
              </w:rPr>
              <w:t>CS-25 Subpart D (CS 25.853) Part I Appendix F.</w:t>
            </w:r>
          </w:p>
        </w:tc>
        <w:tc>
          <w:tcPr>
            <w:tcW w:w="1262" w:type="dxa"/>
            <w:vAlign w:val="center"/>
          </w:tcPr>
          <w:p w14:paraId="389C9EF3"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56E29468" w14:textId="77777777" w:rsidTr="00FF57FB">
        <w:trPr>
          <w:trHeight w:val="297"/>
        </w:trPr>
        <w:tc>
          <w:tcPr>
            <w:tcW w:w="1116" w:type="dxa"/>
            <w:vAlign w:val="center"/>
          </w:tcPr>
          <w:p w14:paraId="40D57C45" w14:textId="40D89179"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1.1.2</w:t>
            </w:r>
          </w:p>
        </w:tc>
        <w:tc>
          <w:tcPr>
            <w:tcW w:w="6973" w:type="dxa"/>
            <w:vAlign w:val="center"/>
          </w:tcPr>
          <w:p w14:paraId="590D3EB4" w14:textId="4DE4952B" w:rsidR="00FF57FB" w:rsidRPr="00EA67A3" w:rsidRDefault="00FF57FB" w:rsidP="00FF57FB">
            <w:pPr>
              <w:pStyle w:val="Akapitzlist"/>
              <w:spacing w:line="276" w:lineRule="auto"/>
              <w:ind w:left="462"/>
              <w:jc w:val="both"/>
              <w:rPr>
                <w:rFonts w:ascii="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Back support with lift and lock function in angles ranging from flat to 60</w:t>
            </w:r>
            <w:r w:rsidRPr="00EA67A3">
              <w:rPr>
                <w:rFonts w:ascii="Times New Roman" w:eastAsia="Times New Roman" w:hAnsi="Times New Roman" w:cs="Times New Roman"/>
                <w:kern w:val="0"/>
                <w:sz w:val="24"/>
                <w:szCs w:val="24"/>
                <w:vertAlign w:val="superscript"/>
                <w:lang w:val="en-GB" w:eastAsia="pl-PL"/>
                <w14:ligatures w14:val="none"/>
              </w:rPr>
              <w:t>o</w:t>
            </w:r>
            <w:r w:rsidRPr="00EA67A3">
              <w:rPr>
                <w:rFonts w:ascii="Times New Roman" w:eastAsia="Times New Roman" w:hAnsi="Times New Roman" w:cs="Times New Roman"/>
                <w:kern w:val="0"/>
                <w:sz w:val="24"/>
                <w:szCs w:val="24"/>
                <w:lang w:val="en-GB" w:eastAsia="pl-PL"/>
                <w14:ligatures w14:val="none"/>
              </w:rPr>
              <w:t xml:space="preserve"> (+/-5</w:t>
            </w:r>
            <w:r w:rsidRPr="00EA67A3">
              <w:rPr>
                <w:rFonts w:ascii="Times New Roman" w:eastAsia="Times New Roman" w:hAnsi="Times New Roman" w:cs="Times New Roman"/>
                <w:kern w:val="0"/>
                <w:sz w:val="24"/>
                <w:szCs w:val="24"/>
                <w:vertAlign w:val="superscript"/>
                <w:lang w:val="en-GB" w:eastAsia="pl-PL"/>
                <w14:ligatures w14:val="none"/>
              </w:rPr>
              <w:t>o</w:t>
            </w:r>
            <w:r w:rsidRPr="00EA67A3">
              <w:rPr>
                <w:rFonts w:ascii="Times New Roman" w:eastAsia="Times New Roman" w:hAnsi="Times New Roman" w:cs="Times New Roman"/>
                <w:kern w:val="0"/>
                <w:sz w:val="24"/>
                <w:szCs w:val="24"/>
                <w:lang w:val="en-GB" w:eastAsia="pl-PL"/>
                <w14:ligatures w14:val="none"/>
              </w:rPr>
              <w:t xml:space="preserve">), with at least one intermediate point, during take-off, flight and landing. </w:t>
            </w:r>
          </w:p>
        </w:tc>
        <w:tc>
          <w:tcPr>
            <w:tcW w:w="1262" w:type="dxa"/>
            <w:vAlign w:val="center"/>
          </w:tcPr>
          <w:p w14:paraId="6C2B5ED9"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3160CED0" w14:textId="77777777" w:rsidTr="00FF57FB">
        <w:trPr>
          <w:trHeight w:val="307"/>
        </w:trPr>
        <w:tc>
          <w:tcPr>
            <w:tcW w:w="1116" w:type="dxa"/>
            <w:vAlign w:val="center"/>
          </w:tcPr>
          <w:p w14:paraId="4D643112" w14:textId="0AC28BEA"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1.1.3</w:t>
            </w:r>
          </w:p>
        </w:tc>
        <w:tc>
          <w:tcPr>
            <w:tcW w:w="6973" w:type="dxa"/>
            <w:vAlign w:val="center"/>
          </w:tcPr>
          <w:p w14:paraId="17BB70D5" w14:textId="5F09EF56" w:rsidR="00FF57FB" w:rsidRPr="00EA67A3" w:rsidRDefault="00FF57FB" w:rsidP="00FF57FB">
            <w:pPr>
              <w:pStyle w:val="Akapitzlist"/>
              <w:spacing w:line="276" w:lineRule="auto"/>
              <w:ind w:left="462"/>
              <w:jc w:val="both"/>
              <w:rPr>
                <w:rFonts w:ascii="Times New Roman" w:hAnsi="Times New Roman" w:cs="Times New Roman"/>
                <w:sz w:val="24"/>
                <w:szCs w:val="24"/>
                <w:lang w:val="en-GB"/>
              </w:rPr>
            </w:pPr>
            <w:r>
              <w:rPr>
                <w:rFonts w:ascii="Times New Roman" w:eastAsia="Times New Roman" w:hAnsi="Times New Roman" w:cs="Times New Roman"/>
                <w:kern w:val="0"/>
                <w:sz w:val="24"/>
                <w:szCs w:val="24"/>
                <w:lang w:val="en-GB" w:eastAsia="pl-PL"/>
                <w14:ligatures w14:val="none"/>
              </w:rPr>
              <w:t>A p</w:t>
            </w:r>
            <w:r w:rsidRPr="00EA67A3">
              <w:rPr>
                <w:rFonts w:ascii="Times New Roman" w:eastAsia="Times New Roman" w:hAnsi="Times New Roman" w:cs="Times New Roman"/>
                <w:kern w:val="0"/>
                <w:sz w:val="24"/>
                <w:szCs w:val="24"/>
                <w:lang w:val="en-GB" w:eastAsia="pl-PL"/>
                <w14:ligatures w14:val="none"/>
              </w:rPr>
              <w:t xml:space="preserve">atient restraint system with length adjustment on both sides of the fastenings, including at least 1 harness (4 or 5-point) and at least 2 two-point belts. The belts </w:t>
            </w:r>
            <w:r w:rsidRPr="00EA67A3">
              <w:rPr>
                <w:rFonts w:ascii="Times New Roman" w:hAnsi="Times New Roman" w:cs="Times New Roman"/>
                <w:sz w:val="24"/>
                <w:szCs w:val="24"/>
                <w:lang w:val="en-GB"/>
              </w:rPr>
              <w:t>must have sewn-in labels with serviceability data, secured against removal/fading of the information contained therein.</w:t>
            </w:r>
          </w:p>
        </w:tc>
        <w:tc>
          <w:tcPr>
            <w:tcW w:w="1262" w:type="dxa"/>
            <w:vAlign w:val="center"/>
          </w:tcPr>
          <w:p w14:paraId="0CE4676F"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6D818323" w14:textId="77777777" w:rsidTr="00FF57FB">
        <w:trPr>
          <w:trHeight w:val="307"/>
        </w:trPr>
        <w:tc>
          <w:tcPr>
            <w:tcW w:w="1116" w:type="dxa"/>
            <w:vAlign w:val="center"/>
          </w:tcPr>
          <w:p w14:paraId="69EAD1F5" w14:textId="5B7C9761"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1.1.4</w:t>
            </w:r>
          </w:p>
        </w:tc>
        <w:tc>
          <w:tcPr>
            <w:tcW w:w="6973" w:type="dxa"/>
            <w:vAlign w:val="center"/>
          </w:tcPr>
          <w:p w14:paraId="7085A062" w14:textId="77777777" w:rsidR="00FF57FB" w:rsidRPr="00EA67A3" w:rsidRDefault="00FF57FB" w:rsidP="00FF57FB">
            <w:pPr>
              <w:pStyle w:val="Akapitzlist"/>
              <w:spacing w:line="276" w:lineRule="auto"/>
              <w:ind w:left="462"/>
              <w:jc w:val="both"/>
              <w:rPr>
                <w:rFonts w:ascii="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Stretchers that can be attached to and detached from the station in an ergonomic manner without the use of additional tools.</w:t>
            </w:r>
          </w:p>
        </w:tc>
        <w:tc>
          <w:tcPr>
            <w:tcW w:w="1262" w:type="dxa"/>
            <w:vAlign w:val="center"/>
          </w:tcPr>
          <w:p w14:paraId="5166BD85"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27DF84D9" w14:textId="77777777" w:rsidTr="00FF57FB">
        <w:trPr>
          <w:trHeight w:val="297"/>
        </w:trPr>
        <w:tc>
          <w:tcPr>
            <w:tcW w:w="1116" w:type="dxa"/>
            <w:vAlign w:val="center"/>
          </w:tcPr>
          <w:p w14:paraId="1C90BE2B" w14:textId="022CC6F6"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1.1.5</w:t>
            </w:r>
          </w:p>
        </w:tc>
        <w:tc>
          <w:tcPr>
            <w:tcW w:w="6973" w:type="dxa"/>
            <w:vAlign w:val="center"/>
          </w:tcPr>
          <w:p w14:paraId="77DC3330" w14:textId="6BB95332" w:rsidR="00FF57FB" w:rsidRPr="00EA67A3" w:rsidRDefault="00FF57FB" w:rsidP="00FF57FB">
            <w:pPr>
              <w:pStyle w:val="Akapitzlist"/>
              <w:spacing w:line="276" w:lineRule="auto"/>
              <w:ind w:left="462"/>
              <w:jc w:val="both"/>
              <w:rPr>
                <w:rFonts w:ascii="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A</w:t>
            </w:r>
            <w:r>
              <w:rPr>
                <w:rFonts w:ascii="Times New Roman" w:eastAsia="Times New Roman" w:hAnsi="Times New Roman" w:cs="Times New Roman"/>
                <w:kern w:val="0"/>
                <w:sz w:val="24"/>
                <w:szCs w:val="24"/>
                <w:lang w:val="en-GB" w:eastAsia="pl-PL"/>
                <w14:ligatures w14:val="none"/>
              </w:rPr>
              <w:t>n a</w:t>
            </w:r>
            <w:r w:rsidRPr="00EA67A3">
              <w:rPr>
                <w:rFonts w:ascii="Times New Roman" w:eastAsia="Times New Roman" w:hAnsi="Times New Roman" w:cs="Times New Roman"/>
                <w:kern w:val="0"/>
                <w:sz w:val="24"/>
                <w:szCs w:val="24"/>
                <w:lang w:val="en-GB" w:eastAsia="pl-PL"/>
                <w14:ligatures w14:val="none"/>
              </w:rPr>
              <w:t>ttachable bridge for mounting at least 1 cardiac monitor/defibrillator, 1 ventilator and 2 infusion pumps, certified at least for loading, unloading and continuation of transport by ground ambulance.</w:t>
            </w:r>
          </w:p>
        </w:tc>
        <w:tc>
          <w:tcPr>
            <w:tcW w:w="1262" w:type="dxa"/>
            <w:vAlign w:val="center"/>
          </w:tcPr>
          <w:p w14:paraId="55A4A1C9"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0D574D1C" w14:textId="77777777" w:rsidTr="00FF57FB">
        <w:trPr>
          <w:trHeight w:val="307"/>
        </w:trPr>
        <w:tc>
          <w:tcPr>
            <w:tcW w:w="1116" w:type="dxa"/>
            <w:vAlign w:val="center"/>
          </w:tcPr>
          <w:p w14:paraId="44F830BB" w14:textId="55AA4D38"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1.2</w:t>
            </w:r>
          </w:p>
        </w:tc>
        <w:tc>
          <w:tcPr>
            <w:tcW w:w="6973" w:type="dxa"/>
            <w:vAlign w:val="center"/>
          </w:tcPr>
          <w:p w14:paraId="00723CBF" w14:textId="406AB0D4" w:rsidR="00FF57FB" w:rsidRPr="00EA67A3" w:rsidRDefault="00FF57FB" w:rsidP="00FF57FB">
            <w:pPr>
              <w:pStyle w:val="Akapitzlist"/>
              <w:spacing w:line="276" w:lineRule="auto"/>
              <w:ind w:left="0"/>
              <w:jc w:val="both"/>
              <w:rPr>
                <w:rFonts w:ascii="Times New Roman" w:hAnsi="Times New Roman" w:cs="Times New Roman"/>
                <w:sz w:val="24"/>
                <w:szCs w:val="24"/>
                <w:lang w:val="en-GB"/>
              </w:rPr>
            </w:pPr>
            <w:r>
              <w:rPr>
                <w:rFonts w:ascii="Times New Roman" w:eastAsia="Times New Roman" w:hAnsi="Times New Roman" w:cs="Times New Roman"/>
                <w:kern w:val="0"/>
                <w:sz w:val="24"/>
                <w:szCs w:val="24"/>
                <w:lang w:val="en-GB" w:eastAsia="pl-PL"/>
                <w14:ligatures w14:val="none"/>
              </w:rPr>
              <w:t>A m</w:t>
            </w:r>
            <w:r w:rsidRPr="00EA67A3">
              <w:rPr>
                <w:rFonts w:ascii="Times New Roman" w:eastAsia="Times New Roman" w:hAnsi="Times New Roman" w:cs="Times New Roman"/>
                <w:kern w:val="0"/>
                <w:sz w:val="24"/>
                <w:szCs w:val="24"/>
                <w:lang w:val="en-GB" w:eastAsia="pl-PL"/>
                <w14:ligatures w14:val="none"/>
              </w:rPr>
              <w:t>ounting for the ventilator described in point 5, which is part of this procedure.</w:t>
            </w:r>
          </w:p>
        </w:tc>
        <w:tc>
          <w:tcPr>
            <w:tcW w:w="1262" w:type="dxa"/>
            <w:vAlign w:val="center"/>
          </w:tcPr>
          <w:p w14:paraId="39911173"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2BB0FA60" w14:textId="77777777" w:rsidTr="00FF57FB">
        <w:trPr>
          <w:trHeight w:val="297"/>
        </w:trPr>
        <w:tc>
          <w:tcPr>
            <w:tcW w:w="1116" w:type="dxa"/>
            <w:vAlign w:val="center"/>
          </w:tcPr>
          <w:p w14:paraId="6935F26D" w14:textId="0A913019"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1.3</w:t>
            </w:r>
          </w:p>
        </w:tc>
        <w:tc>
          <w:tcPr>
            <w:tcW w:w="6973" w:type="dxa"/>
            <w:vAlign w:val="center"/>
          </w:tcPr>
          <w:p w14:paraId="55A235D5" w14:textId="15A213F6" w:rsidR="00FF57FB" w:rsidRPr="00EA67A3" w:rsidRDefault="00FF57FB" w:rsidP="00FF57FB">
            <w:pPr>
              <w:pStyle w:val="Akapitzlist"/>
              <w:spacing w:line="276" w:lineRule="auto"/>
              <w:ind w:left="0"/>
              <w:jc w:val="both"/>
              <w:rPr>
                <w:rFonts w:ascii="Times New Roman" w:hAnsi="Times New Roman" w:cs="Times New Roman"/>
                <w:sz w:val="24"/>
                <w:szCs w:val="24"/>
                <w:lang w:val="en-GB"/>
              </w:rPr>
            </w:pPr>
            <w:r>
              <w:rPr>
                <w:rFonts w:ascii="Times New Roman" w:eastAsia="Times New Roman" w:hAnsi="Times New Roman" w:cs="Times New Roman"/>
                <w:kern w:val="0"/>
                <w:sz w:val="24"/>
                <w:szCs w:val="24"/>
                <w:lang w:val="en-GB" w:eastAsia="pl-PL"/>
                <w14:ligatures w14:val="none"/>
              </w:rPr>
              <w:t>A m</w:t>
            </w:r>
            <w:r w:rsidRPr="00EA67A3">
              <w:rPr>
                <w:rFonts w:ascii="Times New Roman" w:eastAsia="Times New Roman" w:hAnsi="Times New Roman" w:cs="Times New Roman"/>
                <w:kern w:val="0"/>
                <w:sz w:val="24"/>
                <w:szCs w:val="24"/>
                <w:lang w:val="en-GB" w:eastAsia="pl-PL"/>
                <w14:ligatures w14:val="none"/>
              </w:rPr>
              <w:t>ounting for the defibrillator/cardiac monitor described in point 3, which is part of this procedure.</w:t>
            </w:r>
          </w:p>
        </w:tc>
        <w:tc>
          <w:tcPr>
            <w:tcW w:w="1262" w:type="dxa"/>
            <w:vAlign w:val="center"/>
          </w:tcPr>
          <w:p w14:paraId="4AF81E58"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6C3AFECB" w14:textId="77777777" w:rsidTr="00FF57FB">
        <w:trPr>
          <w:trHeight w:val="307"/>
        </w:trPr>
        <w:tc>
          <w:tcPr>
            <w:tcW w:w="1116" w:type="dxa"/>
            <w:vAlign w:val="center"/>
          </w:tcPr>
          <w:p w14:paraId="3F81F7A3" w14:textId="2EFD5389"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lastRenderedPageBreak/>
              <w:t>1.4</w:t>
            </w:r>
          </w:p>
        </w:tc>
        <w:tc>
          <w:tcPr>
            <w:tcW w:w="6973" w:type="dxa"/>
            <w:vAlign w:val="center"/>
          </w:tcPr>
          <w:p w14:paraId="7805FBFB" w14:textId="17D1B29C" w:rsidR="00FF57FB" w:rsidRPr="00EA67A3" w:rsidRDefault="00FF57FB" w:rsidP="00FF57FB">
            <w:pPr>
              <w:pStyle w:val="Akapitzlist"/>
              <w:spacing w:line="276" w:lineRule="auto"/>
              <w:ind w:left="0"/>
              <w:jc w:val="both"/>
              <w:rPr>
                <w:rFonts w:ascii="Times New Roman" w:hAnsi="Times New Roman" w:cs="Times New Roman"/>
                <w:sz w:val="24"/>
                <w:szCs w:val="24"/>
                <w:lang w:val="en-GB"/>
              </w:rPr>
            </w:pPr>
            <w:r>
              <w:rPr>
                <w:rFonts w:ascii="Times New Roman" w:eastAsia="Times New Roman" w:hAnsi="Times New Roman" w:cs="Times New Roman"/>
                <w:kern w:val="0"/>
                <w:sz w:val="24"/>
                <w:szCs w:val="24"/>
                <w:lang w:val="en-GB" w:eastAsia="pl-PL"/>
                <w14:ligatures w14:val="none"/>
              </w:rPr>
              <w:t>A m</w:t>
            </w:r>
            <w:r w:rsidRPr="00EA67A3">
              <w:rPr>
                <w:rFonts w:ascii="Times New Roman" w:eastAsia="Times New Roman" w:hAnsi="Times New Roman" w:cs="Times New Roman"/>
                <w:kern w:val="0"/>
                <w:sz w:val="24"/>
                <w:szCs w:val="24"/>
                <w:lang w:val="en-GB" w:eastAsia="pl-PL"/>
                <w14:ligatures w14:val="none"/>
              </w:rPr>
              <w:t xml:space="preserve">ounting for at least 2 syringe infusion pumps described </w:t>
            </w:r>
            <w:r w:rsidRPr="00EA67A3">
              <w:rPr>
                <w:rFonts w:ascii="Times New Roman" w:eastAsia="Times New Roman" w:hAnsi="Times New Roman" w:cs="Times New Roman"/>
                <w:kern w:val="0"/>
                <w:sz w:val="24"/>
                <w:szCs w:val="24"/>
                <w:lang w:val="en-GB" w:eastAsia="pl-PL"/>
                <w14:ligatures w14:val="none"/>
              </w:rPr>
              <w:br/>
              <w:t>in point 4, which are part of this procedure.</w:t>
            </w:r>
          </w:p>
        </w:tc>
        <w:tc>
          <w:tcPr>
            <w:tcW w:w="1262" w:type="dxa"/>
            <w:vAlign w:val="center"/>
          </w:tcPr>
          <w:p w14:paraId="18A0CF3C"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146AA6A0" w14:textId="77777777" w:rsidTr="00FF57FB">
        <w:trPr>
          <w:trHeight w:val="307"/>
        </w:trPr>
        <w:tc>
          <w:tcPr>
            <w:tcW w:w="1116" w:type="dxa"/>
            <w:vAlign w:val="center"/>
          </w:tcPr>
          <w:p w14:paraId="2E4DB552" w14:textId="4178EA1F"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1.5</w:t>
            </w:r>
          </w:p>
        </w:tc>
        <w:tc>
          <w:tcPr>
            <w:tcW w:w="6973" w:type="dxa"/>
            <w:vAlign w:val="center"/>
          </w:tcPr>
          <w:p w14:paraId="7631E320" w14:textId="3A732DB3" w:rsidR="00FF57FB" w:rsidRPr="00EA67A3" w:rsidRDefault="00FF57FB" w:rsidP="00FF57FB">
            <w:pPr>
              <w:pStyle w:val="Akapitzlist"/>
              <w:spacing w:line="276" w:lineRule="auto"/>
              <w:ind w:left="0"/>
              <w:jc w:val="both"/>
              <w:rPr>
                <w:rFonts w:ascii="Times New Roman" w:hAnsi="Times New Roman" w:cs="Times New Roman"/>
                <w:sz w:val="24"/>
                <w:szCs w:val="24"/>
                <w:lang w:val="en-GB"/>
              </w:rPr>
            </w:pPr>
            <w:r>
              <w:rPr>
                <w:rFonts w:ascii="Times New Roman" w:eastAsia="Times New Roman" w:hAnsi="Times New Roman" w:cs="Times New Roman"/>
                <w:kern w:val="0"/>
                <w:sz w:val="24"/>
                <w:szCs w:val="24"/>
                <w:lang w:val="en-GB" w:eastAsia="pl-PL"/>
                <w14:ligatures w14:val="none"/>
              </w:rPr>
              <w:t>A m</w:t>
            </w:r>
            <w:r w:rsidRPr="00EA67A3">
              <w:rPr>
                <w:rFonts w:ascii="Times New Roman" w:eastAsia="Times New Roman" w:hAnsi="Times New Roman" w:cs="Times New Roman"/>
                <w:kern w:val="0"/>
                <w:sz w:val="24"/>
                <w:szCs w:val="24"/>
                <w:lang w:val="en-GB" w:eastAsia="pl-PL"/>
                <w14:ligatures w14:val="none"/>
              </w:rPr>
              <w:t>ounting for the electric suction pump described in point 6, which is part of this procedure.</w:t>
            </w:r>
          </w:p>
        </w:tc>
        <w:tc>
          <w:tcPr>
            <w:tcW w:w="1262" w:type="dxa"/>
            <w:vAlign w:val="center"/>
          </w:tcPr>
          <w:p w14:paraId="72E348BE"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470927D2" w14:textId="77777777" w:rsidTr="00FF57FB">
        <w:trPr>
          <w:trHeight w:val="297"/>
        </w:trPr>
        <w:tc>
          <w:tcPr>
            <w:tcW w:w="1116" w:type="dxa"/>
            <w:vAlign w:val="center"/>
          </w:tcPr>
          <w:p w14:paraId="5A86F681" w14:textId="4C818DE9"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1.6</w:t>
            </w:r>
          </w:p>
        </w:tc>
        <w:tc>
          <w:tcPr>
            <w:tcW w:w="6973" w:type="dxa"/>
            <w:vAlign w:val="center"/>
          </w:tcPr>
          <w:p w14:paraId="06AB9D6A" w14:textId="512C4B67" w:rsidR="00FF57FB" w:rsidRPr="00EA67A3" w:rsidRDefault="00FF57FB" w:rsidP="00FF57FB">
            <w:pPr>
              <w:pStyle w:val="Akapitzlist"/>
              <w:spacing w:line="276" w:lineRule="auto"/>
              <w:ind w:left="0"/>
              <w:jc w:val="both"/>
              <w:rPr>
                <w:rFonts w:ascii="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 xml:space="preserve">Independent lighting of the stretcher working area with a power of not less than 300 lx and spot lighting illuminating an area with a diameter of not less than 20 cm with a power of not less than 400 lx – </w:t>
            </w:r>
            <w:r w:rsidR="00265E4B">
              <w:rPr>
                <w:rFonts w:ascii="Times New Roman" w:eastAsia="Times New Roman" w:hAnsi="Times New Roman" w:cs="Times New Roman"/>
                <w:b/>
                <w:kern w:val="0"/>
                <w:sz w:val="24"/>
                <w:szCs w:val="24"/>
                <w:lang w:val="en-GB" w:eastAsia="pl-PL"/>
                <w14:ligatures w14:val="none"/>
              </w:rPr>
              <w:t>SCORED</w:t>
            </w:r>
            <w:r w:rsidRPr="00EA67A3">
              <w:rPr>
                <w:rFonts w:ascii="Times New Roman" w:eastAsia="Times New Roman" w:hAnsi="Times New Roman" w:cs="Times New Roman"/>
                <w:b/>
                <w:kern w:val="0"/>
                <w:sz w:val="24"/>
                <w:szCs w:val="24"/>
                <w:lang w:val="en-GB" w:eastAsia="pl-PL"/>
                <w14:ligatures w14:val="none"/>
              </w:rPr>
              <w:t xml:space="preserve"> PARAMETER.</w:t>
            </w:r>
          </w:p>
        </w:tc>
        <w:tc>
          <w:tcPr>
            <w:tcW w:w="1262" w:type="dxa"/>
            <w:vAlign w:val="center"/>
          </w:tcPr>
          <w:p w14:paraId="00C2AA3A"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5D92B18A" w14:textId="77777777" w:rsidTr="00FF57FB">
        <w:trPr>
          <w:trHeight w:val="297"/>
        </w:trPr>
        <w:tc>
          <w:tcPr>
            <w:tcW w:w="1116" w:type="dxa"/>
            <w:vAlign w:val="center"/>
          </w:tcPr>
          <w:p w14:paraId="45497855" w14:textId="7B6B1AD6"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1.7</w:t>
            </w:r>
          </w:p>
        </w:tc>
        <w:tc>
          <w:tcPr>
            <w:tcW w:w="6973" w:type="dxa"/>
            <w:vAlign w:val="center"/>
          </w:tcPr>
          <w:p w14:paraId="2E9A4067" w14:textId="70970DE5" w:rsidR="00FF57FB" w:rsidRPr="00EA67A3" w:rsidRDefault="00FF57FB" w:rsidP="00FF57FB">
            <w:pPr>
              <w:pStyle w:val="Akapitzlist"/>
              <w:spacing w:line="276" w:lineRule="auto"/>
              <w:ind w:left="0"/>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 xml:space="preserve">An </w:t>
            </w:r>
            <w:r w:rsidR="00265E4B">
              <w:rPr>
                <w:rFonts w:ascii="Times New Roman" w:eastAsia="Times New Roman" w:hAnsi="Times New Roman" w:cs="Times New Roman"/>
                <w:kern w:val="0"/>
                <w:sz w:val="24"/>
                <w:szCs w:val="24"/>
                <w:lang w:val="en-GB" w:eastAsia="pl-PL"/>
                <w14:ligatures w14:val="none"/>
              </w:rPr>
              <w:t>electrical system</w:t>
            </w:r>
            <w:r w:rsidRPr="00EA67A3">
              <w:rPr>
                <w:rFonts w:ascii="Times New Roman" w:eastAsia="Times New Roman" w:hAnsi="Times New Roman" w:cs="Times New Roman"/>
                <w:kern w:val="0"/>
                <w:sz w:val="24"/>
                <w:szCs w:val="24"/>
                <w:lang w:val="en-GB" w:eastAsia="pl-PL"/>
                <w14:ligatures w14:val="none"/>
              </w:rPr>
              <w:t xml:space="preserve"> with 230 VAC CEE7/7 sockets (or universal sockets compliant with the 7/7 standard or Europlug type), no less than 2 sockets; sockets must be labelled with information on voltage and maximum current and have an LED indicating power availability.</w:t>
            </w:r>
          </w:p>
        </w:tc>
        <w:tc>
          <w:tcPr>
            <w:tcW w:w="1262" w:type="dxa"/>
            <w:vAlign w:val="center"/>
          </w:tcPr>
          <w:p w14:paraId="6EA57BFE"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5EDC8CDE" w14:textId="77777777" w:rsidTr="00FF57FB">
        <w:trPr>
          <w:trHeight w:val="297"/>
        </w:trPr>
        <w:tc>
          <w:tcPr>
            <w:tcW w:w="1116" w:type="dxa"/>
            <w:vAlign w:val="center"/>
          </w:tcPr>
          <w:p w14:paraId="5FB1D51F" w14:textId="0BAD1DAA"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1.8</w:t>
            </w:r>
          </w:p>
        </w:tc>
        <w:tc>
          <w:tcPr>
            <w:tcW w:w="6973" w:type="dxa"/>
            <w:vAlign w:val="center"/>
          </w:tcPr>
          <w:p w14:paraId="4449E5DF" w14:textId="1C069E96" w:rsidR="00FF57FB" w:rsidRPr="00EA67A3" w:rsidRDefault="00FF57FB" w:rsidP="00FF57FB">
            <w:pPr>
              <w:pStyle w:val="Akapitzlist"/>
              <w:spacing w:line="276" w:lineRule="auto"/>
              <w:ind w:left="0"/>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 xml:space="preserve">An </w:t>
            </w:r>
            <w:r w:rsidR="00265E4B">
              <w:rPr>
                <w:rFonts w:ascii="Times New Roman" w:eastAsia="Times New Roman" w:hAnsi="Times New Roman" w:cs="Times New Roman"/>
                <w:kern w:val="0"/>
                <w:sz w:val="24"/>
                <w:szCs w:val="24"/>
                <w:lang w:val="en-GB" w:eastAsia="pl-PL"/>
                <w14:ligatures w14:val="none"/>
              </w:rPr>
              <w:t>electrical system</w:t>
            </w:r>
            <w:r w:rsidRPr="00EA67A3">
              <w:rPr>
                <w:rFonts w:ascii="Times New Roman" w:eastAsia="Times New Roman" w:hAnsi="Times New Roman" w:cs="Times New Roman"/>
                <w:kern w:val="0"/>
                <w:sz w:val="24"/>
                <w:szCs w:val="24"/>
                <w:lang w:val="en-GB" w:eastAsia="pl-PL"/>
                <w14:ligatures w14:val="none"/>
              </w:rPr>
              <w:t xml:space="preserve"> with USB type C sockets, providing a voltage of 5 to 20 volts and a power rating of not less than 60 watts, not less than 2 sockets; sockets must be labelled with information on voltage and maximum current.</w:t>
            </w:r>
          </w:p>
        </w:tc>
        <w:tc>
          <w:tcPr>
            <w:tcW w:w="1262" w:type="dxa"/>
            <w:vAlign w:val="center"/>
          </w:tcPr>
          <w:p w14:paraId="62046D28"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07DED6AE" w14:textId="77777777" w:rsidTr="00FF57FB">
        <w:trPr>
          <w:trHeight w:val="297"/>
        </w:trPr>
        <w:tc>
          <w:tcPr>
            <w:tcW w:w="1116" w:type="dxa"/>
            <w:vAlign w:val="center"/>
          </w:tcPr>
          <w:p w14:paraId="4E150BB8" w14:textId="3D4AA0BD"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1.9</w:t>
            </w:r>
          </w:p>
        </w:tc>
        <w:tc>
          <w:tcPr>
            <w:tcW w:w="6973" w:type="dxa"/>
            <w:vAlign w:val="center"/>
          </w:tcPr>
          <w:p w14:paraId="186F8157" w14:textId="77C9C861" w:rsidR="00FF57FB" w:rsidRPr="00EA67A3" w:rsidRDefault="00FF57FB" w:rsidP="00FF57FB">
            <w:pPr>
              <w:pStyle w:val="Akapitzlist"/>
              <w:spacing w:line="276" w:lineRule="auto"/>
              <w:ind w:left="0"/>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 xml:space="preserve">An </w:t>
            </w:r>
            <w:r w:rsidR="00265E4B">
              <w:rPr>
                <w:rFonts w:ascii="Times New Roman" w:eastAsia="Times New Roman" w:hAnsi="Times New Roman" w:cs="Times New Roman"/>
                <w:kern w:val="0"/>
                <w:sz w:val="24"/>
                <w:szCs w:val="24"/>
                <w:lang w:val="en-GB" w:eastAsia="pl-PL"/>
                <w14:ligatures w14:val="none"/>
              </w:rPr>
              <w:t>electrical system</w:t>
            </w:r>
            <w:r w:rsidRPr="00EA67A3">
              <w:rPr>
                <w:rFonts w:ascii="Times New Roman" w:eastAsia="Times New Roman" w:hAnsi="Times New Roman" w:cs="Times New Roman"/>
                <w:kern w:val="0"/>
                <w:sz w:val="24"/>
                <w:szCs w:val="24"/>
                <w:lang w:val="en-GB" w:eastAsia="pl-PL"/>
                <w14:ligatures w14:val="none"/>
              </w:rPr>
              <w:t xml:space="preserve"> with 12 VDC cigarette lighter sockets, no less than 3 sockets; sockets must be labelled with information on voltage and maximum current.</w:t>
            </w:r>
          </w:p>
        </w:tc>
        <w:tc>
          <w:tcPr>
            <w:tcW w:w="1262" w:type="dxa"/>
            <w:vAlign w:val="center"/>
          </w:tcPr>
          <w:p w14:paraId="08C1A4E0"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6E8AA8F9" w14:textId="77777777" w:rsidTr="00FF57FB">
        <w:trPr>
          <w:trHeight w:val="297"/>
        </w:trPr>
        <w:tc>
          <w:tcPr>
            <w:tcW w:w="1116" w:type="dxa"/>
            <w:vAlign w:val="center"/>
          </w:tcPr>
          <w:p w14:paraId="0ADE989F" w14:textId="2D4BFC90"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1.10</w:t>
            </w:r>
          </w:p>
        </w:tc>
        <w:tc>
          <w:tcPr>
            <w:tcW w:w="6973" w:type="dxa"/>
            <w:vAlign w:val="center"/>
          </w:tcPr>
          <w:p w14:paraId="1891C336" w14:textId="5C08CC67" w:rsidR="00FF57FB" w:rsidRPr="00EA67A3" w:rsidRDefault="00FF57FB" w:rsidP="00FF57FB">
            <w:pPr>
              <w:pStyle w:val="Akapitzlist"/>
              <w:spacing w:line="276" w:lineRule="auto"/>
              <w:ind w:left="0"/>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 xml:space="preserve">An </w:t>
            </w:r>
            <w:r w:rsidR="00265E4B">
              <w:rPr>
                <w:rFonts w:ascii="Times New Roman" w:eastAsia="Times New Roman" w:hAnsi="Times New Roman" w:cs="Times New Roman"/>
                <w:kern w:val="0"/>
                <w:sz w:val="24"/>
                <w:szCs w:val="24"/>
                <w:lang w:val="en-GB" w:eastAsia="pl-PL"/>
                <w14:ligatures w14:val="none"/>
              </w:rPr>
              <w:t>oxygen system</w:t>
            </w:r>
            <w:r w:rsidRPr="00EA67A3">
              <w:rPr>
                <w:rFonts w:ascii="Times New Roman" w:eastAsia="Times New Roman" w:hAnsi="Times New Roman" w:cs="Times New Roman"/>
                <w:kern w:val="0"/>
                <w:sz w:val="24"/>
                <w:szCs w:val="24"/>
                <w:lang w:val="en-GB" w:eastAsia="pl-PL"/>
                <w14:ligatures w14:val="none"/>
              </w:rPr>
              <w:t xml:space="preserve"> with mountings for 2 cylinders with a water capacity of 5 L with an integrated reducer, not part of this procedure,</w:t>
            </w:r>
            <w:r>
              <w:rPr>
                <w:rFonts w:ascii="Times New Roman" w:eastAsia="Times New Roman" w:hAnsi="Times New Roman" w:cs="Times New Roman"/>
                <w:kern w:val="0"/>
                <w:sz w:val="24"/>
                <w:szCs w:val="24"/>
                <w:lang w:val="en-GB" w:eastAsia="pl-PL"/>
                <w14:ligatures w14:val="none"/>
              </w:rPr>
              <w:t xml:space="preserve"> </w:t>
            </w:r>
            <w:r w:rsidRPr="00EA67A3">
              <w:rPr>
                <w:rFonts w:ascii="Times New Roman" w:eastAsia="Times New Roman" w:hAnsi="Times New Roman" w:cs="Times New Roman"/>
                <w:kern w:val="0"/>
                <w:sz w:val="24"/>
                <w:szCs w:val="24"/>
                <w:lang w:val="en-GB" w:eastAsia="pl-PL"/>
                <w14:ligatures w14:val="none"/>
              </w:rPr>
              <w:t>and presented by the Contracting Authority for design purposes.</w:t>
            </w:r>
          </w:p>
        </w:tc>
        <w:tc>
          <w:tcPr>
            <w:tcW w:w="1262" w:type="dxa"/>
            <w:vAlign w:val="center"/>
          </w:tcPr>
          <w:p w14:paraId="2AFAB1FB"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5DB37747" w14:textId="77777777" w:rsidTr="00FF57FB">
        <w:trPr>
          <w:trHeight w:val="297"/>
        </w:trPr>
        <w:tc>
          <w:tcPr>
            <w:tcW w:w="1116" w:type="dxa"/>
            <w:vAlign w:val="center"/>
          </w:tcPr>
          <w:p w14:paraId="58813A89" w14:textId="3CA9A95D"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1.11</w:t>
            </w:r>
          </w:p>
        </w:tc>
        <w:tc>
          <w:tcPr>
            <w:tcW w:w="6973" w:type="dxa"/>
            <w:vAlign w:val="center"/>
          </w:tcPr>
          <w:p w14:paraId="70AF9121" w14:textId="5AB6BFB1" w:rsidR="00FF57FB" w:rsidRPr="00EA67A3" w:rsidRDefault="00FF57FB" w:rsidP="00FF57FB">
            <w:pPr>
              <w:pStyle w:val="Akapitzlist"/>
              <w:spacing w:line="276" w:lineRule="auto"/>
              <w:ind w:left="0"/>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No fewer than 2 AGA oxygen sockets located in the vicinity of the respirator mounting; the location of the sockets must not interfere with the fixed ventilator and oxygen dispenser. The Contracting Authority allows for the non-installation of AGA sockets, provided that the method and location of oxygen cylinders in the PTU allows for the connection of a respirator directly from the AGA cylinder socket using the supplied oxygen hoses, in a manner that does not hinder medical activities and does not interfere with other devices installed in the PTU.</w:t>
            </w:r>
          </w:p>
        </w:tc>
        <w:tc>
          <w:tcPr>
            <w:tcW w:w="1262" w:type="dxa"/>
            <w:vAlign w:val="center"/>
          </w:tcPr>
          <w:p w14:paraId="1A5F8664"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08DFCF57" w14:textId="77777777" w:rsidTr="00FF57FB">
        <w:trPr>
          <w:trHeight w:val="297"/>
        </w:trPr>
        <w:tc>
          <w:tcPr>
            <w:tcW w:w="1116" w:type="dxa"/>
            <w:vAlign w:val="center"/>
          </w:tcPr>
          <w:p w14:paraId="48F3CD89" w14:textId="668B4EFC"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1.12</w:t>
            </w:r>
          </w:p>
        </w:tc>
        <w:tc>
          <w:tcPr>
            <w:tcW w:w="6973" w:type="dxa"/>
            <w:vAlign w:val="center"/>
          </w:tcPr>
          <w:p w14:paraId="4C20EC71" w14:textId="1B294784" w:rsidR="00FF57FB" w:rsidRPr="00EA67A3" w:rsidRDefault="00FF57FB" w:rsidP="00FF57FB">
            <w:pPr>
              <w:pStyle w:val="Akapitzlist"/>
              <w:spacing w:line="276" w:lineRule="auto"/>
              <w:ind w:left="0"/>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A p</w:t>
            </w:r>
            <w:r w:rsidRPr="00EA67A3">
              <w:rPr>
                <w:rFonts w:ascii="Times New Roman" w:eastAsia="Times New Roman" w:hAnsi="Times New Roman" w:cs="Times New Roman"/>
                <w:kern w:val="0"/>
                <w:sz w:val="24"/>
                <w:szCs w:val="24"/>
                <w:lang w:val="en-GB" w:eastAsia="pl-PL"/>
                <w14:ligatures w14:val="none"/>
              </w:rPr>
              <w:t>assive oxygen therapy dispenser, plugged directly into the AGA socket with an oxygen dosage range of not less than 0 to 15 L/min. The Contracting Authority allows for the non-delivery of the dispenser if the method and location of the oxygen cylinders allow for passive oxygen therapy for the patient to be connected directly from the cylinder flow meter in a manner that does not hinder medical procedures and does not interfere with other devices installed on the PTU.</w:t>
            </w:r>
          </w:p>
        </w:tc>
        <w:tc>
          <w:tcPr>
            <w:tcW w:w="1262" w:type="dxa"/>
            <w:vAlign w:val="center"/>
          </w:tcPr>
          <w:p w14:paraId="261B8591"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EA67A3" w14:paraId="4EAB03FA" w14:textId="77777777" w:rsidTr="00FF57FB">
        <w:trPr>
          <w:trHeight w:val="297"/>
        </w:trPr>
        <w:tc>
          <w:tcPr>
            <w:tcW w:w="1116" w:type="dxa"/>
            <w:vAlign w:val="center"/>
          </w:tcPr>
          <w:p w14:paraId="0D21F0E9" w14:textId="1332300C"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1.13</w:t>
            </w:r>
          </w:p>
        </w:tc>
        <w:tc>
          <w:tcPr>
            <w:tcW w:w="6973" w:type="dxa"/>
            <w:vAlign w:val="center"/>
          </w:tcPr>
          <w:p w14:paraId="6A23C5E0" w14:textId="1F50F5D6" w:rsidR="00FF57FB" w:rsidRPr="00EA67A3" w:rsidRDefault="00FF57FB" w:rsidP="00FF57FB">
            <w:pPr>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A m</w:t>
            </w:r>
            <w:r w:rsidRPr="00EA67A3">
              <w:rPr>
                <w:rFonts w:ascii="Times New Roman" w:eastAsia="Times New Roman" w:hAnsi="Times New Roman" w:cs="Times New Roman"/>
                <w:kern w:val="0"/>
                <w:sz w:val="24"/>
                <w:szCs w:val="24"/>
                <w:lang w:val="en-GB" w:eastAsia="pl-PL"/>
                <w14:ligatures w14:val="none"/>
              </w:rPr>
              <w:t xml:space="preserve">ounting for the oxygen concentrator described in point 7. The Contracting Authority allows the oxygen concentrator to be mounted interchangeably with the oxygen cylinder. </w:t>
            </w:r>
          </w:p>
          <w:p w14:paraId="796B1B28" w14:textId="77777777" w:rsidR="00FF57FB" w:rsidRPr="00EA67A3" w:rsidRDefault="00FF57FB" w:rsidP="00FF57FB">
            <w:pPr>
              <w:pStyle w:val="Akapitzlist"/>
              <w:spacing w:line="276" w:lineRule="auto"/>
              <w:ind w:left="0"/>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5 L.</w:t>
            </w:r>
          </w:p>
        </w:tc>
        <w:tc>
          <w:tcPr>
            <w:tcW w:w="1262" w:type="dxa"/>
            <w:vAlign w:val="center"/>
          </w:tcPr>
          <w:p w14:paraId="1CFDC63E"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67E030C6" w14:textId="77777777" w:rsidTr="00FF57FB">
        <w:trPr>
          <w:trHeight w:val="297"/>
        </w:trPr>
        <w:tc>
          <w:tcPr>
            <w:tcW w:w="1116" w:type="dxa"/>
            <w:vAlign w:val="center"/>
          </w:tcPr>
          <w:p w14:paraId="11C4644A" w14:textId="061CF6AD"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lastRenderedPageBreak/>
              <w:t>1.14</w:t>
            </w:r>
          </w:p>
        </w:tc>
        <w:tc>
          <w:tcPr>
            <w:tcW w:w="6973" w:type="dxa"/>
            <w:vAlign w:val="center"/>
          </w:tcPr>
          <w:p w14:paraId="364835E3" w14:textId="77777777" w:rsidR="00FF57FB" w:rsidRPr="00EA67A3" w:rsidRDefault="00FF57FB" w:rsidP="00FF57FB">
            <w:pPr>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 xml:space="preserve">Storage space in the form of drawers and/or shelves secured against falling out of objects, including at least one heated drawer for heating and maintaining the temperature of infusion fluids </w:t>
            </w:r>
            <w:r w:rsidRPr="00EA67A3">
              <w:rPr>
                <w:rFonts w:ascii="Times New Roman" w:eastAsia="Times New Roman" w:hAnsi="Times New Roman" w:cs="Times New Roman"/>
                <w:kern w:val="0"/>
                <w:sz w:val="24"/>
                <w:szCs w:val="24"/>
                <w:lang w:val="en-GB" w:eastAsia="pl-PL"/>
                <w14:ligatures w14:val="none"/>
              </w:rPr>
              <w:br/>
              <w:t>at a temperature between 37 and 41 degrees Celsius.</w:t>
            </w:r>
          </w:p>
        </w:tc>
        <w:tc>
          <w:tcPr>
            <w:tcW w:w="1262" w:type="dxa"/>
            <w:vAlign w:val="center"/>
          </w:tcPr>
          <w:p w14:paraId="0B48187D"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1EC86FBB" w14:textId="77777777" w:rsidTr="00FF57FB">
        <w:trPr>
          <w:trHeight w:val="297"/>
        </w:trPr>
        <w:tc>
          <w:tcPr>
            <w:tcW w:w="1116" w:type="dxa"/>
            <w:vAlign w:val="center"/>
          </w:tcPr>
          <w:p w14:paraId="1EBC1311" w14:textId="6D677A5F"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1.15</w:t>
            </w:r>
          </w:p>
        </w:tc>
        <w:tc>
          <w:tcPr>
            <w:tcW w:w="6973" w:type="dxa"/>
            <w:vAlign w:val="center"/>
          </w:tcPr>
          <w:p w14:paraId="303445AC" w14:textId="060D07BF" w:rsidR="00FF57FB" w:rsidRPr="00EA67A3" w:rsidRDefault="00FF57FB" w:rsidP="00FF57FB">
            <w:pPr>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A h</w:t>
            </w:r>
            <w:r w:rsidRPr="00EA67A3">
              <w:rPr>
                <w:rFonts w:ascii="Times New Roman" w:eastAsia="Times New Roman" w:hAnsi="Times New Roman" w:cs="Times New Roman"/>
                <w:kern w:val="0"/>
                <w:sz w:val="24"/>
                <w:szCs w:val="24"/>
                <w:lang w:val="en-GB" w:eastAsia="pl-PL"/>
                <w14:ligatures w14:val="none"/>
              </w:rPr>
              <w:t>anger for no less than two (2) drip bags.</w:t>
            </w:r>
          </w:p>
        </w:tc>
        <w:tc>
          <w:tcPr>
            <w:tcW w:w="1262" w:type="dxa"/>
            <w:vAlign w:val="center"/>
          </w:tcPr>
          <w:p w14:paraId="6061B0CC"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74A43E7F" w14:textId="77777777" w:rsidTr="00FF57FB">
        <w:trPr>
          <w:trHeight w:val="297"/>
        </w:trPr>
        <w:tc>
          <w:tcPr>
            <w:tcW w:w="1116" w:type="dxa"/>
            <w:vAlign w:val="center"/>
          </w:tcPr>
          <w:p w14:paraId="0A7328D0" w14:textId="4F37A062"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1.16</w:t>
            </w:r>
          </w:p>
        </w:tc>
        <w:tc>
          <w:tcPr>
            <w:tcW w:w="6973" w:type="dxa"/>
            <w:vAlign w:val="center"/>
          </w:tcPr>
          <w:p w14:paraId="7EF158CC" w14:textId="20FF718F" w:rsidR="00FF57FB" w:rsidRPr="00EA67A3" w:rsidRDefault="00FF57FB" w:rsidP="00FF57FB">
            <w:pPr>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 xml:space="preserve">The station must be capable of being mounted on board an Embraer 190 aircraft in </w:t>
            </w:r>
            <w:r w:rsidR="007C141C">
              <w:rPr>
                <w:rFonts w:ascii="Times New Roman" w:eastAsia="Times New Roman" w:hAnsi="Times New Roman" w:cs="Times New Roman"/>
                <w:kern w:val="0"/>
                <w:sz w:val="24"/>
                <w:szCs w:val="24"/>
                <w:lang w:val="en-GB" w:eastAsia="pl-PL"/>
                <w14:ligatures w14:val="none"/>
              </w:rPr>
              <w:t>“</w:t>
            </w:r>
            <w:r w:rsidRPr="00EA67A3">
              <w:rPr>
                <w:rFonts w:ascii="Times New Roman" w:eastAsia="Times New Roman" w:hAnsi="Times New Roman" w:cs="Times New Roman"/>
                <w:kern w:val="0"/>
                <w:sz w:val="24"/>
                <w:szCs w:val="24"/>
                <w:lang w:val="en-GB" w:eastAsia="pl-PL"/>
                <w14:ligatures w14:val="none"/>
              </w:rPr>
              <w:t>quick-change</w:t>
            </w:r>
            <w:r w:rsidR="007C141C">
              <w:rPr>
                <w:rFonts w:ascii="Times New Roman" w:eastAsia="Times New Roman" w:hAnsi="Times New Roman" w:cs="Times New Roman"/>
                <w:kern w:val="0"/>
                <w:sz w:val="24"/>
                <w:szCs w:val="24"/>
                <w:lang w:val="en-GB" w:eastAsia="pl-PL"/>
                <w14:ligatures w14:val="none"/>
              </w:rPr>
              <w:t>”</w:t>
            </w:r>
            <w:r w:rsidRPr="00EA67A3">
              <w:rPr>
                <w:rFonts w:ascii="Times New Roman" w:eastAsia="Times New Roman" w:hAnsi="Times New Roman" w:cs="Times New Roman"/>
                <w:kern w:val="0"/>
                <w:sz w:val="24"/>
                <w:szCs w:val="24"/>
                <w:lang w:val="en-GB" w:eastAsia="pl-PL"/>
                <w14:ligatures w14:val="none"/>
              </w:rPr>
              <w:t xml:space="preserve"> mode and must be included in the Supplemental Type Certificate (STC).</w:t>
            </w:r>
          </w:p>
        </w:tc>
        <w:tc>
          <w:tcPr>
            <w:tcW w:w="1262" w:type="dxa"/>
            <w:vAlign w:val="center"/>
          </w:tcPr>
          <w:p w14:paraId="0BE894E1"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38766EA8" w14:textId="77777777" w:rsidTr="00FF57FB">
        <w:trPr>
          <w:trHeight w:val="297"/>
        </w:trPr>
        <w:tc>
          <w:tcPr>
            <w:tcW w:w="1116" w:type="dxa"/>
            <w:vAlign w:val="center"/>
          </w:tcPr>
          <w:p w14:paraId="5BFE8845" w14:textId="2FCAF402"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1.17</w:t>
            </w:r>
          </w:p>
        </w:tc>
        <w:tc>
          <w:tcPr>
            <w:tcW w:w="6973" w:type="dxa"/>
            <w:vAlign w:val="center"/>
          </w:tcPr>
          <w:p w14:paraId="4EBE9BE7" w14:textId="77777777" w:rsidR="00FF57FB" w:rsidRPr="00EA67A3" w:rsidRDefault="00FF57FB" w:rsidP="00FF57FB">
            <w:pPr>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Holders for medical equipment, including a defibrillator/cardiac monitor, ventilator, pumps and electric suction device. The mounting must comply with the requirements of EASA Part 21. Holders for a cardiac monitor/defibrillator, ventilator and infusion pumps must be capable of being attached to the patient station and to the attachable stretcher bridge.</w:t>
            </w:r>
          </w:p>
        </w:tc>
        <w:tc>
          <w:tcPr>
            <w:tcW w:w="1262" w:type="dxa"/>
            <w:vAlign w:val="center"/>
          </w:tcPr>
          <w:p w14:paraId="016FC8C9"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2C87C66E" w14:textId="77777777" w:rsidTr="00FF57FB">
        <w:trPr>
          <w:trHeight w:val="297"/>
        </w:trPr>
        <w:tc>
          <w:tcPr>
            <w:tcW w:w="1116" w:type="dxa"/>
            <w:vAlign w:val="center"/>
          </w:tcPr>
          <w:p w14:paraId="3280003F" w14:textId="46DABE96"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1.18</w:t>
            </w:r>
          </w:p>
        </w:tc>
        <w:tc>
          <w:tcPr>
            <w:tcW w:w="6973" w:type="dxa"/>
            <w:vAlign w:val="center"/>
          </w:tcPr>
          <w:p w14:paraId="73962E53" w14:textId="77777777" w:rsidR="00FF57FB" w:rsidRPr="00EA67A3" w:rsidRDefault="00FF57FB" w:rsidP="00FF57FB">
            <w:pPr>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AGA-DIN and DIN-AGA oxygen system adapters, 1 piece per station (6 AGA-DIN and 6 DIN-AGA).</w:t>
            </w:r>
          </w:p>
        </w:tc>
        <w:tc>
          <w:tcPr>
            <w:tcW w:w="1262" w:type="dxa"/>
            <w:vAlign w:val="center"/>
          </w:tcPr>
          <w:p w14:paraId="637C2441"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C6045B" w:rsidRPr="00EA67A3" w14:paraId="387FB797" w14:textId="77777777" w:rsidTr="00304DFB">
        <w:trPr>
          <w:trHeight w:val="297"/>
        </w:trPr>
        <w:tc>
          <w:tcPr>
            <w:tcW w:w="9351" w:type="dxa"/>
            <w:gridSpan w:val="3"/>
            <w:shd w:val="clear" w:color="auto" w:fill="00B0F0"/>
            <w:vAlign w:val="center"/>
          </w:tcPr>
          <w:p w14:paraId="6FD42441" w14:textId="77777777" w:rsidR="00C6045B" w:rsidRPr="00EA67A3" w:rsidRDefault="00C6045B" w:rsidP="00C6045B">
            <w:pPr>
              <w:pStyle w:val="Akapitzlist"/>
              <w:spacing w:line="276" w:lineRule="auto"/>
              <w:ind w:left="32"/>
              <w:jc w:val="center"/>
              <w:rPr>
                <w:rFonts w:ascii="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Service</w:t>
            </w:r>
          </w:p>
        </w:tc>
      </w:tr>
      <w:tr w:rsidR="00FF57FB" w:rsidRPr="00EA67A3" w14:paraId="5C1F8E74" w14:textId="77777777" w:rsidTr="00FF57FB">
        <w:trPr>
          <w:trHeight w:val="297"/>
        </w:trPr>
        <w:tc>
          <w:tcPr>
            <w:tcW w:w="1116" w:type="dxa"/>
            <w:vAlign w:val="center"/>
          </w:tcPr>
          <w:p w14:paraId="16B2FDF0" w14:textId="326A4725"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1.19</w:t>
            </w:r>
          </w:p>
        </w:tc>
        <w:tc>
          <w:tcPr>
            <w:tcW w:w="6973" w:type="dxa"/>
            <w:vAlign w:val="center"/>
          </w:tcPr>
          <w:p w14:paraId="6BC4B11C" w14:textId="77777777" w:rsidR="00FF57FB" w:rsidRPr="00EA67A3" w:rsidRDefault="00FF57FB" w:rsidP="00FF57FB">
            <w:pPr>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Manufacturer-authorised warranty service.</w:t>
            </w:r>
          </w:p>
        </w:tc>
        <w:tc>
          <w:tcPr>
            <w:tcW w:w="1262" w:type="dxa"/>
            <w:vAlign w:val="center"/>
          </w:tcPr>
          <w:p w14:paraId="73CB5F9A"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1619B820" w14:textId="77777777" w:rsidTr="00FF57FB">
        <w:trPr>
          <w:trHeight w:val="297"/>
        </w:trPr>
        <w:tc>
          <w:tcPr>
            <w:tcW w:w="1116" w:type="dxa"/>
            <w:vAlign w:val="center"/>
          </w:tcPr>
          <w:p w14:paraId="41A8ED8E" w14:textId="2FC3B5CA"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1.20</w:t>
            </w:r>
          </w:p>
        </w:tc>
        <w:tc>
          <w:tcPr>
            <w:tcW w:w="6973" w:type="dxa"/>
            <w:vAlign w:val="center"/>
          </w:tcPr>
          <w:p w14:paraId="08AE2C44" w14:textId="2E80F01E" w:rsidR="00FF57FB" w:rsidRPr="00EA67A3" w:rsidRDefault="00FF57FB" w:rsidP="00FF57FB">
            <w:pPr>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Warranty inspections in accordance with the manufacturer</w:t>
            </w:r>
            <w:r w:rsidR="00265E4B">
              <w:rPr>
                <w:rFonts w:ascii="Times New Roman" w:eastAsia="Times New Roman" w:hAnsi="Times New Roman" w:cs="Times New Roman"/>
                <w:kern w:val="0"/>
                <w:sz w:val="24"/>
                <w:szCs w:val="24"/>
                <w:lang w:val="en-GB" w:eastAsia="pl-PL"/>
                <w14:ligatures w14:val="none"/>
              </w:rPr>
              <w:t>’</w:t>
            </w:r>
            <w:r w:rsidRPr="00EA67A3">
              <w:rPr>
                <w:rFonts w:ascii="Times New Roman" w:eastAsia="Times New Roman" w:hAnsi="Times New Roman" w:cs="Times New Roman"/>
                <w:kern w:val="0"/>
                <w:sz w:val="24"/>
                <w:szCs w:val="24"/>
                <w:lang w:val="en-GB" w:eastAsia="pl-PL"/>
                <w14:ligatures w14:val="none"/>
              </w:rPr>
              <w:t>s requirements and recommendations, the user manual and the service manual.</w:t>
            </w:r>
          </w:p>
        </w:tc>
        <w:tc>
          <w:tcPr>
            <w:tcW w:w="1262" w:type="dxa"/>
            <w:vAlign w:val="center"/>
          </w:tcPr>
          <w:p w14:paraId="1CE4F1B7"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EA67A3" w14:paraId="6CA42F70" w14:textId="77777777" w:rsidTr="00FF57FB">
        <w:trPr>
          <w:trHeight w:val="297"/>
        </w:trPr>
        <w:tc>
          <w:tcPr>
            <w:tcW w:w="1116" w:type="dxa"/>
            <w:vAlign w:val="center"/>
          </w:tcPr>
          <w:p w14:paraId="73B95167" w14:textId="64624D64"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1.20.1</w:t>
            </w:r>
          </w:p>
        </w:tc>
        <w:tc>
          <w:tcPr>
            <w:tcW w:w="6973" w:type="dxa"/>
            <w:vAlign w:val="center"/>
          </w:tcPr>
          <w:p w14:paraId="2774DBF3" w14:textId="70F4BA5E" w:rsidR="00FF57FB" w:rsidRPr="00EA67A3" w:rsidRDefault="00FF57FB" w:rsidP="00FF57FB">
            <w:pPr>
              <w:ind w:left="462"/>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F</w:t>
            </w:r>
            <w:r w:rsidRPr="00EA67A3">
              <w:rPr>
                <w:rFonts w:ascii="Times New Roman" w:eastAsia="Times New Roman" w:hAnsi="Times New Roman" w:cs="Times New Roman"/>
                <w:kern w:val="0"/>
                <w:sz w:val="24"/>
                <w:szCs w:val="24"/>
                <w:lang w:val="en-GB" w:eastAsia="pl-PL"/>
                <w14:ligatures w14:val="none"/>
              </w:rPr>
              <w:t>ree of charge</w:t>
            </w:r>
            <w:r>
              <w:rPr>
                <w:rFonts w:ascii="Times New Roman" w:eastAsia="Times New Roman" w:hAnsi="Times New Roman" w:cs="Times New Roman"/>
                <w:kern w:val="0"/>
                <w:sz w:val="24"/>
                <w:szCs w:val="24"/>
                <w:lang w:val="en-GB" w:eastAsia="pl-PL"/>
                <w14:ligatures w14:val="none"/>
              </w:rPr>
              <w:t xml:space="preserve"> inspections</w:t>
            </w:r>
            <w:r w:rsidRPr="00EA67A3">
              <w:rPr>
                <w:rFonts w:ascii="Times New Roman" w:eastAsia="Times New Roman" w:hAnsi="Times New Roman" w:cs="Times New Roman"/>
                <w:kern w:val="0"/>
                <w:sz w:val="24"/>
                <w:szCs w:val="24"/>
                <w:lang w:val="en-GB" w:eastAsia="pl-PL"/>
                <w14:ligatures w14:val="none"/>
              </w:rPr>
              <w:t>.</w:t>
            </w:r>
          </w:p>
        </w:tc>
        <w:tc>
          <w:tcPr>
            <w:tcW w:w="1262" w:type="dxa"/>
            <w:vAlign w:val="center"/>
          </w:tcPr>
          <w:p w14:paraId="4926B2BF"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7773D207" w14:textId="77777777" w:rsidTr="00FF57FB">
        <w:trPr>
          <w:trHeight w:val="297"/>
        </w:trPr>
        <w:tc>
          <w:tcPr>
            <w:tcW w:w="1116" w:type="dxa"/>
            <w:vAlign w:val="center"/>
          </w:tcPr>
          <w:p w14:paraId="71BCC4A9" w14:textId="71037EDE"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1.20.2</w:t>
            </w:r>
          </w:p>
        </w:tc>
        <w:tc>
          <w:tcPr>
            <w:tcW w:w="6973" w:type="dxa"/>
            <w:vAlign w:val="center"/>
          </w:tcPr>
          <w:p w14:paraId="71D173AA" w14:textId="77777777" w:rsidR="00FF57FB" w:rsidRPr="00EA67A3" w:rsidRDefault="00FF57FB" w:rsidP="00FF57FB">
            <w:pPr>
              <w:ind w:left="46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Inspections including travel or transport of the device to the service centre, labour and spare parts, consumables.</w:t>
            </w:r>
          </w:p>
        </w:tc>
        <w:tc>
          <w:tcPr>
            <w:tcW w:w="1262" w:type="dxa"/>
            <w:vAlign w:val="center"/>
          </w:tcPr>
          <w:p w14:paraId="0B4F2CBC"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516A0761" w14:textId="77777777" w:rsidTr="00FF57FB">
        <w:trPr>
          <w:trHeight w:val="297"/>
        </w:trPr>
        <w:tc>
          <w:tcPr>
            <w:tcW w:w="1116" w:type="dxa"/>
            <w:vAlign w:val="center"/>
          </w:tcPr>
          <w:p w14:paraId="314D5D6A" w14:textId="262C54BE"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1.21</w:t>
            </w:r>
          </w:p>
        </w:tc>
        <w:tc>
          <w:tcPr>
            <w:tcW w:w="6973" w:type="dxa"/>
            <w:vAlign w:val="center"/>
          </w:tcPr>
          <w:p w14:paraId="0005838E" w14:textId="1EAD11B6" w:rsidR="00FF57FB" w:rsidRPr="00EA67A3" w:rsidRDefault="00FF57FB" w:rsidP="00FF57FB">
            <w:pPr>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Warranty period: not shorter than until 31 August 2026.</w:t>
            </w:r>
          </w:p>
        </w:tc>
        <w:tc>
          <w:tcPr>
            <w:tcW w:w="1262" w:type="dxa"/>
            <w:vAlign w:val="center"/>
          </w:tcPr>
          <w:p w14:paraId="6E947C1B"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34264FD1" w14:textId="77777777" w:rsidTr="00FF57FB">
        <w:trPr>
          <w:trHeight w:val="297"/>
        </w:trPr>
        <w:tc>
          <w:tcPr>
            <w:tcW w:w="1116" w:type="dxa"/>
            <w:vAlign w:val="center"/>
          </w:tcPr>
          <w:p w14:paraId="6BA9E755" w14:textId="795CD765"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1.22</w:t>
            </w:r>
          </w:p>
        </w:tc>
        <w:tc>
          <w:tcPr>
            <w:tcW w:w="6973" w:type="dxa"/>
            <w:vAlign w:val="center"/>
          </w:tcPr>
          <w:p w14:paraId="701C9293" w14:textId="77777777" w:rsidR="00FF57FB" w:rsidRPr="00EA67A3" w:rsidRDefault="00FF57FB" w:rsidP="00FF57FB">
            <w:pPr>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Post-warranty service (inspections and repair of faults).</w:t>
            </w:r>
          </w:p>
        </w:tc>
        <w:tc>
          <w:tcPr>
            <w:tcW w:w="1262" w:type="dxa"/>
            <w:vAlign w:val="center"/>
          </w:tcPr>
          <w:p w14:paraId="1330046C"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700C1E" w:rsidRPr="00394A1C" w14:paraId="346EF1D5" w14:textId="77777777" w:rsidTr="00700C1E">
        <w:trPr>
          <w:trHeight w:val="297"/>
        </w:trPr>
        <w:tc>
          <w:tcPr>
            <w:tcW w:w="9351" w:type="dxa"/>
            <w:gridSpan w:val="3"/>
            <w:shd w:val="clear" w:color="auto" w:fill="00B0F0"/>
            <w:vAlign w:val="center"/>
          </w:tcPr>
          <w:p w14:paraId="3CD0E1B0" w14:textId="77777777" w:rsidR="00700C1E" w:rsidRPr="00EA67A3" w:rsidRDefault="00700C1E" w:rsidP="00C6045B">
            <w:pPr>
              <w:pStyle w:val="Akapitzlist"/>
              <w:spacing w:line="276" w:lineRule="auto"/>
              <w:ind w:left="32"/>
              <w:jc w:val="center"/>
              <w:rPr>
                <w:rFonts w:ascii="Times New Roman" w:hAnsi="Times New Roman" w:cs="Times New Roman"/>
                <w:sz w:val="24"/>
                <w:szCs w:val="24"/>
                <w:lang w:val="en-GB"/>
              </w:rPr>
            </w:pPr>
            <w:r w:rsidRPr="00EA67A3">
              <w:rPr>
                <w:rFonts w:ascii="Times New Roman" w:eastAsia="Times New Roman" w:hAnsi="Times New Roman" w:cs="Times New Roman"/>
                <w:sz w:val="24"/>
                <w:szCs w:val="24"/>
                <w:lang w:val="en-GB"/>
              </w:rPr>
              <w:t>Documents (delivery to the Contracting Authority)</w:t>
            </w:r>
          </w:p>
        </w:tc>
      </w:tr>
      <w:tr w:rsidR="00C6045B" w:rsidRPr="00394A1C" w14:paraId="431E51CF" w14:textId="77777777" w:rsidTr="00FF57FB">
        <w:trPr>
          <w:trHeight w:val="297"/>
        </w:trPr>
        <w:tc>
          <w:tcPr>
            <w:tcW w:w="1116" w:type="dxa"/>
            <w:vAlign w:val="center"/>
          </w:tcPr>
          <w:p w14:paraId="1F404A81" w14:textId="77777777" w:rsidR="00C6045B" w:rsidRPr="00EA67A3" w:rsidRDefault="00C6045B" w:rsidP="00C6045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1.23</w:t>
            </w:r>
          </w:p>
        </w:tc>
        <w:tc>
          <w:tcPr>
            <w:tcW w:w="6973" w:type="dxa"/>
            <w:vAlign w:val="center"/>
          </w:tcPr>
          <w:p w14:paraId="0076ED57" w14:textId="1B9F229A" w:rsidR="00C6045B" w:rsidRPr="00EA67A3" w:rsidRDefault="00EA67A3" w:rsidP="00C6045B">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 </w:t>
            </w:r>
            <w:r w:rsidR="00C6045B" w:rsidRPr="00EA67A3">
              <w:rPr>
                <w:rFonts w:ascii="Times New Roman" w:eastAsia="Times New Roman" w:hAnsi="Times New Roman" w:cs="Times New Roman"/>
                <w:sz w:val="24"/>
                <w:szCs w:val="24"/>
                <w:lang w:val="en-GB"/>
              </w:rPr>
              <w:t>PTU operating manual in Polish.</w:t>
            </w:r>
          </w:p>
        </w:tc>
        <w:tc>
          <w:tcPr>
            <w:tcW w:w="1262" w:type="dxa"/>
            <w:vAlign w:val="center"/>
          </w:tcPr>
          <w:p w14:paraId="6D7BD81A" w14:textId="77777777" w:rsidR="00C6045B" w:rsidRPr="00EA67A3" w:rsidRDefault="00C6045B" w:rsidP="00C6045B">
            <w:pPr>
              <w:pStyle w:val="Akapitzlist"/>
              <w:spacing w:line="276" w:lineRule="auto"/>
              <w:ind w:left="32"/>
              <w:jc w:val="center"/>
              <w:rPr>
                <w:rFonts w:ascii="Times New Roman" w:hAnsi="Times New Roman" w:cs="Times New Roman"/>
                <w:sz w:val="24"/>
                <w:szCs w:val="24"/>
                <w:lang w:val="en-GB"/>
              </w:rPr>
            </w:pPr>
          </w:p>
        </w:tc>
      </w:tr>
      <w:tr w:rsidR="00304DFB" w:rsidRPr="00394A1C" w14:paraId="2381F018" w14:textId="77777777" w:rsidTr="00FF57FB">
        <w:trPr>
          <w:trHeight w:val="232"/>
        </w:trPr>
        <w:tc>
          <w:tcPr>
            <w:tcW w:w="1116" w:type="dxa"/>
            <w:vAlign w:val="center"/>
          </w:tcPr>
          <w:p w14:paraId="7D355B05" w14:textId="77777777" w:rsidR="00304DFB" w:rsidRPr="00EA67A3" w:rsidRDefault="00304DFB" w:rsidP="00304D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1.24</w:t>
            </w:r>
          </w:p>
        </w:tc>
        <w:tc>
          <w:tcPr>
            <w:tcW w:w="6973" w:type="dxa"/>
            <w:vAlign w:val="center"/>
          </w:tcPr>
          <w:p w14:paraId="02F1D372" w14:textId="77777777" w:rsidR="00304DFB" w:rsidRPr="00EA67A3" w:rsidRDefault="00304DFB" w:rsidP="00304DFB">
            <w:pPr>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Certification in accordance with the Supplemental Type Certificate (STC).</w:t>
            </w:r>
          </w:p>
        </w:tc>
        <w:tc>
          <w:tcPr>
            <w:tcW w:w="1262" w:type="dxa"/>
            <w:vAlign w:val="center"/>
          </w:tcPr>
          <w:p w14:paraId="12495D03" w14:textId="77777777" w:rsidR="00304DFB" w:rsidRPr="00EA67A3" w:rsidRDefault="00304DFB" w:rsidP="00304DFB">
            <w:pPr>
              <w:pStyle w:val="Akapitzlist"/>
              <w:spacing w:line="276" w:lineRule="auto"/>
              <w:ind w:left="32"/>
              <w:jc w:val="center"/>
              <w:rPr>
                <w:rFonts w:ascii="Times New Roman" w:hAnsi="Times New Roman" w:cs="Times New Roman"/>
                <w:sz w:val="24"/>
                <w:szCs w:val="24"/>
                <w:lang w:val="en-GB"/>
              </w:rPr>
            </w:pPr>
          </w:p>
        </w:tc>
      </w:tr>
      <w:tr w:rsidR="009664F7" w:rsidRPr="00EA67A3" w14:paraId="3E461041" w14:textId="77777777" w:rsidTr="009664F7">
        <w:trPr>
          <w:trHeight w:val="297"/>
        </w:trPr>
        <w:tc>
          <w:tcPr>
            <w:tcW w:w="9351" w:type="dxa"/>
            <w:gridSpan w:val="3"/>
            <w:shd w:val="clear" w:color="auto" w:fill="00B0F0"/>
            <w:vAlign w:val="center"/>
          </w:tcPr>
          <w:p w14:paraId="4AE49572" w14:textId="77777777" w:rsidR="009664F7" w:rsidRPr="00EA67A3" w:rsidRDefault="009664F7" w:rsidP="00304DFB">
            <w:pPr>
              <w:pStyle w:val="Akapitzlist"/>
              <w:spacing w:line="276" w:lineRule="auto"/>
              <w:ind w:left="32"/>
              <w:jc w:val="center"/>
              <w:rPr>
                <w:rFonts w:ascii="Times New Roman" w:hAnsi="Times New Roman" w:cs="Times New Roman"/>
                <w:sz w:val="24"/>
                <w:szCs w:val="24"/>
                <w:lang w:val="en-GB"/>
              </w:rPr>
            </w:pPr>
            <w:r w:rsidRPr="00EA67A3">
              <w:rPr>
                <w:rFonts w:ascii="Times New Roman" w:eastAsia="Times New Roman" w:hAnsi="Times New Roman" w:cs="Times New Roman"/>
                <w:sz w:val="24"/>
                <w:szCs w:val="24"/>
                <w:lang w:val="en-GB"/>
              </w:rPr>
              <w:t>Training</w:t>
            </w:r>
          </w:p>
        </w:tc>
      </w:tr>
      <w:tr w:rsidR="00304DFB" w:rsidRPr="00394A1C" w14:paraId="68B1BAC3" w14:textId="77777777" w:rsidTr="00FF57FB">
        <w:trPr>
          <w:trHeight w:val="297"/>
        </w:trPr>
        <w:tc>
          <w:tcPr>
            <w:tcW w:w="1116" w:type="dxa"/>
            <w:vAlign w:val="center"/>
          </w:tcPr>
          <w:p w14:paraId="20EA5F4A" w14:textId="77777777" w:rsidR="00304DFB" w:rsidRPr="00EA67A3" w:rsidRDefault="00304DFB" w:rsidP="00304D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1.29</w:t>
            </w:r>
          </w:p>
        </w:tc>
        <w:tc>
          <w:tcPr>
            <w:tcW w:w="6973" w:type="dxa"/>
            <w:vAlign w:val="center"/>
          </w:tcPr>
          <w:p w14:paraId="5A564CE8" w14:textId="42FF2BC3" w:rsidR="00304DFB" w:rsidRPr="00EA67A3" w:rsidRDefault="00304DFB" w:rsidP="00304DFB">
            <w:pPr>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 xml:space="preserve">Training for selected representatives of the Contracting Authority (2 to 5 persons) on </w:t>
            </w:r>
            <w:r w:rsidRPr="00EA67A3">
              <w:rPr>
                <w:rFonts w:ascii="Times New Roman" w:eastAsia="Times New Roman" w:hAnsi="Times New Roman" w:cs="Times New Roman"/>
                <w:sz w:val="24"/>
                <w:szCs w:val="24"/>
                <w:lang w:val="en-GB"/>
              </w:rPr>
              <w:t>the use of the device on a mutually agreed date in Warsaw.</w:t>
            </w:r>
          </w:p>
        </w:tc>
        <w:tc>
          <w:tcPr>
            <w:tcW w:w="1262" w:type="dxa"/>
            <w:vAlign w:val="center"/>
          </w:tcPr>
          <w:p w14:paraId="3BD154DF" w14:textId="77777777" w:rsidR="00304DFB" w:rsidRPr="00EA67A3" w:rsidRDefault="00304DFB" w:rsidP="00304DFB">
            <w:pPr>
              <w:pStyle w:val="Akapitzlist"/>
              <w:spacing w:line="276" w:lineRule="auto"/>
              <w:ind w:left="32"/>
              <w:jc w:val="center"/>
              <w:rPr>
                <w:rFonts w:ascii="Times New Roman" w:eastAsia="Times New Roman" w:hAnsi="Times New Roman" w:cs="Times New Roman"/>
                <w:sz w:val="24"/>
                <w:szCs w:val="24"/>
                <w:lang w:val="en-GB"/>
              </w:rPr>
            </w:pPr>
          </w:p>
        </w:tc>
      </w:tr>
    </w:tbl>
    <w:p w14:paraId="0556BD2F" w14:textId="645F169D" w:rsidR="006E4B72" w:rsidRPr="00EA67A3" w:rsidRDefault="006E4B72" w:rsidP="00CF5FEF">
      <w:pPr>
        <w:spacing w:before="360" w:after="120"/>
        <w:rPr>
          <w:rFonts w:ascii="Times New Roman" w:hAnsi="Times New Roman" w:cs="Times New Roman"/>
          <w:b/>
          <w:sz w:val="24"/>
          <w:szCs w:val="24"/>
          <w:lang w:val="en-GB"/>
        </w:rPr>
      </w:pPr>
      <w:r w:rsidRPr="00EA67A3">
        <w:rPr>
          <w:rFonts w:ascii="Times New Roman" w:hAnsi="Times New Roman" w:cs="Times New Roman"/>
          <w:b/>
          <w:sz w:val="24"/>
          <w:szCs w:val="24"/>
          <w:lang w:val="en-GB"/>
        </w:rPr>
        <w:t xml:space="preserve">2. Detailed description of the non-intensive </w:t>
      </w:r>
      <w:r w:rsidR="00265E4B">
        <w:rPr>
          <w:rFonts w:ascii="Times New Roman" w:hAnsi="Times New Roman" w:cs="Times New Roman"/>
          <w:b/>
          <w:sz w:val="24"/>
          <w:szCs w:val="24"/>
          <w:lang w:val="en-GB"/>
        </w:rPr>
        <w:t>bed</w:t>
      </w:r>
    </w:p>
    <w:p w14:paraId="6BA46E97" w14:textId="678205C1" w:rsidR="00F96E23" w:rsidRPr="00EA67A3" w:rsidRDefault="00B33861" w:rsidP="00D8037A">
      <w:pPr>
        <w:pStyle w:val="Akapitzlist"/>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The set of 16 </w:t>
      </w:r>
      <w:r w:rsidR="00265E4B">
        <w:rPr>
          <w:rFonts w:ascii="Times New Roman" w:hAnsi="Times New Roman" w:cs="Times New Roman"/>
          <w:sz w:val="24"/>
          <w:szCs w:val="24"/>
          <w:lang w:val="en-GB"/>
        </w:rPr>
        <w:t>beds</w:t>
      </w:r>
      <w:r w:rsidR="00F96E23" w:rsidRPr="00EA67A3">
        <w:rPr>
          <w:rFonts w:ascii="Times New Roman" w:hAnsi="Times New Roman" w:cs="Times New Roman"/>
          <w:sz w:val="24"/>
          <w:szCs w:val="24"/>
          <w:lang w:val="en-GB"/>
        </w:rPr>
        <w:t xml:space="preserve"> includes the following elements:</w:t>
      </w:r>
    </w:p>
    <w:tbl>
      <w:tblPr>
        <w:tblStyle w:val="Tabela-Siatka"/>
        <w:tblpPr w:leftFromText="141" w:rightFromText="141" w:vertAnchor="text" w:horzAnchor="margin" w:tblpY="259"/>
        <w:tblOverlap w:val="never"/>
        <w:tblW w:w="9351" w:type="dxa"/>
        <w:tblLook w:val="04A0" w:firstRow="1" w:lastRow="0" w:firstColumn="1" w:lastColumn="0" w:noHBand="0" w:noVBand="1"/>
      </w:tblPr>
      <w:tblGrid>
        <w:gridCol w:w="1129"/>
        <w:gridCol w:w="7088"/>
        <w:gridCol w:w="1134"/>
      </w:tblGrid>
      <w:tr w:rsidR="00F96E23" w:rsidRPr="00EA67A3" w14:paraId="0665A880" w14:textId="77777777" w:rsidTr="009664F7">
        <w:trPr>
          <w:trHeight w:val="307"/>
        </w:trPr>
        <w:tc>
          <w:tcPr>
            <w:tcW w:w="1129" w:type="dxa"/>
            <w:shd w:val="clear" w:color="auto" w:fill="D9D9D9" w:themeFill="background1" w:themeFillShade="D9"/>
            <w:vAlign w:val="center"/>
          </w:tcPr>
          <w:p w14:paraId="1E3391BE" w14:textId="799DA7BC" w:rsidR="00F96E23" w:rsidRPr="00EA67A3" w:rsidRDefault="00EA67A3" w:rsidP="006E404E">
            <w:pPr>
              <w:pStyle w:val="Akapitzlist"/>
              <w:spacing w:line="276" w:lineRule="auto"/>
              <w:ind w:left="0"/>
              <w:jc w:val="center"/>
              <w:rPr>
                <w:rFonts w:ascii="Times New Roman" w:hAnsi="Times New Roman" w:cs="Times New Roman"/>
                <w:sz w:val="24"/>
                <w:szCs w:val="24"/>
                <w:lang w:val="en-GB"/>
              </w:rPr>
            </w:pPr>
            <w:r>
              <w:rPr>
                <w:rFonts w:ascii="Times New Roman" w:hAnsi="Times New Roman" w:cs="Times New Roman"/>
                <w:sz w:val="24"/>
                <w:szCs w:val="24"/>
                <w:lang w:val="en-GB"/>
              </w:rPr>
              <w:t>Item</w:t>
            </w:r>
          </w:p>
        </w:tc>
        <w:tc>
          <w:tcPr>
            <w:tcW w:w="7088" w:type="dxa"/>
            <w:shd w:val="clear" w:color="auto" w:fill="D9D9D9" w:themeFill="background1" w:themeFillShade="D9"/>
            <w:vAlign w:val="center"/>
          </w:tcPr>
          <w:p w14:paraId="3B6AD54E" w14:textId="77777777" w:rsidR="00F96E23" w:rsidRPr="00EA67A3" w:rsidRDefault="00F96E23" w:rsidP="00297835">
            <w:pPr>
              <w:pStyle w:val="Akapitzlist"/>
              <w:spacing w:before="120" w:after="120" w:line="276" w:lineRule="auto"/>
              <w:ind w:left="-74"/>
              <w:contextualSpacing w:val="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Equipment</w:t>
            </w:r>
          </w:p>
        </w:tc>
        <w:tc>
          <w:tcPr>
            <w:tcW w:w="1134" w:type="dxa"/>
            <w:shd w:val="clear" w:color="auto" w:fill="D9D9D9" w:themeFill="background1" w:themeFillShade="D9"/>
            <w:vAlign w:val="center"/>
          </w:tcPr>
          <w:p w14:paraId="0C85DC6B" w14:textId="77777777" w:rsidR="00F96E23" w:rsidRPr="00EA67A3" w:rsidRDefault="00F96E23" w:rsidP="006E404E">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Quantity</w:t>
            </w:r>
          </w:p>
        </w:tc>
      </w:tr>
      <w:tr w:rsidR="00F96E23" w:rsidRPr="00EA67A3" w14:paraId="5CF03D18" w14:textId="77777777" w:rsidTr="009664F7">
        <w:trPr>
          <w:trHeight w:val="297"/>
        </w:trPr>
        <w:tc>
          <w:tcPr>
            <w:tcW w:w="1129" w:type="dxa"/>
            <w:vAlign w:val="center"/>
          </w:tcPr>
          <w:p w14:paraId="04FDEFC0" w14:textId="77777777" w:rsidR="00F96E23" w:rsidRPr="00EA67A3" w:rsidRDefault="00F96E23" w:rsidP="006E404E">
            <w:pPr>
              <w:pStyle w:val="Akapitzlist"/>
              <w:spacing w:line="276" w:lineRule="auto"/>
              <w:ind w:left="0"/>
              <w:jc w:val="center"/>
              <w:rPr>
                <w:rFonts w:ascii="Times New Roman" w:hAnsi="Times New Roman" w:cs="Times New Roman"/>
                <w:sz w:val="24"/>
                <w:szCs w:val="24"/>
                <w:lang w:val="en-GB"/>
              </w:rPr>
            </w:pPr>
            <w:bookmarkStart w:id="4" w:name="_Hlk205209691"/>
            <w:r w:rsidRPr="00EA67A3">
              <w:rPr>
                <w:rFonts w:ascii="Times New Roman" w:hAnsi="Times New Roman" w:cs="Times New Roman"/>
                <w:sz w:val="24"/>
                <w:szCs w:val="24"/>
                <w:lang w:val="en-GB"/>
              </w:rPr>
              <w:t>1</w:t>
            </w:r>
          </w:p>
        </w:tc>
        <w:tc>
          <w:tcPr>
            <w:tcW w:w="7088" w:type="dxa"/>
            <w:vAlign w:val="center"/>
          </w:tcPr>
          <w:p w14:paraId="1CE34389" w14:textId="77777777" w:rsidR="00F96E23" w:rsidRPr="00EA67A3" w:rsidRDefault="00C84370" w:rsidP="00D90F5C">
            <w:pPr>
              <w:pStyle w:val="Akapitzlist"/>
              <w:spacing w:line="276" w:lineRule="auto"/>
              <w:ind w:left="0"/>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Multifunctional </w:t>
            </w:r>
            <w:r w:rsidR="00F96E23" w:rsidRPr="00EA67A3">
              <w:rPr>
                <w:rFonts w:ascii="Times New Roman" w:hAnsi="Times New Roman" w:cs="Times New Roman"/>
                <w:sz w:val="24"/>
                <w:szCs w:val="24"/>
                <w:lang w:val="en-GB"/>
              </w:rPr>
              <w:t>stretcher</w:t>
            </w:r>
            <w:r w:rsidRPr="00EA67A3">
              <w:rPr>
                <w:rFonts w:ascii="Times New Roman" w:hAnsi="Times New Roman" w:cs="Times New Roman"/>
                <w:sz w:val="24"/>
                <w:szCs w:val="24"/>
                <w:lang w:val="en-GB"/>
              </w:rPr>
              <w:t>.</w:t>
            </w:r>
          </w:p>
        </w:tc>
        <w:tc>
          <w:tcPr>
            <w:tcW w:w="1134" w:type="dxa"/>
            <w:vAlign w:val="center"/>
          </w:tcPr>
          <w:p w14:paraId="55A2ADBE" w14:textId="77777777" w:rsidR="00F96E23" w:rsidRPr="00EA67A3" w:rsidRDefault="00F96E23" w:rsidP="006E404E">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16</w:t>
            </w:r>
          </w:p>
        </w:tc>
      </w:tr>
      <w:tr w:rsidR="004E13B3" w:rsidRPr="00EA67A3" w14:paraId="38AF87FE" w14:textId="77777777" w:rsidTr="009664F7">
        <w:trPr>
          <w:trHeight w:val="297"/>
        </w:trPr>
        <w:tc>
          <w:tcPr>
            <w:tcW w:w="1129" w:type="dxa"/>
            <w:vAlign w:val="center"/>
          </w:tcPr>
          <w:p w14:paraId="0764B137" w14:textId="77777777" w:rsidR="004E13B3" w:rsidRPr="00EA67A3" w:rsidRDefault="004E13B3" w:rsidP="006E404E">
            <w:pPr>
              <w:pStyle w:val="Akapitzlist"/>
              <w:spacing w:line="276" w:lineRule="auto"/>
              <w:ind w:left="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2</w:t>
            </w:r>
          </w:p>
        </w:tc>
        <w:tc>
          <w:tcPr>
            <w:tcW w:w="7088" w:type="dxa"/>
            <w:vAlign w:val="center"/>
          </w:tcPr>
          <w:p w14:paraId="3CEF493F" w14:textId="77777777" w:rsidR="004E13B3" w:rsidRPr="00EA67A3" w:rsidRDefault="004E13B3" w:rsidP="00D90F5C">
            <w:pPr>
              <w:pStyle w:val="Akapitzlist"/>
              <w:spacing w:line="276" w:lineRule="auto"/>
              <w:ind w:left="0"/>
              <w:rPr>
                <w:rFonts w:ascii="Times New Roman" w:hAnsi="Times New Roman" w:cs="Times New Roman"/>
                <w:sz w:val="24"/>
                <w:szCs w:val="24"/>
                <w:lang w:val="en-GB"/>
              </w:rPr>
            </w:pPr>
            <w:r w:rsidRPr="00EA67A3">
              <w:rPr>
                <w:rFonts w:ascii="Times New Roman" w:hAnsi="Times New Roman" w:cs="Times New Roman"/>
                <w:sz w:val="24"/>
                <w:szCs w:val="24"/>
                <w:lang w:val="en-GB"/>
              </w:rPr>
              <w:t>Single/double stretcher base</w:t>
            </w:r>
            <w:r w:rsidR="00C84370" w:rsidRPr="00EA67A3">
              <w:rPr>
                <w:rFonts w:ascii="Times New Roman" w:hAnsi="Times New Roman" w:cs="Times New Roman"/>
                <w:sz w:val="24"/>
                <w:szCs w:val="24"/>
                <w:lang w:val="en-GB"/>
              </w:rPr>
              <w:t>.</w:t>
            </w:r>
          </w:p>
        </w:tc>
        <w:tc>
          <w:tcPr>
            <w:tcW w:w="1134" w:type="dxa"/>
            <w:vAlign w:val="center"/>
          </w:tcPr>
          <w:p w14:paraId="42D9CD8E" w14:textId="77777777" w:rsidR="004E13B3" w:rsidRPr="00EA67A3" w:rsidRDefault="004E13B3" w:rsidP="006E404E">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16/8</w:t>
            </w:r>
          </w:p>
        </w:tc>
      </w:tr>
      <w:tr w:rsidR="00F96E23" w:rsidRPr="00EA67A3" w14:paraId="6C6447E9" w14:textId="77777777" w:rsidTr="009664F7">
        <w:trPr>
          <w:trHeight w:val="307"/>
        </w:trPr>
        <w:tc>
          <w:tcPr>
            <w:tcW w:w="1129" w:type="dxa"/>
            <w:vAlign w:val="center"/>
          </w:tcPr>
          <w:p w14:paraId="4100F915" w14:textId="77777777" w:rsidR="00F96E23" w:rsidRPr="00EA67A3" w:rsidRDefault="004E13B3" w:rsidP="006E404E">
            <w:pPr>
              <w:pStyle w:val="Akapitzlist"/>
              <w:spacing w:line="276" w:lineRule="auto"/>
              <w:ind w:left="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3</w:t>
            </w:r>
          </w:p>
        </w:tc>
        <w:tc>
          <w:tcPr>
            <w:tcW w:w="7088" w:type="dxa"/>
            <w:vAlign w:val="center"/>
          </w:tcPr>
          <w:p w14:paraId="5D60845A" w14:textId="77777777" w:rsidR="00F96E23" w:rsidRPr="00EA67A3" w:rsidRDefault="005510A5" w:rsidP="005510A5">
            <w:pPr>
              <w:pStyle w:val="Akapitzlist"/>
              <w:spacing w:line="276" w:lineRule="auto"/>
              <w:ind w:left="0"/>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Cardiac </w:t>
            </w:r>
            <w:r w:rsidR="00F96E23" w:rsidRPr="00EA67A3">
              <w:rPr>
                <w:rFonts w:ascii="Times New Roman" w:hAnsi="Times New Roman" w:cs="Times New Roman"/>
                <w:sz w:val="24"/>
                <w:szCs w:val="24"/>
                <w:lang w:val="en-GB"/>
              </w:rPr>
              <w:t>monitor/defibrillator</w:t>
            </w:r>
            <w:r w:rsidR="00C84370" w:rsidRPr="00EA67A3">
              <w:rPr>
                <w:rFonts w:ascii="Times New Roman" w:hAnsi="Times New Roman" w:cs="Times New Roman"/>
                <w:sz w:val="24"/>
                <w:szCs w:val="24"/>
                <w:lang w:val="en-GB"/>
              </w:rPr>
              <w:t>.</w:t>
            </w:r>
          </w:p>
        </w:tc>
        <w:tc>
          <w:tcPr>
            <w:tcW w:w="1134" w:type="dxa"/>
            <w:vAlign w:val="center"/>
          </w:tcPr>
          <w:p w14:paraId="5AC255D9" w14:textId="77777777" w:rsidR="00F96E23" w:rsidRPr="00EA67A3" w:rsidRDefault="00D8037A" w:rsidP="006E404E">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11</w:t>
            </w:r>
          </w:p>
        </w:tc>
      </w:tr>
      <w:tr w:rsidR="00DE19B5" w:rsidRPr="00EA67A3" w14:paraId="386708B6" w14:textId="77777777" w:rsidTr="009664F7">
        <w:trPr>
          <w:trHeight w:val="297"/>
        </w:trPr>
        <w:tc>
          <w:tcPr>
            <w:tcW w:w="1129" w:type="dxa"/>
            <w:vAlign w:val="center"/>
          </w:tcPr>
          <w:p w14:paraId="5E27ACEE" w14:textId="77777777" w:rsidR="00DE19B5" w:rsidRPr="00EA67A3" w:rsidRDefault="004E13B3" w:rsidP="006E404E">
            <w:pPr>
              <w:pStyle w:val="Akapitzlist"/>
              <w:spacing w:line="276" w:lineRule="auto"/>
              <w:ind w:left="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lastRenderedPageBreak/>
              <w:t>4</w:t>
            </w:r>
          </w:p>
        </w:tc>
        <w:tc>
          <w:tcPr>
            <w:tcW w:w="7088" w:type="dxa"/>
            <w:vAlign w:val="center"/>
          </w:tcPr>
          <w:p w14:paraId="332206E5" w14:textId="15869C46" w:rsidR="00DE19B5" w:rsidRPr="00EA67A3" w:rsidRDefault="00265E4B" w:rsidP="00D90F5C">
            <w:pPr>
              <w:pStyle w:val="Akapitzlist"/>
              <w:spacing w:line="276" w:lineRule="auto"/>
              <w:ind w:left="0"/>
              <w:rPr>
                <w:rFonts w:ascii="Times New Roman" w:hAnsi="Times New Roman" w:cs="Times New Roman"/>
                <w:sz w:val="24"/>
                <w:szCs w:val="24"/>
                <w:lang w:val="en-GB"/>
              </w:rPr>
            </w:pPr>
            <w:r>
              <w:rPr>
                <w:rFonts w:ascii="Times New Roman" w:hAnsi="Times New Roman" w:cs="Times New Roman"/>
                <w:sz w:val="24"/>
                <w:szCs w:val="24"/>
                <w:lang w:val="en-GB"/>
              </w:rPr>
              <w:t>A c</w:t>
            </w:r>
            <w:r w:rsidR="00DE19B5" w:rsidRPr="00EA67A3">
              <w:rPr>
                <w:rFonts w:ascii="Times New Roman" w:hAnsi="Times New Roman" w:cs="Times New Roman"/>
                <w:sz w:val="24"/>
                <w:szCs w:val="24"/>
                <w:lang w:val="en-GB"/>
              </w:rPr>
              <w:t xml:space="preserve">abinet for storing medical equipment, including a suction pump, </w:t>
            </w:r>
            <w:r w:rsidR="007960FE" w:rsidRPr="00EA67A3">
              <w:rPr>
                <w:rFonts w:ascii="Times New Roman" w:hAnsi="Times New Roman" w:cs="Times New Roman"/>
                <w:sz w:val="24"/>
                <w:szCs w:val="24"/>
                <w:lang w:val="en-GB"/>
              </w:rPr>
              <w:t xml:space="preserve">disposable materials (syringes, needles, gauze, </w:t>
            </w:r>
            <w:r w:rsidR="0062589F" w:rsidRPr="00EA67A3">
              <w:rPr>
                <w:rFonts w:ascii="Times New Roman" w:hAnsi="Times New Roman" w:cs="Times New Roman"/>
                <w:sz w:val="24"/>
                <w:szCs w:val="24"/>
                <w:lang w:val="en-GB"/>
              </w:rPr>
              <w:t>gloves</w:t>
            </w:r>
            <w:r w:rsidR="00B87F0D" w:rsidRPr="00EA67A3">
              <w:rPr>
                <w:rFonts w:ascii="Times New Roman" w:hAnsi="Times New Roman" w:cs="Times New Roman"/>
                <w:sz w:val="24"/>
                <w:szCs w:val="24"/>
                <w:lang w:val="en-GB"/>
              </w:rPr>
              <w:t>, etc.</w:t>
            </w:r>
            <w:r w:rsidR="007960FE" w:rsidRPr="00EA67A3">
              <w:rPr>
                <w:rFonts w:ascii="Times New Roman" w:hAnsi="Times New Roman" w:cs="Times New Roman"/>
                <w:sz w:val="24"/>
                <w:szCs w:val="24"/>
                <w:lang w:val="en-GB"/>
              </w:rPr>
              <w:t>)</w:t>
            </w:r>
            <w:r w:rsidR="00C84370" w:rsidRPr="00EA67A3">
              <w:rPr>
                <w:rFonts w:ascii="Times New Roman" w:hAnsi="Times New Roman" w:cs="Times New Roman"/>
                <w:sz w:val="24"/>
                <w:szCs w:val="24"/>
                <w:lang w:val="en-GB"/>
              </w:rPr>
              <w:t>.</w:t>
            </w:r>
          </w:p>
        </w:tc>
        <w:tc>
          <w:tcPr>
            <w:tcW w:w="1134" w:type="dxa"/>
            <w:vAlign w:val="center"/>
          </w:tcPr>
          <w:p w14:paraId="3B6F5044" w14:textId="77777777" w:rsidR="00DE19B5" w:rsidRPr="00EA67A3" w:rsidRDefault="007960FE" w:rsidP="006E404E">
            <w:pPr>
              <w:pStyle w:val="Akapitzlist"/>
              <w:spacing w:line="276" w:lineRule="auto"/>
              <w:ind w:left="32"/>
              <w:jc w:val="center"/>
              <w:rPr>
                <w:rFonts w:ascii="Times New Roman" w:hAnsi="Times New Roman" w:cs="Times New Roman"/>
                <w:sz w:val="24"/>
                <w:szCs w:val="24"/>
                <w:highlight w:val="yellow"/>
                <w:lang w:val="en-GB"/>
              </w:rPr>
            </w:pPr>
            <w:r w:rsidRPr="00EA67A3">
              <w:rPr>
                <w:rFonts w:ascii="Times New Roman" w:hAnsi="Times New Roman" w:cs="Times New Roman"/>
                <w:sz w:val="24"/>
                <w:szCs w:val="24"/>
                <w:lang w:val="en-GB"/>
              </w:rPr>
              <w:t>4</w:t>
            </w:r>
          </w:p>
        </w:tc>
      </w:tr>
      <w:tr w:rsidR="00F96E23" w:rsidRPr="00EA67A3" w14:paraId="1D86AD5C" w14:textId="77777777" w:rsidTr="009664F7">
        <w:trPr>
          <w:trHeight w:val="307"/>
        </w:trPr>
        <w:tc>
          <w:tcPr>
            <w:tcW w:w="1129" w:type="dxa"/>
            <w:vAlign w:val="center"/>
          </w:tcPr>
          <w:p w14:paraId="63C5F6F2" w14:textId="77777777" w:rsidR="00F96E23" w:rsidRPr="00EA67A3" w:rsidRDefault="004E13B3" w:rsidP="006E404E">
            <w:pPr>
              <w:pStyle w:val="Akapitzlist"/>
              <w:spacing w:line="276" w:lineRule="auto"/>
              <w:ind w:left="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5</w:t>
            </w:r>
          </w:p>
        </w:tc>
        <w:tc>
          <w:tcPr>
            <w:tcW w:w="7088" w:type="dxa"/>
            <w:vAlign w:val="center"/>
          </w:tcPr>
          <w:p w14:paraId="3C9F9109" w14:textId="77777777" w:rsidR="00F96E23" w:rsidRPr="00EA67A3" w:rsidRDefault="00F96E23" w:rsidP="00D90F5C">
            <w:pPr>
              <w:pStyle w:val="Akapitzlist"/>
              <w:spacing w:line="276" w:lineRule="auto"/>
              <w:ind w:left="0"/>
              <w:rPr>
                <w:rFonts w:ascii="Times New Roman" w:hAnsi="Times New Roman" w:cs="Times New Roman"/>
                <w:sz w:val="24"/>
                <w:szCs w:val="24"/>
                <w:lang w:val="en-GB"/>
              </w:rPr>
            </w:pPr>
            <w:r w:rsidRPr="00EA67A3">
              <w:rPr>
                <w:rFonts w:ascii="Times New Roman" w:hAnsi="Times New Roman" w:cs="Times New Roman"/>
                <w:sz w:val="24"/>
                <w:szCs w:val="24"/>
                <w:lang w:val="en-GB"/>
              </w:rPr>
              <w:t>Transport suction pump</w:t>
            </w:r>
            <w:r w:rsidR="00C84370" w:rsidRPr="00EA67A3">
              <w:rPr>
                <w:rFonts w:ascii="Times New Roman" w:hAnsi="Times New Roman" w:cs="Times New Roman"/>
                <w:sz w:val="24"/>
                <w:szCs w:val="24"/>
                <w:lang w:val="en-GB"/>
              </w:rPr>
              <w:t>.</w:t>
            </w:r>
          </w:p>
        </w:tc>
        <w:tc>
          <w:tcPr>
            <w:tcW w:w="1134" w:type="dxa"/>
            <w:vAlign w:val="center"/>
          </w:tcPr>
          <w:p w14:paraId="508BC80E" w14:textId="77777777" w:rsidR="00F96E23" w:rsidRPr="00EA67A3" w:rsidRDefault="00DE19B5" w:rsidP="006E404E">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4</w:t>
            </w:r>
          </w:p>
        </w:tc>
      </w:tr>
      <w:tr w:rsidR="00582595" w:rsidRPr="00EA67A3" w14:paraId="4E3D19F5" w14:textId="77777777" w:rsidTr="009664F7">
        <w:trPr>
          <w:trHeight w:val="307"/>
        </w:trPr>
        <w:tc>
          <w:tcPr>
            <w:tcW w:w="1129" w:type="dxa"/>
            <w:vAlign w:val="center"/>
          </w:tcPr>
          <w:p w14:paraId="52B567F4" w14:textId="77777777" w:rsidR="00582595" w:rsidRPr="00EA67A3" w:rsidRDefault="00582595" w:rsidP="006E404E">
            <w:pPr>
              <w:pStyle w:val="Akapitzlist"/>
              <w:spacing w:line="276" w:lineRule="auto"/>
              <w:ind w:left="0"/>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6</w:t>
            </w:r>
          </w:p>
        </w:tc>
        <w:tc>
          <w:tcPr>
            <w:tcW w:w="7088" w:type="dxa"/>
            <w:vAlign w:val="center"/>
          </w:tcPr>
          <w:p w14:paraId="1461EB10" w14:textId="7E36AE58" w:rsidR="00582595" w:rsidRPr="00EA67A3" w:rsidRDefault="00265E4B" w:rsidP="00D90F5C">
            <w:pPr>
              <w:pStyle w:val="Akapitzlist"/>
              <w:spacing w:line="276" w:lineRule="auto"/>
              <w:ind w:left="0"/>
              <w:rPr>
                <w:rFonts w:ascii="Times New Roman" w:hAnsi="Times New Roman" w:cs="Times New Roman"/>
                <w:sz w:val="24"/>
                <w:szCs w:val="24"/>
                <w:lang w:val="en-GB"/>
              </w:rPr>
            </w:pPr>
            <w:r>
              <w:rPr>
                <w:rFonts w:ascii="Times New Roman" w:hAnsi="Times New Roman" w:cs="Times New Roman"/>
                <w:sz w:val="24"/>
                <w:szCs w:val="24"/>
                <w:lang w:val="en-GB"/>
              </w:rPr>
              <w:t>An o</w:t>
            </w:r>
            <w:r w:rsidR="00582595" w:rsidRPr="00EA67A3">
              <w:rPr>
                <w:rFonts w:ascii="Times New Roman" w:hAnsi="Times New Roman" w:cs="Times New Roman"/>
                <w:sz w:val="24"/>
                <w:szCs w:val="24"/>
                <w:lang w:val="en-GB"/>
              </w:rPr>
              <w:t>xygen cylinder with a water capacity of 5 L (not subject to this proceeding)</w:t>
            </w:r>
            <w:r w:rsidR="00C84370" w:rsidRPr="00EA67A3">
              <w:rPr>
                <w:rFonts w:ascii="Times New Roman" w:hAnsi="Times New Roman" w:cs="Times New Roman"/>
                <w:sz w:val="24"/>
                <w:szCs w:val="24"/>
                <w:lang w:val="en-GB"/>
              </w:rPr>
              <w:t>.</w:t>
            </w:r>
          </w:p>
        </w:tc>
        <w:tc>
          <w:tcPr>
            <w:tcW w:w="1134" w:type="dxa"/>
            <w:vAlign w:val="center"/>
          </w:tcPr>
          <w:p w14:paraId="0B837C1D" w14:textId="77777777" w:rsidR="00582595" w:rsidRPr="00EA67A3" w:rsidRDefault="00582595" w:rsidP="006E404E">
            <w:pPr>
              <w:pStyle w:val="Akapitzlist"/>
              <w:spacing w:line="276" w:lineRule="auto"/>
              <w:ind w:left="32"/>
              <w:jc w:val="center"/>
              <w:rPr>
                <w:rFonts w:ascii="Times New Roman" w:hAnsi="Times New Roman" w:cs="Times New Roman"/>
                <w:sz w:val="24"/>
                <w:szCs w:val="24"/>
                <w:lang w:val="en-GB"/>
              </w:rPr>
            </w:pPr>
            <w:r w:rsidRPr="00EA67A3">
              <w:rPr>
                <w:rFonts w:ascii="Times New Roman" w:hAnsi="Times New Roman" w:cs="Times New Roman"/>
                <w:sz w:val="24"/>
                <w:szCs w:val="24"/>
                <w:lang w:val="en-GB"/>
              </w:rPr>
              <w:t>16</w:t>
            </w:r>
          </w:p>
        </w:tc>
      </w:tr>
      <w:bookmarkEnd w:id="4"/>
    </w:tbl>
    <w:p w14:paraId="1919B967" w14:textId="77777777" w:rsidR="00F96E23" w:rsidRPr="00EA67A3" w:rsidRDefault="00F96E23" w:rsidP="007B46CA">
      <w:pPr>
        <w:rPr>
          <w:rFonts w:ascii="Times New Roman" w:hAnsi="Times New Roman" w:cs="Times New Roman"/>
          <w:sz w:val="24"/>
          <w:szCs w:val="24"/>
          <w:lang w:val="en-GB"/>
        </w:rPr>
      </w:pPr>
    </w:p>
    <w:p w14:paraId="0AEA5F64" w14:textId="137C690C" w:rsidR="00D8037A" w:rsidRPr="00EA67A3" w:rsidRDefault="00D8037A" w:rsidP="00D8037A">
      <w:pPr>
        <w:ind w:firstLine="708"/>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Technical and clinical parameters of the </w:t>
      </w:r>
      <w:r w:rsidR="00265E4B">
        <w:rPr>
          <w:rFonts w:ascii="Times New Roman" w:hAnsi="Times New Roman" w:cs="Times New Roman"/>
          <w:sz w:val="24"/>
          <w:szCs w:val="24"/>
          <w:lang w:val="en-GB"/>
        </w:rPr>
        <w:t>set</w:t>
      </w:r>
      <w:r w:rsidRPr="00EA67A3">
        <w:rPr>
          <w:rFonts w:ascii="Times New Roman" w:hAnsi="Times New Roman" w:cs="Times New Roman"/>
          <w:sz w:val="24"/>
          <w:szCs w:val="24"/>
          <w:lang w:val="en-GB"/>
        </w:rPr>
        <w:t xml:space="preserve"> equipment:</w:t>
      </w:r>
    </w:p>
    <w:p w14:paraId="5C5A30EE" w14:textId="77777777" w:rsidR="008A3636" w:rsidRPr="00EA67A3" w:rsidRDefault="008A3636" w:rsidP="008A3636">
      <w:pPr>
        <w:rPr>
          <w:rFonts w:ascii="Times New Roman" w:hAnsi="Times New Roman" w:cs="Times New Roman"/>
          <w:sz w:val="24"/>
          <w:szCs w:val="24"/>
          <w:lang w:val="en-GB"/>
        </w:rPr>
      </w:pPr>
      <w:r w:rsidRPr="00EA67A3">
        <w:rPr>
          <w:rFonts w:ascii="Times New Roman" w:hAnsi="Times New Roman" w:cs="Times New Roman"/>
          <w:sz w:val="24"/>
          <w:szCs w:val="24"/>
          <w:lang w:val="en-GB"/>
        </w:rPr>
        <w:t>Number of devices to be purchased: 16 (</w:t>
      </w:r>
      <w:r w:rsidR="009664F7" w:rsidRPr="00EA67A3">
        <w:rPr>
          <w:rFonts w:ascii="Times New Roman" w:hAnsi="Times New Roman" w:cs="Times New Roman"/>
          <w:sz w:val="24"/>
          <w:szCs w:val="24"/>
          <w:lang w:val="en-GB"/>
        </w:rPr>
        <w:t>sixteen</w:t>
      </w:r>
      <w:r w:rsidRPr="00EA67A3">
        <w:rPr>
          <w:rFonts w:ascii="Times New Roman" w:hAnsi="Times New Roman" w:cs="Times New Roman"/>
          <w:sz w:val="24"/>
          <w:szCs w:val="24"/>
          <w:lang w:val="en-GB"/>
        </w:rPr>
        <w:t>)</w:t>
      </w:r>
    </w:p>
    <w:tbl>
      <w:tblPr>
        <w:tblStyle w:val="Tabela-Siatka"/>
        <w:tblpPr w:leftFromText="141" w:rightFromText="141" w:vertAnchor="text" w:horzAnchor="margin" w:tblpY="259"/>
        <w:tblOverlap w:val="never"/>
        <w:tblW w:w="9351" w:type="dxa"/>
        <w:tblLook w:val="04A0" w:firstRow="1" w:lastRow="0" w:firstColumn="1" w:lastColumn="0" w:noHBand="0" w:noVBand="1"/>
      </w:tblPr>
      <w:tblGrid>
        <w:gridCol w:w="1117"/>
        <w:gridCol w:w="6972"/>
        <w:gridCol w:w="1262"/>
      </w:tblGrid>
      <w:tr w:rsidR="009664F7" w:rsidRPr="00EA67A3" w14:paraId="18FA2F5A" w14:textId="77777777" w:rsidTr="009664F7">
        <w:trPr>
          <w:trHeight w:val="307"/>
        </w:trPr>
        <w:tc>
          <w:tcPr>
            <w:tcW w:w="9351" w:type="dxa"/>
            <w:gridSpan w:val="3"/>
            <w:shd w:val="clear" w:color="auto" w:fill="92D050"/>
            <w:vAlign w:val="center"/>
          </w:tcPr>
          <w:p w14:paraId="0B13FDBF" w14:textId="2D10D1FD" w:rsidR="009664F7" w:rsidRPr="00EA67A3" w:rsidRDefault="009664F7" w:rsidP="009664F7">
            <w:pPr>
              <w:pStyle w:val="Akapitzlist"/>
              <w:spacing w:before="120" w:after="120" w:line="276" w:lineRule="auto"/>
              <w:ind w:left="0"/>
              <w:jc w:val="center"/>
              <w:rPr>
                <w:rFonts w:ascii="Times New Roman" w:hAnsi="Times New Roman" w:cs="Times New Roman"/>
                <w:sz w:val="24"/>
                <w:szCs w:val="24"/>
                <w:lang w:val="en-GB"/>
              </w:rPr>
            </w:pPr>
            <w:r w:rsidRPr="00EA67A3">
              <w:rPr>
                <w:rFonts w:ascii="Times New Roman" w:eastAsia="Times New Roman" w:hAnsi="Times New Roman" w:cs="Times New Roman"/>
                <w:b/>
                <w:kern w:val="0"/>
                <w:sz w:val="24"/>
                <w:szCs w:val="24"/>
                <w:lang w:val="en-GB" w:eastAsia="pl-PL"/>
                <w14:ligatures w14:val="none"/>
              </w:rPr>
              <w:t xml:space="preserve">Non-intensive </w:t>
            </w:r>
            <w:r w:rsidR="00265E4B">
              <w:rPr>
                <w:rFonts w:ascii="Times New Roman" w:eastAsia="Times New Roman" w:hAnsi="Times New Roman" w:cs="Times New Roman"/>
                <w:b/>
                <w:kern w:val="0"/>
                <w:sz w:val="24"/>
                <w:szCs w:val="24"/>
                <w:lang w:val="en-GB" w:eastAsia="pl-PL"/>
                <w14:ligatures w14:val="none"/>
              </w:rPr>
              <w:t>care bed</w:t>
            </w:r>
          </w:p>
        </w:tc>
      </w:tr>
      <w:tr w:rsidR="009664F7" w:rsidRPr="00EA67A3" w14:paraId="01E89A81" w14:textId="77777777" w:rsidTr="00FF57FB">
        <w:trPr>
          <w:trHeight w:val="307"/>
        </w:trPr>
        <w:tc>
          <w:tcPr>
            <w:tcW w:w="1117" w:type="dxa"/>
            <w:shd w:val="clear" w:color="auto" w:fill="D9D9D9" w:themeFill="background1" w:themeFillShade="D9"/>
            <w:vAlign w:val="center"/>
          </w:tcPr>
          <w:p w14:paraId="50F7548E" w14:textId="70C746BD" w:rsidR="009664F7" w:rsidRPr="00EA67A3" w:rsidRDefault="00EA67A3" w:rsidP="009664F7">
            <w:pPr>
              <w:pStyle w:val="Akapitzlist"/>
              <w:spacing w:line="276" w:lineRule="auto"/>
              <w:ind w:left="0"/>
              <w:jc w:val="center"/>
              <w:rPr>
                <w:rFonts w:ascii="Times New Roman" w:hAnsi="Times New Roman" w:cs="Times New Roman"/>
                <w:sz w:val="24"/>
                <w:szCs w:val="24"/>
                <w:lang w:val="en-GB"/>
              </w:rPr>
            </w:pPr>
            <w:r>
              <w:rPr>
                <w:rFonts w:ascii="Times New Roman" w:hAnsi="Times New Roman" w:cs="Times New Roman"/>
                <w:sz w:val="24"/>
                <w:szCs w:val="24"/>
                <w:lang w:val="en-GB"/>
              </w:rPr>
              <w:t>Item</w:t>
            </w:r>
          </w:p>
        </w:tc>
        <w:tc>
          <w:tcPr>
            <w:tcW w:w="6972" w:type="dxa"/>
            <w:shd w:val="clear" w:color="auto" w:fill="D9D9D9" w:themeFill="background1" w:themeFillShade="D9"/>
            <w:vAlign w:val="center"/>
          </w:tcPr>
          <w:p w14:paraId="3B73A2A7" w14:textId="77777777" w:rsidR="009664F7" w:rsidRPr="00EA67A3" w:rsidRDefault="009664F7" w:rsidP="009664F7">
            <w:pPr>
              <w:pStyle w:val="Akapitzlist"/>
              <w:spacing w:before="120" w:after="120" w:line="276" w:lineRule="auto"/>
              <w:ind w:left="-74"/>
              <w:contextualSpacing w:val="0"/>
              <w:jc w:val="center"/>
              <w:rPr>
                <w:rFonts w:ascii="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Description of the object of the procurement order</w:t>
            </w:r>
          </w:p>
        </w:tc>
        <w:tc>
          <w:tcPr>
            <w:tcW w:w="1262" w:type="dxa"/>
            <w:shd w:val="clear" w:color="auto" w:fill="D9D9D9" w:themeFill="background1" w:themeFillShade="D9"/>
            <w:vAlign w:val="center"/>
          </w:tcPr>
          <w:p w14:paraId="5E33BD0E" w14:textId="77777777" w:rsidR="009664F7" w:rsidRPr="00EA67A3" w:rsidRDefault="009664F7" w:rsidP="009664F7">
            <w:pPr>
              <w:pStyle w:val="Akapitzlist"/>
              <w:spacing w:line="276" w:lineRule="auto"/>
              <w:ind w:left="32"/>
              <w:jc w:val="center"/>
              <w:rPr>
                <w:rFonts w:ascii="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Compliant Yes/No</w:t>
            </w:r>
          </w:p>
        </w:tc>
      </w:tr>
      <w:tr w:rsidR="00FF57FB" w:rsidRPr="00394A1C" w14:paraId="779A7278" w14:textId="77777777" w:rsidTr="00FF57FB">
        <w:trPr>
          <w:trHeight w:val="297"/>
        </w:trPr>
        <w:tc>
          <w:tcPr>
            <w:tcW w:w="1117" w:type="dxa"/>
            <w:vAlign w:val="center"/>
          </w:tcPr>
          <w:p w14:paraId="537C073A" w14:textId="2D997956"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2.1</w:t>
            </w:r>
          </w:p>
        </w:tc>
        <w:tc>
          <w:tcPr>
            <w:tcW w:w="6972" w:type="dxa"/>
            <w:vAlign w:val="center"/>
          </w:tcPr>
          <w:p w14:paraId="582E1709" w14:textId="538227BA" w:rsidR="00FF57FB" w:rsidRPr="00EA67A3" w:rsidRDefault="00265E4B" w:rsidP="00FF57FB">
            <w:pPr>
              <w:pStyle w:val="Akapitzlist"/>
              <w:spacing w:line="276" w:lineRule="auto"/>
              <w:ind w:left="0"/>
              <w:jc w:val="both"/>
              <w:rPr>
                <w:rFonts w:ascii="Times New Roman" w:hAnsi="Times New Roman" w:cs="Times New Roman"/>
                <w:sz w:val="24"/>
                <w:szCs w:val="24"/>
                <w:lang w:val="en-GB"/>
              </w:rPr>
            </w:pPr>
            <w:r>
              <w:rPr>
                <w:rFonts w:ascii="Times New Roman" w:eastAsia="Times New Roman" w:hAnsi="Times New Roman" w:cs="Times New Roman"/>
                <w:kern w:val="0"/>
                <w:sz w:val="24"/>
                <w:szCs w:val="24"/>
                <w:lang w:val="en-GB" w:eastAsia="pl-PL"/>
                <w14:ligatures w14:val="none"/>
              </w:rPr>
              <w:t>S</w:t>
            </w:r>
            <w:r w:rsidR="00FF57FB" w:rsidRPr="00EA67A3">
              <w:rPr>
                <w:rFonts w:ascii="Times New Roman" w:eastAsia="Times New Roman" w:hAnsi="Times New Roman" w:cs="Times New Roman"/>
                <w:kern w:val="0"/>
                <w:sz w:val="24"/>
                <w:szCs w:val="24"/>
                <w:lang w:val="en-GB" w:eastAsia="pl-PL"/>
                <w14:ligatures w14:val="none"/>
              </w:rPr>
              <w:t>tretcher</w:t>
            </w:r>
            <w:r>
              <w:rPr>
                <w:rFonts w:ascii="Times New Roman" w:eastAsia="Times New Roman" w:hAnsi="Times New Roman" w:cs="Times New Roman"/>
                <w:kern w:val="0"/>
                <w:sz w:val="24"/>
                <w:szCs w:val="24"/>
                <w:lang w:val="en-GB" w:eastAsia="pl-PL"/>
                <w14:ligatures w14:val="none"/>
              </w:rPr>
              <w:t>s</w:t>
            </w:r>
            <w:r w:rsidR="00FF57FB" w:rsidRPr="00EA67A3">
              <w:rPr>
                <w:rFonts w:ascii="Times New Roman" w:eastAsia="Times New Roman" w:hAnsi="Times New Roman" w:cs="Times New Roman"/>
                <w:kern w:val="0"/>
                <w:sz w:val="24"/>
                <w:szCs w:val="24"/>
                <w:lang w:val="en-GB" w:eastAsia="pl-PL"/>
                <w14:ligatures w14:val="none"/>
              </w:rPr>
              <w:t xml:space="preserve"> on a sturdy, lightweight frame made of aluminium and/or carbon composite and/or titanium alloy, designed for transporting one patient.</w:t>
            </w:r>
          </w:p>
        </w:tc>
        <w:tc>
          <w:tcPr>
            <w:tcW w:w="1262" w:type="dxa"/>
            <w:vAlign w:val="center"/>
          </w:tcPr>
          <w:p w14:paraId="7B369260"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429C948F" w14:textId="77777777" w:rsidTr="00FF57FB">
        <w:trPr>
          <w:trHeight w:val="297"/>
        </w:trPr>
        <w:tc>
          <w:tcPr>
            <w:tcW w:w="1117" w:type="dxa"/>
            <w:vAlign w:val="center"/>
          </w:tcPr>
          <w:p w14:paraId="7B2660B3" w14:textId="23C9154B"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2.1.1</w:t>
            </w:r>
          </w:p>
        </w:tc>
        <w:tc>
          <w:tcPr>
            <w:tcW w:w="6972" w:type="dxa"/>
            <w:vAlign w:val="center"/>
          </w:tcPr>
          <w:p w14:paraId="0A589DA7" w14:textId="725EB472" w:rsidR="00FF57FB" w:rsidRPr="00EA67A3" w:rsidRDefault="00FF57FB" w:rsidP="00FF57FB">
            <w:pPr>
              <w:pStyle w:val="Akapitzlist"/>
              <w:spacing w:line="276" w:lineRule="auto"/>
              <w:ind w:left="321"/>
              <w:jc w:val="both"/>
              <w:rPr>
                <w:rFonts w:ascii="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The stretcher</w:t>
            </w:r>
            <w:r>
              <w:rPr>
                <w:rFonts w:ascii="Times New Roman" w:eastAsia="Times New Roman" w:hAnsi="Times New Roman" w:cs="Times New Roman"/>
                <w:kern w:val="0"/>
                <w:sz w:val="24"/>
                <w:szCs w:val="24"/>
                <w:lang w:val="en-GB" w:eastAsia="pl-PL"/>
                <w14:ligatures w14:val="none"/>
              </w:rPr>
              <w:t>s</w:t>
            </w:r>
            <w:r w:rsidRPr="00EA67A3">
              <w:rPr>
                <w:rFonts w:ascii="Times New Roman" w:eastAsia="Times New Roman" w:hAnsi="Times New Roman" w:cs="Times New Roman"/>
                <w:kern w:val="0"/>
                <w:sz w:val="24"/>
                <w:szCs w:val="24"/>
                <w:lang w:val="en-GB" w:eastAsia="pl-PL"/>
                <w14:ligatures w14:val="none"/>
              </w:rPr>
              <w:t xml:space="preserve"> ha</w:t>
            </w:r>
            <w:r>
              <w:rPr>
                <w:rFonts w:ascii="Times New Roman" w:eastAsia="Times New Roman" w:hAnsi="Times New Roman" w:cs="Times New Roman"/>
                <w:kern w:val="0"/>
                <w:sz w:val="24"/>
                <w:szCs w:val="24"/>
                <w:lang w:val="en-GB" w:eastAsia="pl-PL"/>
                <w14:ligatures w14:val="none"/>
              </w:rPr>
              <w:t xml:space="preserve">ve </w:t>
            </w:r>
            <w:r w:rsidRPr="00EA67A3">
              <w:rPr>
                <w:rFonts w:ascii="Times New Roman" w:eastAsia="Times New Roman" w:hAnsi="Times New Roman" w:cs="Times New Roman"/>
                <w:kern w:val="0"/>
                <w:sz w:val="24"/>
                <w:szCs w:val="24"/>
                <w:lang w:val="en-GB" w:eastAsia="pl-PL"/>
                <w14:ligatures w14:val="none"/>
              </w:rPr>
              <w:t xml:space="preserve">a mattress with an easily removable cover (easy to clean and disinfect, resistant to physiological fluids). The mattress should meet the requirements of EASA </w:t>
            </w:r>
            <w:r w:rsidRPr="00EA67A3">
              <w:rPr>
                <w:rFonts w:ascii="Times New Roman" w:hAnsi="Times New Roman" w:cs="Times New Roman"/>
                <w:kern w:val="0"/>
                <w:sz w:val="24"/>
                <w:szCs w:val="24"/>
                <w:lang w:val="en-GB"/>
              </w:rPr>
              <w:t>CS-25 Subpart D (CS 25.853) Part I Appendix F.</w:t>
            </w:r>
          </w:p>
        </w:tc>
        <w:tc>
          <w:tcPr>
            <w:tcW w:w="1262" w:type="dxa"/>
            <w:vAlign w:val="center"/>
          </w:tcPr>
          <w:p w14:paraId="04A4D56E"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32D18F6E" w14:textId="77777777" w:rsidTr="00FF57FB">
        <w:trPr>
          <w:trHeight w:val="297"/>
        </w:trPr>
        <w:tc>
          <w:tcPr>
            <w:tcW w:w="1117" w:type="dxa"/>
            <w:vAlign w:val="center"/>
          </w:tcPr>
          <w:p w14:paraId="0BFC0340" w14:textId="39DA2C80"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2.1.2</w:t>
            </w:r>
          </w:p>
        </w:tc>
        <w:tc>
          <w:tcPr>
            <w:tcW w:w="6972" w:type="dxa"/>
            <w:vAlign w:val="center"/>
          </w:tcPr>
          <w:p w14:paraId="5E1564CC" w14:textId="13B551BF" w:rsidR="00FF57FB" w:rsidRPr="00EA67A3" w:rsidRDefault="00FF57FB" w:rsidP="00FF57FB">
            <w:pPr>
              <w:pStyle w:val="Akapitzlist"/>
              <w:spacing w:line="276" w:lineRule="auto"/>
              <w:ind w:left="321"/>
              <w:jc w:val="both"/>
              <w:rPr>
                <w:rFonts w:ascii="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Back support with lift and lock function in angles ranging from flat to</w:t>
            </w:r>
            <w:r>
              <w:rPr>
                <w:rFonts w:ascii="Times New Roman" w:eastAsia="Times New Roman" w:hAnsi="Times New Roman" w:cs="Times New Roman"/>
                <w:kern w:val="0"/>
                <w:sz w:val="24"/>
                <w:szCs w:val="24"/>
                <w:lang w:val="en-GB" w:eastAsia="pl-PL"/>
                <w14:ligatures w14:val="none"/>
              </w:rPr>
              <w:t xml:space="preserve"> </w:t>
            </w:r>
            <w:r w:rsidRPr="00EA67A3">
              <w:rPr>
                <w:rFonts w:ascii="Times New Roman" w:eastAsia="Times New Roman" w:hAnsi="Times New Roman" w:cs="Times New Roman"/>
                <w:kern w:val="0"/>
                <w:sz w:val="24"/>
                <w:szCs w:val="24"/>
                <w:lang w:val="en-GB" w:eastAsia="pl-PL"/>
                <w14:ligatures w14:val="none"/>
              </w:rPr>
              <w:t>60</w:t>
            </w:r>
            <w:r w:rsidRPr="00EA67A3">
              <w:rPr>
                <w:rFonts w:ascii="Times New Roman" w:eastAsia="Times New Roman" w:hAnsi="Times New Roman" w:cs="Times New Roman"/>
                <w:kern w:val="0"/>
                <w:sz w:val="24"/>
                <w:szCs w:val="24"/>
                <w:vertAlign w:val="superscript"/>
                <w:lang w:val="en-GB" w:eastAsia="pl-PL"/>
                <w14:ligatures w14:val="none"/>
              </w:rPr>
              <w:t>°</w:t>
            </w:r>
            <w:r>
              <w:rPr>
                <w:rFonts w:ascii="Times New Roman" w:eastAsia="Times New Roman" w:hAnsi="Times New Roman" w:cs="Times New Roman"/>
                <w:kern w:val="0"/>
                <w:sz w:val="24"/>
                <w:szCs w:val="24"/>
                <w:vertAlign w:val="superscript"/>
                <w:lang w:val="en-GB" w:eastAsia="pl-PL"/>
                <w14:ligatures w14:val="none"/>
              </w:rPr>
              <w:t xml:space="preserve"> </w:t>
            </w:r>
            <w:r w:rsidRPr="00EA67A3">
              <w:rPr>
                <w:rFonts w:ascii="Times New Roman" w:eastAsia="Times New Roman" w:hAnsi="Times New Roman" w:cs="Times New Roman"/>
                <w:kern w:val="0"/>
                <w:sz w:val="24"/>
                <w:szCs w:val="24"/>
                <w:lang w:val="en-GB" w:eastAsia="pl-PL"/>
                <w14:ligatures w14:val="none"/>
              </w:rPr>
              <w:t>(+/-5</w:t>
            </w:r>
            <w:r w:rsidRPr="00EA67A3">
              <w:rPr>
                <w:rFonts w:ascii="Times New Roman" w:eastAsia="Times New Roman" w:hAnsi="Times New Roman" w:cs="Times New Roman"/>
                <w:kern w:val="0"/>
                <w:sz w:val="24"/>
                <w:szCs w:val="24"/>
                <w:vertAlign w:val="superscript"/>
                <w:lang w:val="en-GB" w:eastAsia="pl-PL"/>
                <w14:ligatures w14:val="none"/>
              </w:rPr>
              <w:t>°</w:t>
            </w:r>
            <w:r w:rsidRPr="00EA67A3">
              <w:rPr>
                <w:rFonts w:ascii="Times New Roman" w:eastAsia="Times New Roman" w:hAnsi="Times New Roman" w:cs="Times New Roman"/>
                <w:kern w:val="0"/>
                <w:sz w:val="24"/>
                <w:szCs w:val="24"/>
                <w:lang w:val="en-GB" w:eastAsia="pl-PL"/>
                <w14:ligatures w14:val="none"/>
              </w:rPr>
              <w:t xml:space="preserve">) with at least one intermediate point. </w:t>
            </w:r>
          </w:p>
        </w:tc>
        <w:tc>
          <w:tcPr>
            <w:tcW w:w="1262" w:type="dxa"/>
            <w:vAlign w:val="center"/>
          </w:tcPr>
          <w:p w14:paraId="75C8C8F0"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75DE1A25" w14:textId="77777777" w:rsidTr="00FF57FB">
        <w:trPr>
          <w:trHeight w:val="307"/>
        </w:trPr>
        <w:tc>
          <w:tcPr>
            <w:tcW w:w="1117" w:type="dxa"/>
            <w:vAlign w:val="center"/>
          </w:tcPr>
          <w:p w14:paraId="2C784CB3" w14:textId="070EEDCD"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2.1.3</w:t>
            </w:r>
          </w:p>
        </w:tc>
        <w:tc>
          <w:tcPr>
            <w:tcW w:w="6972" w:type="dxa"/>
            <w:vAlign w:val="center"/>
          </w:tcPr>
          <w:p w14:paraId="1E232B6C" w14:textId="239244FC" w:rsidR="00FF57FB" w:rsidRPr="00EA67A3" w:rsidRDefault="00FF57FB" w:rsidP="00FF57FB">
            <w:pPr>
              <w:pStyle w:val="Akapitzlist"/>
              <w:spacing w:line="276" w:lineRule="auto"/>
              <w:ind w:left="321"/>
              <w:jc w:val="both"/>
              <w:rPr>
                <w:rFonts w:ascii="Times New Roman" w:hAnsi="Times New Roman" w:cs="Times New Roman"/>
                <w:sz w:val="24"/>
                <w:szCs w:val="24"/>
                <w:lang w:val="en-GB"/>
              </w:rPr>
            </w:pPr>
            <w:r>
              <w:rPr>
                <w:rFonts w:ascii="Times New Roman" w:eastAsia="Times New Roman" w:hAnsi="Times New Roman" w:cs="Times New Roman"/>
                <w:kern w:val="0"/>
                <w:sz w:val="24"/>
                <w:szCs w:val="24"/>
                <w:lang w:val="en-GB" w:eastAsia="pl-PL"/>
                <w14:ligatures w14:val="none"/>
              </w:rPr>
              <w:t>A p</w:t>
            </w:r>
            <w:r w:rsidRPr="00EA67A3">
              <w:rPr>
                <w:rFonts w:ascii="Times New Roman" w:eastAsia="Times New Roman" w:hAnsi="Times New Roman" w:cs="Times New Roman"/>
                <w:kern w:val="0"/>
                <w:sz w:val="24"/>
                <w:szCs w:val="24"/>
                <w:lang w:val="en-GB" w:eastAsia="pl-PL"/>
                <w14:ligatures w14:val="none"/>
              </w:rPr>
              <w:t xml:space="preserve">atient restraint system with length adjustment on both sides of the fastenings, including at least 1 harness (4 or 5-point) and at least 2 two-point belts. The belts </w:t>
            </w:r>
            <w:r w:rsidRPr="00EA67A3">
              <w:rPr>
                <w:rFonts w:ascii="Times New Roman" w:hAnsi="Times New Roman" w:cs="Times New Roman"/>
                <w:sz w:val="24"/>
                <w:szCs w:val="24"/>
                <w:lang w:val="en-GB"/>
              </w:rPr>
              <w:t>must have sewn-in labels with suitability data, secured against removal/fading of the information contained therein.</w:t>
            </w:r>
          </w:p>
        </w:tc>
        <w:tc>
          <w:tcPr>
            <w:tcW w:w="1262" w:type="dxa"/>
            <w:vAlign w:val="center"/>
          </w:tcPr>
          <w:p w14:paraId="46459125"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073AF31E" w14:textId="77777777" w:rsidTr="00FF57FB">
        <w:trPr>
          <w:trHeight w:val="307"/>
        </w:trPr>
        <w:tc>
          <w:tcPr>
            <w:tcW w:w="1117" w:type="dxa"/>
            <w:vAlign w:val="center"/>
          </w:tcPr>
          <w:p w14:paraId="649DF83F" w14:textId="507E7070"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2.1.4</w:t>
            </w:r>
          </w:p>
        </w:tc>
        <w:tc>
          <w:tcPr>
            <w:tcW w:w="6972" w:type="dxa"/>
            <w:vAlign w:val="center"/>
          </w:tcPr>
          <w:p w14:paraId="1B497E01" w14:textId="77777777" w:rsidR="00FF57FB" w:rsidRPr="00EA67A3" w:rsidRDefault="00FF57FB" w:rsidP="00FF57FB">
            <w:pPr>
              <w:pStyle w:val="Akapitzlist"/>
              <w:spacing w:line="276" w:lineRule="auto"/>
              <w:ind w:left="321"/>
              <w:jc w:val="both"/>
              <w:rPr>
                <w:rFonts w:ascii="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Stretchers that can be attached to and detached from the station in an ergonomic manner without the use of additional tools.</w:t>
            </w:r>
          </w:p>
        </w:tc>
        <w:tc>
          <w:tcPr>
            <w:tcW w:w="1262" w:type="dxa"/>
            <w:vAlign w:val="center"/>
          </w:tcPr>
          <w:p w14:paraId="6D739C2A"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EA67A3" w14:paraId="7DA454E8" w14:textId="77777777" w:rsidTr="00FF57FB">
        <w:trPr>
          <w:trHeight w:val="297"/>
        </w:trPr>
        <w:tc>
          <w:tcPr>
            <w:tcW w:w="1117" w:type="dxa"/>
            <w:vAlign w:val="center"/>
          </w:tcPr>
          <w:p w14:paraId="7B8D831D" w14:textId="7AB54ADF"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2.1.5</w:t>
            </w:r>
          </w:p>
        </w:tc>
        <w:tc>
          <w:tcPr>
            <w:tcW w:w="6972" w:type="dxa"/>
            <w:vAlign w:val="center"/>
          </w:tcPr>
          <w:p w14:paraId="7EEBD8BB" w14:textId="5CC4C5E1" w:rsidR="00FF57FB" w:rsidRPr="00EA67A3" w:rsidRDefault="00FF57FB" w:rsidP="00FF57FB">
            <w:pPr>
              <w:pStyle w:val="Akapitzlist"/>
              <w:spacing w:line="276" w:lineRule="auto"/>
              <w:ind w:left="321"/>
              <w:jc w:val="both"/>
              <w:rPr>
                <w:rFonts w:ascii="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 xml:space="preserve">Stretchers installed in the aircraft in sets of 2, one above the other, i.e. 2 </w:t>
            </w:r>
            <w:r w:rsidR="00265E4B">
              <w:rPr>
                <w:rFonts w:ascii="Times New Roman" w:eastAsia="Times New Roman" w:hAnsi="Times New Roman" w:cs="Times New Roman"/>
                <w:kern w:val="0"/>
                <w:sz w:val="24"/>
                <w:szCs w:val="24"/>
                <w:lang w:val="en-GB" w:eastAsia="pl-PL"/>
                <w14:ligatures w14:val="none"/>
              </w:rPr>
              <w:t>beds</w:t>
            </w:r>
            <w:r w:rsidRPr="00EA67A3">
              <w:rPr>
                <w:rFonts w:ascii="Times New Roman" w:eastAsia="Times New Roman" w:hAnsi="Times New Roman" w:cs="Times New Roman"/>
                <w:kern w:val="0"/>
                <w:sz w:val="24"/>
                <w:szCs w:val="24"/>
                <w:lang w:val="en-GB" w:eastAsia="pl-PL"/>
                <w14:ligatures w14:val="none"/>
              </w:rPr>
              <w:t xml:space="preserve"> (stretcher sets) are mounted on one frame. </w:t>
            </w:r>
            <w:r w:rsidR="00265E4B" w:rsidRPr="00265E4B">
              <w:rPr>
                <w:rFonts w:ascii="Times New Roman" w:eastAsia="Times New Roman" w:hAnsi="Times New Roman" w:cs="Times New Roman"/>
                <w:b/>
                <w:bCs/>
                <w:kern w:val="0"/>
                <w:sz w:val="24"/>
                <w:szCs w:val="24"/>
                <w:lang w:val="en-GB" w:eastAsia="pl-PL"/>
                <w14:ligatures w14:val="none"/>
              </w:rPr>
              <w:t>SCORED</w:t>
            </w:r>
            <w:r w:rsidRPr="00EA67A3">
              <w:rPr>
                <w:rFonts w:ascii="Times New Roman" w:eastAsia="Times New Roman" w:hAnsi="Times New Roman" w:cs="Times New Roman"/>
                <w:b/>
                <w:kern w:val="0"/>
                <w:sz w:val="24"/>
                <w:szCs w:val="24"/>
                <w:lang w:val="en-GB" w:eastAsia="pl-PL"/>
                <w14:ligatures w14:val="none"/>
              </w:rPr>
              <w:t xml:space="preserve"> PARAMETER</w:t>
            </w:r>
          </w:p>
        </w:tc>
        <w:tc>
          <w:tcPr>
            <w:tcW w:w="1262" w:type="dxa"/>
            <w:vAlign w:val="center"/>
          </w:tcPr>
          <w:p w14:paraId="38E67F09"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36233D6F" w14:textId="77777777" w:rsidTr="00FF57FB">
        <w:trPr>
          <w:trHeight w:val="307"/>
        </w:trPr>
        <w:tc>
          <w:tcPr>
            <w:tcW w:w="1117" w:type="dxa"/>
            <w:vAlign w:val="center"/>
          </w:tcPr>
          <w:p w14:paraId="245A43EA" w14:textId="425784FA"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2.2</w:t>
            </w:r>
          </w:p>
        </w:tc>
        <w:tc>
          <w:tcPr>
            <w:tcW w:w="6972" w:type="dxa"/>
            <w:vAlign w:val="center"/>
          </w:tcPr>
          <w:p w14:paraId="35EC36C2" w14:textId="26E7CEDA" w:rsidR="00FF57FB" w:rsidRPr="00EA67A3" w:rsidRDefault="00FF57FB" w:rsidP="00FF57FB">
            <w:pPr>
              <w:pStyle w:val="Akapitzlist"/>
              <w:spacing w:line="276" w:lineRule="auto"/>
              <w:ind w:left="0"/>
              <w:jc w:val="both"/>
              <w:rPr>
                <w:rFonts w:ascii="Times New Roman" w:hAnsi="Times New Roman" w:cs="Times New Roman"/>
                <w:sz w:val="24"/>
                <w:szCs w:val="24"/>
                <w:lang w:val="en-GB"/>
              </w:rPr>
            </w:pPr>
            <w:r>
              <w:rPr>
                <w:rFonts w:ascii="Times New Roman" w:eastAsia="Times New Roman" w:hAnsi="Times New Roman" w:cs="Times New Roman"/>
                <w:kern w:val="0"/>
                <w:sz w:val="24"/>
                <w:szCs w:val="24"/>
                <w:lang w:val="en-GB" w:eastAsia="pl-PL"/>
                <w14:ligatures w14:val="none"/>
              </w:rPr>
              <w:t>A m</w:t>
            </w:r>
            <w:r w:rsidRPr="00EA67A3">
              <w:rPr>
                <w:rFonts w:ascii="Times New Roman" w:eastAsia="Times New Roman" w:hAnsi="Times New Roman" w:cs="Times New Roman"/>
                <w:kern w:val="0"/>
                <w:sz w:val="24"/>
                <w:szCs w:val="24"/>
                <w:lang w:val="en-GB" w:eastAsia="pl-PL"/>
                <w14:ligatures w14:val="none"/>
              </w:rPr>
              <w:t xml:space="preserve">ounting for the defibrillator/cardiac monitor described in </w:t>
            </w:r>
            <w:r w:rsidRPr="00EA67A3">
              <w:rPr>
                <w:rFonts w:ascii="Times New Roman" w:eastAsia="Times New Roman" w:hAnsi="Times New Roman" w:cs="Times New Roman"/>
                <w:b/>
                <w:kern w:val="0"/>
                <w:sz w:val="24"/>
                <w:szCs w:val="24"/>
                <w:lang w:val="en-GB" w:eastAsia="pl-PL"/>
                <w14:ligatures w14:val="none"/>
              </w:rPr>
              <w:t>point 3</w:t>
            </w:r>
            <w:r w:rsidRPr="00EA67A3">
              <w:rPr>
                <w:rFonts w:ascii="Times New Roman" w:eastAsia="Times New Roman" w:hAnsi="Times New Roman" w:cs="Times New Roman"/>
                <w:kern w:val="0"/>
                <w:sz w:val="24"/>
                <w:szCs w:val="24"/>
                <w:lang w:val="en-GB" w:eastAsia="pl-PL"/>
                <w14:ligatures w14:val="none"/>
              </w:rPr>
              <w:t>, which is part of this procedure.</w:t>
            </w:r>
          </w:p>
        </w:tc>
        <w:tc>
          <w:tcPr>
            <w:tcW w:w="1262" w:type="dxa"/>
            <w:vAlign w:val="center"/>
          </w:tcPr>
          <w:p w14:paraId="41FD86A5"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5F23BB0A" w14:textId="77777777" w:rsidTr="00FF57FB">
        <w:trPr>
          <w:trHeight w:val="297"/>
        </w:trPr>
        <w:tc>
          <w:tcPr>
            <w:tcW w:w="1117" w:type="dxa"/>
            <w:vAlign w:val="center"/>
          </w:tcPr>
          <w:p w14:paraId="00F8AED5" w14:textId="20AC1945"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2.3</w:t>
            </w:r>
          </w:p>
        </w:tc>
        <w:tc>
          <w:tcPr>
            <w:tcW w:w="6972" w:type="dxa"/>
            <w:vAlign w:val="center"/>
          </w:tcPr>
          <w:p w14:paraId="5F57DD3F" w14:textId="4D0F7407" w:rsidR="00FF57FB" w:rsidRPr="00EA67A3" w:rsidRDefault="00FF57FB" w:rsidP="00FF57FB">
            <w:pPr>
              <w:pStyle w:val="Akapitzlist"/>
              <w:spacing w:line="276" w:lineRule="auto"/>
              <w:ind w:left="0"/>
              <w:jc w:val="both"/>
              <w:rPr>
                <w:rFonts w:ascii="Times New Roman" w:hAnsi="Times New Roman" w:cs="Times New Roman"/>
                <w:sz w:val="24"/>
                <w:szCs w:val="24"/>
                <w:lang w:val="en-GB"/>
              </w:rPr>
            </w:pPr>
            <w:r>
              <w:rPr>
                <w:rFonts w:ascii="Times New Roman" w:eastAsia="Times New Roman" w:hAnsi="Times New Roman" w:cs="Times New Roman"/>
                <w:kern w:val="0"/>
                <w:sz w:val="24"/>
                <w:szCs w:val="24"/>
                <w:lang w:val="en-GB" w:eastAsia="pl-PL"/>
                <w14:ligatures w14:val="none"/>
              </w:rPr>
              <w:t>A h</w:t>
            </w:r>
            <w:r w:rsidRPr="00EA67A3">
              <w:rPr>
                <w:rFonts w:ascii="Times New Roman" w:eastAsia="Times New Roman" w:hAnsi="Times New Roman" w:cs="Times New Roman"/>
                <w:kern w:val="0"/>
                <w:sz w:val="24"/>
                <w:szCs w:val="24"/>
                <w:lang w:val="en-GB" w:eastAsia="pl-PL"/>
                <w14:ligatures w14:val="none"/>
              </w:rPr>
              <w:t>anger for at least two (2) IV bags.</w:t>
            </w:r>
          </w:p>
        </w:tc>
        <w:tc>
          <w:tcPr>
            <w:tcW w:w="1262" w:type="dxa"/>
            <w:vAlign w:val="center"/>
          </w:tcPr>
          <w:p w14:paraId="48CF98BF"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41548A63" w14:textId="77777777" w:rsidTr="00FF57FB">
        <w:trPr>
          <w:trHeight w:val="307"/>
        </w:trPr>
        <w:tc>
          <w:tcPr>
            <w:tcW w:w="1117" w:type="dxa"/>
            <w:vAlign w:val="center"/>
          </w:tcPr>
          <w:p w14:paraId="78CB5ECC" w14:textId="3ECC986A"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2.4</w:t>
            </w:r>
          </w:p>
        </w:tc>
        <w:tc>
          <w:tcPr>
            <w:tcW w:w="6972" w:type="dxa"/>
            <w:vAlign w:val="center"/>
          </w:tcPr>
          <w:p w14:paraId="2D00B517" w14:textId="174A0AFC" w:rsidR="00FF57FB" w:rsidRPr="00EA67A3" w:rsidRDefault="00FF57FB" w:rsidP="00FF57FB">
            <w:pPr>
              <w:pStyle w:val="Akapitzlist"/>
              <w:spacing w:line="276" w:lineRule="auto"/>
              <w:ind w:left="0"/>
              <w:jc w:val="both"/>
              <w:rPr>
                <w:rFonts w:ascii="Times New Roman" w:hAnsi="Times New Roman" w:cs="Times New Roman"/>
                <w:sz w:val="24"/>
                <w:szCs w:val="24"/>
                <w:lang w:val="en-GB"/>
              </w:rPr>
            </w:pPr>
            <w:r>
              <w:rPr>
                <w:rFonts w:ascii="Times New Roman" w:eastAsia="Times New Roman" w:hAnsi="Times New Roman" w:cs="Times New Roman"/>
                <w:kern w:val="0"/>
                <w:sz w:val="24"/>
                <w:szCs w:val="24"/>
                <w:lang w:val="en-GB" w:eastAsia="pl-PL"/>
                <w14:ligatures w14:val="none"/>
              </w:rPr>
              <w:t>A h</w:t>
            </w:r>
            <w:r w:rsidRPr="00EA67A3">
              <w:rPr>
                <w:rFonts w:ascii="Times New Roman" w:eastAsia="Times New Roman" w:hAnsi="Times New Roman" w:cs="Times New Roman"/>
                <w:kern w:val="0"/>
                <w:sz w:val="24"/>
                <w:szCs w:val="24"/>
                <w:lang w:val="en-GB" w:eastAsia="pl-PL"/>
                <w14:ligatures w14:val="none"/>
              </w:rPr>
              <w:t xml:space="preserve">older for attaching a 5 L oxygen cylinder. </w:t>
            </w:r>
          </w:p>
        </w:tc>
        <w:tc>
          <w:tcPr>
            <w:tcW w:w="1262" w:type="dxa"/>
            <w:vAlign w:val="center"/>
          </w:tcPr>
          <w:p w14:paraId="0F300C4C"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7BB9C16A" w14:textId="77777777" w:rsidTr="00FF57FB">
        <w:trPr>
          <w:trHeight w:val="307"/>
        </w:trPr>
        <w:tc>
          <w:tcPr>
            <w:tcW w:w="1117" w:type="dxa"/>
            <w:vAlign w:val="center"/>
          </w:tcPr>
          <w:p w14:paraId="634DDC71" w14:textId="785F8DC1"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2.5</w:t>
            </w:r>
          </w:p>
        </w:tc>
        <w:tc>
          <w:tcPr>
            <w:tcW w:w="6972" w:type="dxa"/>
            <w:vAlign w:val="center"/>
          </w:tcPr>
          <w:p w14:paraId="3D0ECB25" w14:textId="3F8D58B5" w:rsidR="00FF57FB" w:rsidRPr="00EA67A3" w:rsidRDefault="00FF57FB" w:rsidP="00FF57FB">
            <w:pPr>
              <w:pStyle w:val="Akapitzlist"/>
              <w:spacing w:line="276" w:lineRule="auto"/>
              <w:ind w:left="0"/>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 xml:space="preserve">The </w:t>
            </w:r>
            <w:r>
              <w:rPr>
                <w:rFonts w:ascii="Times New Roman" w:eastAsia="Times New Roman" w:hAnsi="Times New Roman" w:cs="Times New Roman"/>
                <w:kern w:val="0"/>
                <w:sz w:val="24"/>
                <w:szCs w:val="24"/>
                <w:lang w:val="en-GB" w:eastAsia="pl-PL"/>
                <w14:ligatures w14:val="none"/>
              </w:rPr>
              <w:t>bed</w:t>
            </w:r>
            <w:r w:rsidRPr="00EA67A3">
              <w:rPr>
                <w:rFonts w:ascii="Times New Roman" w:eastAsia="Times New Roman" w:hAnsi="Times New Roman" w:cs="Times New Roman"/>
                <w:kern w:val="0"/>
                <w:sz w:val="24"/>
                <w:szCs w:val="24"/>
                <w:lang w:val="en-GB" w:eastAsia="pl-PL"/>
                <w14:ligatures w14:val="none"/>
              </w:rPr>
              <w:t xml:space="preserve"> must be capable of being secured on board an Embraer 190 aircraft in </w:t>
            </w:r>
            <w:r w:rsidR="007C141C">
              <w:rPr>
                <w:rFonts w:ascii="Times New Roman" w:eastAsia="Times New Roman" w:hAnsi="Times New Roman" w:cs="Times New Roman"/>
                <w:kern w:val="0"/>
                <w:sz w:val="24"/>
                <w:szCs w:val="24"/>
                <w:lang w:val="en-GB" w:eastAsia="pl-PL"/>
                <w14:ligatures w14:val="none"/>
              </w:rPr>
              <w:t>“</w:t>
            </w:r>
            <w:r w:rsidRPr="00EA67A3">
              <w:rPr>
                <w:rFonts w:ascii="Times New Roman" w:eastAsia="Times New Roman" w:hAnsi="Times New Roman" w:cs="Times New Roman"/>
                <w:kern w:val="0"/>
                <w:sz w:val="24"/>
                <w:szCs w:val="24"/>
                <w:lang w:val="en-GB" w:eastAsia="pl-PL"/>
                <w14:ligatures w14:val="none"/>
              </w:rPr>
              <w:t>quick-change</w:t>
            </w:r>
            <w:r w:rsidR="007C141C">
              <w:rPr>
                <w:rFonts w:ascii="Times New Roman" w:eastAsia="Times New Roman" w:hAnsi="Times New Roman" w:cs="Times New Roman"/>
                <w:kern w:val="0"/>
                <w:sz w:val="24"/>
                <w:szCs w:val="24"/>
                <w:lang w:val="en-GB" w:eastAsia="pl-PL"/>
                <w14:ligatures w14:val="none"/>
              </w:rPr>
              <w:t>”</w:t>
            </w:r>
            <w:r w:rsidRPr="00EA67A3">
              <w:rPr>
                <w:rFonts w:ascii="Times New Roman" w:eastAsia="Times New Roman" w:hAnsi="Times New Roman" w:cs="Times New Roman"/>
                <w:kern w:val="0"/>
                <w:sz w:val="24"/>
                <w:szCs w:val="24"/>
                <w:lang w:val="en-GB" w:eastAsia="pl-PL"/>
                <w14:ligatures w14:val="none"/>
              </w:rPr>
              <w:t xml:space="preserve"> mode and must be included in the Supplemental Type Certificate (STC).</w:t>
            </w:r>
          </w:p>
        </w:tc>
        <w:tc>
          <w:tcPr>
            <w:tcW w:w="1262" w:type="dxa"/>
            <w:vAlign w:val="center"/>
          </w:tcPr>
          <w:p w14:paraId="7B941A16"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6B7913" w:rsidRPr="00EA67A3" w14:paraId="033D5540" w14:textId="77777777" w:rsidTr="006B7913">
        <w:trPr>
          <w:trHeight w:val="307"/>
        </w:trPr>
        <w:tc>
          <w:tcPr>
            <w:tcW w:w="9351" w:type="dxa"/>
            <w:gridSpan w:val="3"/>
            <w:shd w:val="clear" w:color="auto" w:fill="00B0F0"/>
            <w:vAlign w:val="center"/>
          </w:tcPr>
          <w:p w14:paraId="203DF06D" w14:textId="77777777" w:rsidR="006B7913" w:rsidRPr="00EA67A3" w:rsidRDefault="006B7913" w:rsidP="00877511">
            <w:pPr>
              <w:pStyle w:val="Akapitzlist"/>
              <w:spacing w:line="276" w:lineRule="auto"/>
              <w:ind w:left="32"/>
              <w:jc w:val="center"/>
              <w:rPr>
                <w:rFonts w:ascii="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Service</w:t>
            </w:r>
          </w:p>
        </w:tc>
      </w:tr>
      <w:tr w:rsidR="00FF57FB" w:rsidRPr="00EA67A3" w14:paraId="1AD55754" w14:textId="77777777" w:rsidTr="00FF57FB">
        <w:trPr>
          <w:trHeight w:val="307"/>
        </w:trPr>
        <w:tc>
          <w:tcPr>
            <w:tcW w:w="1117" w:type="dxa"/>
            <w:vAlign w:val="center"/>
          </w:tcPr>
          <w:p w14:paraId="62FC2EF2" w14:textId="161E6DE4"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lastRenderedPageBreak/>
              <w:t>2.6</w:t>
            </w:r>
          </w:p>
        </w:tc>
        <w:tc>
          <w:tcPr>
            <w:tcW w:w="6972" w:type="dxa"/>
            <w:vAlign w:val="center"/>
          </w:tcPr>
          <w:p w14:paraId="7FA1EAAE" w14:textId="77777777" w:rsidR="00FF57FB" w:rsidRPr="00EA67A3" w:rsidRDefault="00FF57FB" w:rsidP="00FF57FB">
            <w:pPr>
              <w:pStyle w:val="Akapitzlist"/>
              <w:spacing w:line="276" w:lineRule="auto"/>
              <w:ind w:left="0"/>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Manufacturer-authorised warranty service.</w:t>
            </w:r>
          </w:p>
        </w:tc>
        <w:tc>
          <w:tcPr>
            <w:tcW w:w="1262" w:type="dxa"/>
            <w:vAlign w:val="center"/>
          </w:tcPr>
          <w:p w14:paraId="01B51438"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24744570" w14:textId="77777777" w:rsidTr="00FF57FB">
        <w:trPr>
          <w:trHeight w:val="307"/>
        </w:trPr>
        <w:tc>
          <w:tcPr>
            <w:tcW w:w="1117" w:type="dxa"/>
            <w:vAlign w:val="center"/>
          </w:tcPr>
          <w:p w14:paraId="0583E0BA" w14:textId="193E8830"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2.7</w:t>
            </w:r>
          </w:p>
        </w:tc>
        <w:tc>
          <w:tcPr>
            <w:tcW w:w="6972" w:type="dxa"/>
            <w:vAlign w:val="center"/>
          </w:tcPr>
          <w:p w14:paraId="2F50F452" w14:textId="0DFC9F43" w:rsidR="00FF57FB" w:rsidRPr="00EA67A3" w:rsidRDefault="00FF57FB" w:rsidP="00FF57FB">
            <w:pPr>
              <w:pStyle w:val="Akapitzlist"/>
              <w:spacing w:line="276" w:lineRule="auto"/>
              <w:ind w:left="0"/>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Warranty inspections in accordance with the manufacturer</w:t>
            </w:r>
            <w:r w:rsidR="00265E4B">
              <w:rPr>
                <w:rFonts w:ascii="Times New Roman" w:eastAsia="Times New Roman" w:hAnsi="Times New Roman" w:cs="Times New Roman"/>
                <w:kern w:val="0"/>
                <w:sz w:val="24"/>
                <w:szCs w:val="24"/>
                <w:lang w:val="en-GB" w:eastAsia="pl-PL"/>
                <w14:ligatures w14:val="none"/>
              </w:rPr>
              <w:t>’</w:t>
            </w:r>
            <w:r w:rsidRPr="00EA67A3">
              <w:rPr>
                <w:rFonts w:ascii="Times New Roman" w:eastAsia="Times New Roman" w:hAnsi="Times New Roman" w:cs="Times New Roman"/>
                <w:kern w:val="0"/>
                <w:sz w:val="24"/>
                <w:szCs w:val="24"/>
                <w:lang w:val="en-GB" w:eastAsia="pl-PL"/>
                <w14:ligatures w14:val="none"/>
              </w:rPr>
              <w:t>s requirements and recommendations, the operating manual and the service manual.</w:t>
            </w:r>
          </w:p>
        </w:tc>
        <w:tc>
          <w:tcPr>
            <w:tcW w:w="1262" w:type="dxa"/>
            <w:vAlign w:val="center"/>
          </w:tcPr>
          <w:p w14:paraId="4FB9C2D5"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EA67A3" w14:paraId="11D1470C" w14:textId="77777777" w:rsidTr="00FF57FB">
        <w:trPr>
          <w:trHeight w:val="307"/>
        </w:trPr>
        <w:tc>
          <w:tcPr>
            <w:tcW w:w="1117" w:type="dxa"/>
            <w:vAlign w:val="center"/>
          </w:tcPr>
          <w:p w14:paraId="1B98AE49" w14:textId="5DBEF0C4"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2.7.1</w:t>
            </w:r>
          </w:p>
        </w:tc>
        <w:tc>
          <w:tcPr>
            <w:tcW w:w="6972" w:type="dxa"/>
            <w:vAlign w:val="center"/>
          </w:tcPr>
          <w:p w14:paraId="4B62DCC4" w14:textId="0BA34F08" w:rsidR="00FF57FB" w:rsidRPr="00EA67A3" w:rsidRDefault="00FF57FB" w:rsidP="00FF57FB">
            <w:pPr>
              <w:pStyle w:val="Akapitzlist"/>
              <w:spacing w:line="276" w:lineRule="auto"/>
              <w:ind w:left="321"/>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F</w:t>
            </w:r>
            <w:r w:rsidRPr="00EA67A3">
              <w:rPr>
                <w:rFonts w:ascii="Times New Roman" w:eastAsia="Times New Roman" w:hAnsi="Times New Roman" w:cs="Times New Roman"/>
                <w:kern w:val="0"/>
                <w:sz w:val="24"/>
                <w:szCs w:val="24"/>
                <w:lang w:val="en-GB" w:eastAsia="pl-PL"/>
                <w14:ligatures w14:val="none"/>
              </w:rPr>
              <w:t>ree of charge</w:t>
            </w:r>
            <w:r>
              <w:rPr>
                <w:rFonts w:ascii="Times New Roman" w:eastAsia="Times New Roman" w:hAnsi="Times New Roman" w:cs="Times New Roman"/>
                <w:kern w:val="0"/>
                <w:sz w:val="24"/>
                <w:szCs w:val="24"/>
                <w:lang w:val="en-GB" w:eastAsia="pl-PL"/>
                <w14:ligatures w14:val="none"/>
              </w:rPr>
              <w:t xml:space="preserve"> inspections</w:t>
            </w:r>
            <w:r w:rsidRPr="00EA67A3">
              <w:rPr>
                <w:rFonts w:ascii="Times New Roman" w:eastAsia="Times New Roman" w:hAnsi="Times New Roman" w:cs="Times New Roman"/>
                <w:kern w:val="0"/>
                <w:sz w:val="24"/>
                <w:szCs w:val="24"/>
                <w:lang w:val="en-GB" w:eastAsia="pl-PL"/>
                <w14:ligatures w14:val="none"/>
              </w:rPr>
              <w:t>.</w:t>
            </w:r>
          </w:p>
        </w:tc>
        <w:tc>
          <w:tcPr>
            <w:tcW w:w="1262" w:type="dxa"/>
            <w:vAlign w:val="center"/>
          </w:tcPr>
          <w:p w14:paraId="2ABC3886"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191447DE" w14:textId="77777777" w:rsidTr="00FF57FB">
        <w:trPr>
          <w:trHeight w:val="307"/>
        </w:trPr>
        <w:tc>
          <w:tcPr>
            <w:tcW w:w="1117" w:type="dxa"/>
            <w:vAlign w:val="center"/>
          </w:tcPr>
          <w:p w14:paraId="249F4D16" w14:textId="64DDC427"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2.7.2</w:t>
            </w:r>
          </w:p>
        </w:tc>
        <w:tc>
          <w:tcPr>
            <w:tcW w:w="6972" w:type="dxa"/>
            <w:vAlign w:val="center"/>
          </w:tcPr>
          <w:p w14:paraId="0E5D018A" w14:textId="77777777" w:rsidR="00FF57FB" w:rsidRPr="00EA67A3" w:rsidRDefault="00FF57FB" w:rsidP="00FF57FB">
            <w:pPr>
              <w:pStyle w:val="Akapitzlist"/>
              <w:spacing w:line="276" w:lineRule="auto"/>
              <w:ind w:left="321"/>
              <w:jc w:val="both"/>
              <w:rPr>
                <w:rFonts w:ascii="Times New Roman" w:hAnsi="Times New Roman" w:cs="Times New Roman"/>
                <w:sz w:val="24"/>
                <w:szCs w:val="24"/>
                <w:lang w:val="en-GB"/>
              </w:rPr>
            </w:pPr>
            <w:r w:rsidRPr="00EA67A3">
              <w:rPr>
                <w:rFonts w:ascii="Times New Roman" w:eastAsia="Times New Roman" w:hAnsi="Times New Roman" w:cs="Times New Roman"/>
                <w:sz w:val="24"/>
                <w:szCs w:val="24"/>
                <w:lang w:val="en-GB"/>
              </w:rPr>
              <w:t>Inspections including travel or transport of the device to the service centre, labour and spare parts, consumables.</w:t>
            </w:r>
          </w:p>
        </w:tc>
        <w:tc>
          <w:tcPr>
            <w:tcW w:w="1262" w:type="dxa"/>
            <w:vAlign w:val="center"/>
          </w:tcPr>
          <w:p w14:paraId="2110B59F"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7FEF9EBA" w14:textId="77777777" w:rsidTr="00FF57FB">
        <w:trPr>
          <w:trHeight w:val="297"/>
        </w:trPr>
        <w:tc>
          <w:tcPr>
            <w:tcW w:w="1117" w:type="dxa"/>
            <w:vAlign w:val="center"/>
          </w:tcPr>
          <w:p w14:paraId="3A15BE7B" w14:textId="5F58D4E3" w:rsidR="00FF57FB" w:rsidRPr="00EA67A3" w:rsidRDefault="00FF57FB" w:rsidP="00FF57FB">
            <w:pPr>
              <w:pStyle w:val="Akapitzlist"/>
              <w:spacing w:line="276" w:lineRule="auto"/>
              <w:ind w:left="0"/>
              <w:rPr>
                <w:rFonts w:ascii="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2.8</w:t>
            </w:r>
          </w:p>
        </w:tc>
        <w:tc>
          <w:tcPr>
            <w:tcW w:w="6972" w:type="dxa"/>
            <w:vAlign w:val="center"/>
          </w:tcPr>
          <w:p w14:paraId="6F393C50" w14:textId="44174380" w:rsidR="00FF57FB" w:rsidRPr="00EA67A3" w:rsidRDefault="00FF57FB" w:rsidP="00FF57FB">
            <w:pPr>
              <w:pStyle w:val="Akapitzlist"/>
              <w:spacing w:line="276" w:lineRule="auto"/>
              <w:ind w:left="0"/>
              <w:jc w:val="both"/>
              <w:rPr>
                <w:rFonts w:ascii="Times New Roman" w:hAnsi="Times New Roman" w:cs="Times New Roman"/>
                <w:sz w:val="24"/>
                <w:szCs w:val="24"/>
                <w:lang w:val="en-GB"/>
              </w:rPr>
            </w:pPr>
            <w:r w:rsidRPr="00EA67A3">
              <w:rPr>
                <w:rFonts w:ascii="Times New Roman" w:eastAsia="Times New Roman" w:hAnsi="Times New Roman" w:cs="Times New Roman"/>
                <w:sz w:val="24"/>
                <w:szCs w:val="24"/>
                <w:lang w:val="en-GB"/>
              </w:rPr>
              <w:t>Warranty period: not shorter than until 31 August 2026.</w:t>
            </w:r>
          </w:p>
        </w:tc>
        <w:tc>
          <w:tcPr>
            <w:tcW w:w="1262" w:type="dxa"/>
            <w:vAlign w:val="center"/>
          </w:tcPr>
          <w:p w14:paraId="01CBBBC8"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FF57FB" w:rsidRPr="00394A1C" w14:paraId="0A7C6B7F" w14:textId="77777777" w:rsidTr="00FF57FB">
        <w:trPr>
          <w:trHeight w:val="297"/>
        </w:trPr>
        <w:tc>
          <w:tcPr>
            <w:tcW w:w="1117" w:type="dxa"/>
            <w:vAlign w:val="center"/>
          </w:tcPr>
          <w:p w14:paraId="26A932D2" w14:textId="0F1BC794" w:rsidR="00FF57FB" w:rsidRPr="00EA67A3" w:rsidRDefault="00FF57FB" w:rsidP="00FF57FB">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2.9</w:t>
            </w:r>
          </w:p>
        </w:tc>
        <w:tc>
          <w:tcPr>
            <w:tcW w:w="6972" w:type="dxa"/>
            <w:vAlign w:val="center"/>
          </w:tcPr>
          <w:p w14:paraId="440F6666" w14:textId="77777777" w:rsidR="00FF57FB" w:rsidRPr="00EA67A3" w:rsidRDefault="00FF57FB" w:rsidP="00FF57FB">
            <w:pPr>
              <w:pStyle w:val="Akapitzlist"/>
              <w:spacing w:line="276" w:lineRule="auto"/>
              <w:ind w:left="0"/>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Post-warranty service (inspections and repair of faults).</w:t>
            </w:r>
          </w:p>
        </w:tc>
        <w:tc>
          <w:tcPr>
            <w:tcW w:w="1262" w:type="dxa"/>
            <w:vAlign w:val="center"/>
          </w:tcPr>
          <w:p w14:paraId="1DD8352B" w14:textId="77777777" w:rsidR="00FF57FB" w:rsidRPr="00EA67A3" w:rsidRDefault="00FF57FB" w:rsidP="00FF57FB">
            <w:pPr>
              <w:pStyle w:val="Akapitzlist"/>
              <w:spacing w:line="276" w:lineRule="auto"/>
              <w:ind w:left="32"/>
              <w:jc w:val="center"/>
              <w:rPr>
                <w:rFonts w:ascii="Times New Roman" w:hAnsi="Times New Roman" w:cs="Times New Roman"/>
                <w:sz w:val="24"/>
                <w:szCs w:val="24"/>
                <w:lang w:val="en-GB"/>
              </w:rPr>
            </w:pPr>
          </w:p>
        </w:tc>
      </w:tr>
      <w:tr w:rsidR="006B7913" w:rsidRPr="00394A1C" w14:paraId="1655F3A2" w14:textId="77777777" w:rsidTr="006B7913">
        <w:trPr>
          <w:trHeight w:val="297"/>
        </w:trPr>
        <w:tc>
          <w:tcPr>
            <w:tcW w:w="9351" w:type="dxa"/>
            <w:gridSpan w:val="3"/>
            <w:shd w:val="clear" w:color="auto" w:fill="00B0F0"/>
            <w:vAlign w:val="center"/>
          </w:tcPr>
          <w:p w14:paraId="62349571" w14:textId="77777777" w:rsidR="006B7913" w:rsidRPr="00EA67A3" w:rsidRDefault="006B7913" w:rsidP="006B7913">
            <w:pPr>
              <w:pStyle w:val="Akapitzlist"/>
              <w:spacing w:line="276" w:lineRule="auto"/>
              <w:ind w:left="32"/>
              <w:jc w:val="center"/>
              <w:rPr>
                <w:rFonts w:ascii="Times New Roman" w:hAnsi="Times New Roman" w:cs="Times New Roman"/>
                <w:sz w:val="24"/>
                <w:szCs w:val="24"/>
                <w:lang w:val="en-GB"/>
              </w:rPr>
            </w:pPr>
            <w:r w:rsidRPr="00EA67A3">
              <w:rPr>
                <w:rFonts w:ascii="Times New Roman" w:eastAsia="Times New Roman" w:hAnsi="Times New Roman" w:cs="Times New Roman"/>
                <w:sz w:val="24"/>
                <w:szCs w:val="24"/>
                <w:lang w:val="en-GB"/>
              </w:rPr>
              <w:t>Documents (delivery to the Contracting Authority)</w:t>
            </w:r>
          </w:p>
        </w:tc>
      </w:tr>
      <w:tr w:rsidR="006B7913" w:rsidRPr="00394A1C" w14:paraId="59C33BAD" w14:textId="77777777" w:rsidTr="00FF57FB">
        <w:trPr>
          <w:trHeight w:val="297"/>
        </w:trPr>
        <w:tc>
          <w:tcPr>
            <w:tcW w:w="1117" w:type="dxa"/>
            <w:vAlign w:val="center"/>
          </w:tcPr>
          <w:p w14:paraId="7A7050AF" w14:textId="77777777" w:rsidR="006B7913" w:rsidRPr="00EA67A3" w:rsidRDefault="007E5469" w:rsidP="006B7913">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2.10</w:t>
            </w:r>
          </w:p>
        </w:tc>
        <w:tc>
          <w:tcPr>
            <w:tcW w:w="6972" w:type="dxa"/>
            <w:vAlign w:val="bottom"/>
          </w:tcPr>
          <w:p w14:paraId="41D44AAD" w14:textId="24B877B3" w:rsidR="006B7913" w:rsidRPr="00EA67A3" w:rsidRDefault="00EA67A3" w:rsidP="006B7913">
            <w:pPr>
              <w:pStyle w:val="Akapitzlist"/>
              <w:spacing w:line="276" w:lineRule="auto"/>
              <w:ind w:left="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 </w:t>
            </w:r>
            <w:r w:rsidR="006B7913" w:rsidRPr="00EA67A3">
              <w:rPr>
                <w:rFonts w:ascii="Times New Roman" w:eastAsia="Times New Roman" w:hAnsi="Times New Roman" w:cs="Times New Roman"/>
                <w:sz w:val="24"/>
                <w:szCs w:val="24"/>
                <w:lang w:val="en-GB"/>
              </w:rPr>
              <w:t>PTU operating manual in Polish.</w:t>
            </w:r>
          </w:p>
        </w:tc>
        <w:tc>
          <w:tcPr>
            <w:tcW w:w="1262" w:type="dxa"/>
            <w:vAlign w:val="center"/>
          </w:tcPr>
          <w:p w14:paraId="0841A77E" w14:textId="77777777" w:rsidR="006B7913" w:rsidRPr="00EA67A3" w:rsidRDefault="006B7913" w:rsidP="006B7913">
            <w:pPr>
              <w:pStyle w:val="Akapitzlist"/>
              <w:spacing w:line="276" w:lineRule="auto"/>
              <w:ind w:left="32"/>
              <w:jc w:val="center"/>
              <w:rPr>
                <w:rFonts w:ascii="Times New Roman" w:hAnsi="Times New Roman" w:cs="Times New Roman"/>
                <w:sz w:val="24"/>
                <w:szCs w:val="24"/>
                <w:lang w:val="en-GB"/>
              </w:rPr>
            </w:pPr>
          </w:p>
        </w:tc>
      </w:tr>
      <w:tr w:rsidR="006B7913" w:rsidRPr="00394A1C" w14:paraId="0B423171" w14:textId="77777777" w:rsidTr="00FF57FB">
        <w:trPr>
          <w:trHeight w:val="297"/>
        </w:trPr>
        <w:tc>
          <w:tcPr>
            <w:tcW w:w="1117" w:type="dxa"/>
            <w:vAlign w:val="center"/>
          </w:tcPr>
          <w:p w14:paraId="31D550D0" w14:textId="77777777" w:rsidR="006B7913" w:rsidRPr="00EA67A3" w:rsidRDefault="007E5469" w:rsidP="006B7913">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2.11</w:t>
            </w:r>
          </w:p>
        </w:tc>
        <w:tc>
          <w:tcPr>
            <w:tcW w:w="6972" w:type="dxa"/>
            <w:vAlign w:val="bottom"/>
          </w:tcPr>
          <w:p w14:paraId="5F8A03CB" w14:textId="77777777" w:rsidR="006B7913" w:rsidRPr="00EA67A3" w:rsidRDefault="006B7913" w:rsidP="006B7913">
            <w:pPr>
              <w:pStyle w:val="Akapitzlist"/>
              <w:spacing w:line="276" w:lineRule="auto"/>
              <w:ind w:left="0"/>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Certification in accordance with the Supplemental Type Certificate (STC).</w:t>
            </w:r>
          </w:p>
        </w:tc>
        <w:tc>
          <w:tcPr>
            <w:tcW w:w="1262" w:type="dxa"/>
            <w:vAlign w:val="center"/>
          </w:tcPr>
          <w:p w14:paraId="4CC0607B" w14:textId="77777777" w:rsidR="006B7913" w:rsidRPr="00EA67A3" w:rsidRDefault="006B7913" w:rsidP="006B7913">
            <w:pPr>
              <w:pStyle w:val="Akapitzlist"/>
              <w:spacing w:line="276" w:lineRule="auto"/>
              <w:ind w:left="32"/>
              <w:jc w:val="center"/>
              <w:rPr>
                <w:rFonts w:ascii="Times New Roman" w:hAnsi="Times New Roman" w:cs="Times New Roman"/>
                <w:sz w:val="24"/>
                <w:szCs w:val="24"/>
                <w:lang w:val="en-GB"/>
              </w:rPr>
            </w:pPr>
          </w:p>
        </w:tc>
      </w:tr>
      <w:tr w:rsidR="006B7913" w:rsidRPr="00EA67A3" w14:paraId="21668513" w14:textId="77777777" w:rsidTr="006B7913">
        <w:trPr>
          <w:trHeight w:val="297"/>
        </w:trPr>
        <w:tc>
          <w:tcPr>
            <w:tcW w:w="9351" w:type="dxa"/>
            <w:gridSpan w:val="3"/>
            <w:shd w:val="clear" w:color="auto" w:fill="00B0F0"/>
            <w:vAlign w:val="center"/>
          </w:tcPr>
          <w:p w14:paraId="056F7EF7" w14:textId="77777777" w:rsidR="006B7913" w:rsidRPr="00EA67A3" w:rsidRDefault="006B7913" w:rsidP="006B7913">
            <w:pPr>
              <w:pStyle w:val="Akapitzlist"/>
              <w:spacing w:line="276" w:lineRule="auto"/>
              <w:ind w:left="32"/>
              <w:jc w:val="center"/>
              <w:rPr>
                <w:rFonts w:ascii="Times New Roman" w:hAnsi="Times New Roman" w:cs="Times New Roman"/>
                <w:sz w:val="24"/>
                <w:szCs w:val="24"/>
                <w:lang w:val="en-GB"/>
              </w:rPr>
            </w:pPr>
            <w:r w:rsidRPr="00EA67A3">
              <w:rPr>
                <w:rFonts w:ascii="Times New Roman" w:eastAsia="Times New Roman" w:hAnsi="Times New Roman" w:cs="Times New Roman"/>
                <w:sz w:val="24"/>
                <w:szCs w:val="24"/>
                <w:lang w:val="en-GB"/>
              </w:rPr>
              <w:t>Training</w:t>
            </w:r>
          </w:p>
        </w:tc>
      </w:tr>
      <w:tr w:rsidR="006B7913" w:rsidRPr="00394A1C" w14:paraId="127EEF75" w14:textId="77777777" w:rsidTr="00FF57FB">
        <w:trPr>
          <w:trHeight w:val="297"/>
        </w:trPr>
        <w:tc>
          <w:tcPr>
            <w:tcW w:w="1117" w:type="dxa"/>
            <w:vAlign w:val="center"/>
          </w:tcPr>
          <w:p w14:paraId="750BFE58" w14:textId="77777777" w:rsidR="006B7913" w:rsidRPr="00EA67A3" w:rsidRDefault="007E5469" w:rsidP="006B7913">
            <w:pPr>
              <w:pStyle w:val="Akapitzlist"/>
              <w:spacing w:line="276" w:lineRule="auto"/>
              <w:ind w:left="0"/>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2.12</w:t>
            </w:r>
          </w:p>
        </w:tc>
        <w:tc>
          <w:tcPr>
            <w:tcW w:w="6972" w:type="dxa"/>
            <w:vAlign w:val="bottom"/>
          </w:tcPr>
          <w:p w14:paraId="68296B01" w14:textId="53D4C805" w:rsidR="006B7913" w:rsidRPr="00EA67A3" w:rsidRDefault="006B7913" w:rsidP="006B7913">
            <w:pPr>
              <w:pStyle w:val="Akapitzlist"/>
              <w:spacing w:line="276" w:lineRule="auto"/>
              <w:ind w:left="0"/>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 xml:space="preserve">Training for selected representatives of the Contracting Authority (2 to 5 persons) on </w:t>
            </w:r>
            <w:r w:rsidRPr="00EA67A3">
              <w:rPr>
                <w:rFonts w:ascii="Times New Roman" w:eastAsia="Times New Roman" w:hAnsi="Times New Roman" w:cs="Times New Roman"/>
                <w:sz w:val="24"/>
                <w:szCs w:val="24"/>
                <w:lang w:val="en-GB"/>
              </w:rPr>
              <w:t>the use of the device on a mutually agreed date in Warsaw.</w:t>
            </w:r>
          </w:p>
        </w:tc>
        <w:tc>
          <w:tcPr>
            <w:tcW w:w="1262" w:type="dxa"/>
            <w:vAlign w:val="center"/>
          </w:tcPr>
          <w:p w14:paraId="17FAFB14" w14:textId="77777777" w:rsidR="006B7913" w:rsidRPr="00EA67A3" w:rsidRDefault="006B7913" w:rsidP="006B7913">
            <w:pPr>
              <w:pStyle w:val="Akapitzlist"/>
              <w:spacing w:line="276" w:lineRule="auto"/>
              <w:ind w:left="32"/>
              <w:jc w:val="center"/>
              <w:rPr>
                <w:rFonts w:ascii="Times New Roman" w:hAnsi="Times New Roman" w:cs="Times New Roman"/>
                <w:sz w:val="24"/>
                <w:szCs w:val="24"/>
                <w:lang w:val="en-GB"/>
              </w:rPr>
            </w:pPr>
          </w:p>
        </w:tc>
      </w:tr>
    </w:tbl>
    <w:p w14:paraId="2AB51008" w14:textId="77777777" w:rsidR="00D8037A" w:rsidRPr="00EA67A3" w:rsidRDefault="002D464C" w:rsidP="00160A11">
      <w:pPr>
        <w:spacing w:before="360"/>
        <w:rPr>
          <w:rFonts w:ascii="Times New Roman" w:hAnsi="Times New Roman" w:cs="Times New Roman"/>
          <w:b/>
          <w:sz w:val="24"/>
          <w:szCs w:val="24"/>
          <w:lang w:val="en-GB"/>
        </w:rPr>
      </w:pPr>
      <w:r w:rsidRPr="00EA67A3">
        <w:rPr>
          <w:rFonts w:ascii="Times New Roman" w:hAnsi="Times New Roman" w:cs="Times New Roman"/>
          <w:b/>
          <w:sz w:val="24"/>
          <w:szCs w:val="24"/>
          <w:lang w:val="en-GB"/>
        </w:rPr>
        <w:t>3. Detailed description of the cardiac monitor/defibrillator:</w:t>
      </w:r>
    </w:p>
    <w:p w14:paraId="7F34C30B" w14:textId="3F3EDF54" w:rsidR="002D464C" w:rsidRPr="00EA67A3" w:rsidRDefault="002D464C" w:rsidP="00D8037A">
      <w:pPr>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The cardiac monitor/defibrillator must be capable of being attached to an intensive care station (PTU) or a </w:t>
      </w:r>
      <w:r w:rsidR="00265E4B">
        <w:rPr>
          <w:rFonts w:ascii="Times New Roman" w:hAnsi="Times New Roman" w:cs="Times New Roman"/>
          <w:sz w:val="24"/>
          <w:szCs w:val="24"/>
          <w:lang w:val="en-GB"/>
        </w:rPr>
        <w:t>non-intensive care bed</w:t>
      </w:r>
      <w:r w:rsidRPr="00EA67A3">
        <w:rPr>
          <w:rFonts w:ascii="Times New Roman" w:hAnsi="Times New Roman" w:cs="Times New Roman"/>
          <w:sz w:val="24"/>
          <w:szCs w:val="24"/>
          <w:lang w:val="en-GB"/>
        </w:rPr>
        <w:t xml:space="preserve">. </w:t>
      </w:r>
    </w:p>
    <w:p w14:paraId="262B696B" w14:textId="77777777" w:rsidR="002D464C" w:rsidRPr="00EA67A3" w:rsidRDefault="002D464C" w:rsidP="00D8037A">
      <w:pPr>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Number </w:t>
      </w:r>
      <w:r w:rsidR="00062FB0" w:rsidRPr="00EA67A3">
        <w:rPr>
          <w:rFonts w:ascii="Times New Roman" w:hAnsi="Times New Roman" w:cs="Times New Roman"/>
          <w:sz w:val="24"/>
          <w:szCs w:val="24"/>
          <w:lang w:val="en-GB"/>
        </w:rPr>
        <w:t>of</w:t>
      </w:r>
      <w:r w:rsidRPr="00EA67A3">
        <w:rPr>
          <w:rFonts w:ascii="Times New Roman" w:hAnsi="Times New Roman" w:cs="Times New Roman"/>
          <w:sz w:val="24"/>
          <w:szCs w:val="24"/>
          <w:lang w:val="en-GB"/>
        </w:rPr>
        <w:t xml:space="preserve"> devices </w:t>
      </w:r>
      <w:r w:rsidR="00062FB0" w:rsidRPr="00EA67A3">
        <w:rPr>
          <w:rFonts w:ascii="Times New Roman" w:hAnsi="Times New Roman" w:cs="Times New Roman"/>
          <w:sz w:val="24"/>
          <w:szCs w:val="24"/>
          <w:lang w:val="en-GB"/>
        </w:rPr>
        <w:t>to be purchased</w:t>
      </w:r>
      <w:r w:rsidRPr="00EA67A3">
        <w:rPr>
          <w:rFonts w:ascii="Times New Roman" w:hAnsi="Times New Roman" w:cs="Times New Roman"/>
          <w:sz w:val="24"/>
          <w:szCs w:val="24"/>
          <w:lang w:val="en-GB"/>
        </w:rPr>
        <w:t>: 17 (seventeen)</w:t>
      </w:r>
    </w:p>
    <w:tbl>
      <w:tblPr>
        <w:tblW w:w="9351" w:type="dxa"/>
        <w:tblLayout w:type="fixed"/>
        <w:tblCellMar>
          <w:left w:w="0" w:type="dxa"/>
          <w:right w:w="0" w:type="dxa"/>
        </w:tblCellMar>
        <w:tblLook w:val="04A0" w:firstRow="1" w:lastRow="0" w:firstColumn="1" w:lastColumn="0" w:noHBand="0" w:noVBand="1"/>
      </w:tblPr>
      <w:tblGrid>
        <w:gridCol w:w="1129"/>
        <w:gridCol w:w="7088"/>
        <w:gridCol w:w="1134"/>
      </w:tblGrid>
      <w:tr w:rsidR="001F0FEE" w:rsidRPr="00EA67A3" w14:paraId="18DB2DA8" w14:textId="77777777" w:rsidTr="00E71F1A">
        <w:trPr>
          <w:trHeight w:val="204"/>
        </w:trPr>
        <w:tc>
          <w:tcPr>
            <w:tcW w:w="9351" w:type="dxa"/>
            <w:gridSpan w:val="3"/>
            <w:tcBorders>
              <w:top w:val="single" w:sz="4" w:space="0" w:color="000000"/>
              <w:left w:val="single" w:sz="4" w:space="0" w:color="000000"/>
              <w:bottom w:val="single" w:sz="6" w:space="0" w:color="000000"/>
              <w:right w:val="single" w:sz="6" w:space="0" w:color="000000"/>
            </w:tcBorders>
            <w:shd w:val="clear" w:color="auto" w:fill="92D050"/>
            <w:tcMar>
              <w:top w:w="0" w:type="dxa"/>
              <w:left w:w="45" w:type="dxa"/>
              <w:bottom w:w="0" w:type="dxa"/>
              <w:right w:w="45" w:type="dxa"/>
            </w:tcMar>
            <w:vAlign w:val="center"/>
          </w:tcPr>
          <w:p w14:paraId="6A78016A" w14:textId="77777777" w:rsidR="001F0FEE" w:rsidRPr="00EA67A3" w:rsidRDefault="001F0FEE" w:rsidP="001F0FEE">
            <w:pPr>
              <w:spacing w:before="120" w:after="120" w:line="240" w:lineRule="auto"/>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b/>
                <w:kern w:val="0"/>
                <w:sz w:val="24"/>
                <w:szCs w:val="24"/>
                <w:lang w:val="en-GB" w:eastAsia="pl-PL"/>
                <w14:ligatures w14:val="none"/>
              </w:rPr>
              <w:t>Cardiac monitor/defibrillator</w:t>
            </w:r>
          </w:p>
        </w:tc>
      </w:tr>
      <w:tr w:rsidR="00FE2779" w:rsidRPr="00EA67A3" w14:paraId="464ACC6E"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2B7339F5" w14:textId="18DC924B" w:rsidR="001F0FEE" w:rsidRPr="00EA67A3" w:rsidRDefault="00EA67A3" w:rsidP="002D1381">
            <w:pPr>
              <w:spacing w:after="0" w:line="240" w:lineRule="auto"/>
              <w:ind w:left="92"/>
              <w:jc w:val="center"/>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Item</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83411E" w14:textId="77777777" w:rsidR="001F0FEE" w:rsidRPr="00EA67A3" w:rsidRDefault="00FE2779" w:rsidP="002D1381">
            <w:pPr>
              <w:spacing w:after="0" w:line="240" w:lineRule="auto"/>
              <w:ind w:left="99" w:right="97"/>
              <w:jc w:val="center"/>
              <w:rPr>
                <w:rFonts w:ascii="Times New Roman" w:hAnsi="Times New Roman" w:cs="Times New Roman"/>
                <w:color w:val="000000"/>
                <w:sz w:val="24"/>
                <w:szCs w:val="24"/>
                <w:lang w:val="en-GB"/>
              </w:rPr>
            </w:pPr>
            <w:r w:rsidRPr="00EA67A3">
              <w:rPr>
                <w:rFonts w:ascii="Times New Roman" w:eastAsia="Times New Roman" w:hAnsi="Times New Roman" w:cs="Times New Roman"/>
                <w:kern w:val="0"/>
                <w:sz w:val="24"/>
                <w:szCs w:val="24"/>
                <w:lang w:val="en-GB" w:eastAsia="pl-PL"/>
                <w14:ligatures w14:val="none"/>
              </w:rPr>
              <w:t xml:space="preserve">Description of the object </w:t>
            </w:r>
            <w:r w:rsidR="001F0FEE" w:rsidRPr="00EA67A3">
              <w:rPr>
                <w:rFonts w:ascii="Times New Roman" w:eastAsia="Times New Roman" w:hAnsi="Times New Roman" w:cs="Times New Roman"/>
                <w:kern w:val="0"/>
                <w:sz w:val="24"/>
                <w:szCs w:val="24"/>
                <w:lang w:val="en-GB" w:eastAsia="pl-PL"/>
                <w14:ligatures w14:val="none"/>
              </w:rPr>
              <w:t>of the procurement order</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C66294B"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Compliant Yes/No</w:t>
            </w:r>
          </w:p>
        </w:tc>
      </w:tr>
      <w:tr w:rsidR="00FF57FB" w:rsidRPr="00394A1C" w14:paraId="5521E7FA"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3E917BEA" w14:textId="3669AFFE"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E4BA5AF" w14:textId="4D2F363A" w:rsidR="00FF57FB" w:rsidRPr="00EA67A3" w:rsidRDefault="00FF57FB" w:rsidP="00FF57FB">
            <w:pPr>
              <w:spacing w:after="0" w:line="240" w:lineRule="auto"/>
              <w:ind w:left="99" w:right="97"/>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 d</w:t>
            </w:r>
            <w:r w:rsidRPr="00EA67A3">
              <w:rPr>
                <w:rFonts w:ascii="Times New Roman" w:hAnsi="Times New Roman" w:cs="Times New Roman"/>
                <w:color w:val="000000"/>
                <w:sz w:val="24"/>
                <w:szCs w:val="24"/>
                <w:lang w:val="en-GB"/>
              </w:rPr>
              <w:t>evice enabling: monitoring of vital signs, defibrillation, cardioversion, external cardiac pacing of the patient.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201711"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EC0F6D8"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10CD44E1" w14:textId="59E16592"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D82429" w14:textId="77777777" w:rsidR="00FF57FB" w:rsidRPr="00EA67A3" w:rsidRDefault="00FF57FB" w:rsidP="00FF57FB">
            <w:pPr>
              <w:spacing w:after="0" w:line="240" w:lineRule="auto"/>
              <w:ind w:left="383" w:right="97"/>
              <w:jc w:val="both"/>
              <w:rPr>
                <w:rFonts w:ascii="Times New Roman" w:hAnsi="Times New Roman" w:cs="Times New Roman"/>
                <w:color w:val="000000"/>
                <w:sz w:val="24"/>
                <w:szCs w:val="24"/>
                <w:lang w:val="en-GB"/>
              </w:rPr>
            </w:pPr>
            <w:r w:rsidRPr="00EA67A3">
              <w:rPr>
                <w:rFonts w:ascii="Times New Roman" w:hAnsi="Times New Roman" w:cs="Times New Roman"/>
                <w:color w:val="000000"/>
                <w:sz w:val="24"/>
                <w:szCs w:val="24"/>
                <w:lang w:val="en-GB"/>
              </w:rPr>
              <w:t>Intended for use in all age groups (adults, children, newborns).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F00A1E"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06374ED1"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3BCA7D0F" w14:textId="7455D85F"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2C71F4" w14:textId="77777777" w:rsidR="00FF57FB" w:rsidRPr="00EA67A3" w:rsidRDefault="00FF57FB" w:rsidP="00FF57FB">
            <w:pPr>
              <w:spacing w:after="0" w:line="240" w:lineRule="auto"/>
              <w:ind w:left="99" w:right="97"/>
              <w:jc w:val="both"/>
              <w:rPr>
                <w:rFonts w:ascii="Times New Roman" w:hAnsi="Times New Roman" w:cs="Times New Roman"/>
                <w:color w:val="000000"/>
                <w:sz w:val="24"/>
                <w:szCs w:val="24"/>
                <w:lang w:val="en-GB"/>
              </w:rPr>
            </w:pPr>
            <w:r w:rsidRPr="00EA67A3">
              <w:rPr>
                <w:rFonts w:ascii="Times New Roman" w:hAnsi="Times New Roman" w:cs="Times New Roman"/>
                <w:color w:val="000000"/>
                <w:sz w:val="24"/>
                <w:szCs w:val="24"/>
                <w:lang w:val="en-GB"/>
              </w:rPr>
              <w:t>Medical devices must be brand new, manufactured no earlier than in the fourth quarter of 2024 or the first quarter of 2025.</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E1C7EB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4CE3FCD"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12D74AD8" w14:textId="5CEAF836"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3.3</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5F0CAB" w14:textId="77777777" w:rsidR="00FF57FB" w:rsidRPr="00EA67A3" w:rsidRDefault="00FF57FB" w:rsidP="00FF57FB">
            <w:pPr>
              <w:spacing w:after="0" w:line="240" w:lineRule="auto"/>
              <w:ind w:left="99" w:right="97"/>
              <w:jc w:val="both"/>
              <w:rPr>
                <w:rFonts w:ascii="Times New Roman" w:hAnsi="Times New Roman" w:cs="Times New Roman"/>
                <w:color w:val="000000"/>
                <w:sz w:val="24"/>
                <w:szCs w:val="24"/>
                <w:lang w:val="en-GB"/>
              </w:rPr>
            </w:pPr>
            <w:r w:rsidRPr="00EA67A3">
              <w:rPr>
                <w:rFonts w:ascii="Times New Roman" w:eastAsia="Times New Roman" w:hAnsi="Times New Roman" w:cs="Times New Roman"/>
                <w:kern w:val="0"/>
                <w:sz w:val="24"/>
                <w:szCs w:val="24"/>
                <w:lang w:val="en-GB" w:eastAsia="pl-PL"/>
                <w14:ligatures w14:val="none"/>
              </w:rPr>
              <w:t>The Contracting Authority does not accept reconditioned, ex-display, demonstration or used equipment.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175F1E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0C72DD9" w14:textId="77777777" w:rsidTr="00F857F5">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3772723E" w14:textId="058FE299"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3.4</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C95750A" w14:textId="51316AE0" w:rsidR="00FF57FB" w:rsidRPr="00EA67A3" w:rsidRDefault="00FF57FB" w:rsidP="00FF57FB">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A portable device</w:t>
            </w:r>
            <w:r w:rsidRPr="00EA67A3">
              <w:rPr>
                <w:rFonts w:ascii="Times New Roman" w:eastAsia="Times New Roman" w:hAnsi="Times New Roman" w:cs="Times New Roman"/>
                <w:kern w:val="0"/>
                <w:sz w:val="24"/>
                <w:szCs w:val="24"/>
                <w:lang w:val="en-GB" w:eastAsia="pl-PL"/>
                <w14:ligatures w14:val="none"/>
              </w:rPr>
              <w:t xml:space="preserve"> suitable for transport with a patient:</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4CB7C32B"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B04CB1F"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3436C6E2" w14:textId="78260FB2"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3.4.1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47898E7"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Built-in handle (grip) for carrying.</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8EB6BA"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6C8C51C6"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71F13E06" w14:textId="78544496"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3.4.2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E55D3F"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Includes handles for attachment to a stretcher.</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37177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7814B6A"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5E2A0A72" w14:textId="27CC111B"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3.5</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DF9873" w14:textId="77777777" w:rsidR="00FF57FB" w:rsidRPr="00EA67A3" w:rsidRDefault="00FF57FB" w:rsidP="00FF57FB">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Degree of protection against external factors: minimum IP 55.</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E82FDE"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173A166D"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4636ED56" w14:textId="050B0A26"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3.6</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3BCF30" w14:textId="77777777" w:rsidR="00FF57FB" w:rsidRPr="00EA67A3" w:rsidRDefault="00FF57FB" w:rsidP="00FF57FB">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Device communication with the user in Polish.</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88413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2D0FF216"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2A7AFF5C" w14:textId="3FC27074"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3.7.</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A322E5" w14:textId="77777777" w:rsidR="00FF57FB" w:rsidRPr="00EA67A3" w:rsidRDefault="00FF57FB" w:rsidP="00FF57FB">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Device functionality test:</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4C7E870E"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2E680BE3"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57C71334" w14:textId="209CD316"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3.7.1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388A3C"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Automatic daily.</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1BD93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34689A6B"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689CCA32" w14:textId="2403C97A"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3.7.2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05CBFC"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Manual.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6F6B00"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377C276A"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2BF8D649" w14:textId="1BACDA03"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lastRenderedPageBreak/>
              <w:t>3.7.3</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417914"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Report printout.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CE9D7A"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846F9B8"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3100DC09" w14:textId="61E2D114"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3.8</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9060689" w14:textId="77777777" w:rsidR="00FF57FB" w:rsidRPr="00EA67A3" w:rsidRDefault="00FF57FB" w:rsidP="00FF57FB">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Operating conditions:</w:t>
            </w:r>
          </w:p>
        </w:tc>
        <w:tc>
          <w:tcPr>
            <w:tcW w:w="1134" w:type="dxa"/>
            <w:tcBorders>
              <w:top w:val="single" w:sz="6" w:space="0" w:color="CCCCCC"/>
              <w:left w:val="single" w:sz="6" w:space="0" w:color="CCCCCC"/>
              <w:bottom w:val="single" w:sz="6" w:space="0" w:color="000000"/>
              <w:right w:val="single" w:sz="6" w:space="0" w:color="000000"/>
            </w:tcBorders>
            <w:shd w:val="clear" w:color="auto" w:fill="808080" w:themeFill="background1" w:themeFillShade="80"/>
            <w:tcMar>
              <w:top w:w="0" w:type="dxa"/>
              <w:left w:w="45" w:type="dxa"/>
              <w:bottom w:w="0" w:type="dxa"/>
              <w:right w:w="45" w:type="dxa"/>
            </w:tcMar>
            <w:vAlign w:val="center"/>
            <w:hideMark/>
          </w:tcPr>
          <w:p w14:paraId="4735714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DA89F51"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05E6F4A5" w14:textId="0851ECA6"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3.8.1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8440788"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Temperature: minimum range from -10 °C to +50 °C.</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E1989D"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283974F"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58F4CFEC" w14:textId="22EF604E"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3.8.2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2D98759"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Relative humidity, non-condensing: minimum range from 15 to 95%.</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2A296A"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B251BE9"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2D507656" w14:textId="5C2FD5D7"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3.8.3</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2D88368"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Altitude: minimum range from sea level to 2,500 m (non-hermetically sealed rooms).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35EF2B"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411A4A1"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59ACC1F0" w14:textId="4C2CAE50" w:rsidR="00FF57FB" w:rsidRPr="00EA67A3" w:rsidDel="00833E7C"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3.9</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398FD9C" w14:textId="317B7DF3" w:rsidR="00FF57FB" w:rsidRPr="00EA67A3" w:rsidDel="0006377C" w:rsidRDefault="00FF57FB" w:rsidP="00FF57FB">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Device weight</w:t>
            </w:r>
            <w:r w:rsidRPr="00EA67A3">
              <w:rPr>
                <w:rFonts w:ascii="Times New Roman" w:eastAsia="Times New Roman" w:hAnsi="Times New Roman" w:cs="Times New Roman"/>
                <w:kern w:val="0"/>
                <w:sz w:val="24"/>
                <w:szCs w:val="24"/>
                <w:lang w:val="en-GB" w:eastAsia="pl-PL"/>
                <w14:ligatures w14:val="none"/>
              </w:rPr>
              <w:t xml:space="preserve"> with battery or battery pack (all battery slots filled), built-in carrying handle, printer with paper (1 roll)</w:t>
            </w:r>
            <w:r>
              <w:rPr>
                <w:rFonts w:ascii="Times New Roman" w:eastAsia="Times New Roman" w:hAnsi="Times New Roman" w:cs="Times New Roman"/>
                <w:kern w:val="0"/>
                <w:sz w:val="24"/>
                <w:szCs w:val="24"/>
                <w:lang w:val="en-GB" w:eastAsia="pl-PL"/>
                <w14:ligatures w14:val="none"/>
              </w:rPr>
              <w:t xml:space="preserve"> – </w:t>
            </w:r>
            <w:r w:rsidRPr="00EA67A3">
              <w:rPr>
                <w:rFonts w:ascii="Times New Roman" w:eastAsia="Times New Roman" w:hAnsi="Times New Roman" w:cs="Times New Roman"/>
                <w:kern w:val="0"/>
                <w:sz w:val="24"/>
                <w:szCs w:val="24"/>
                <w:lang w:val="en-GB" w:eastAsia="pl-PL"/>
                <w14:ligatures w14:val="none"/>
              </w:rPr>
              <w:t>maximum 7.5 kg.</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463951"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55A7170E"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23E583EA" w14:textId="40DCE795"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3.10</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702702A" w14:textId="77777777" w:rsidR="00FF57FB" w:rsidRPr="00EA67A3" w:rsidRDefault="00FF57FB" w:rsidP="00FF57FB">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Defibrillation/cardioversion.</w:t>
            </w: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7395D206"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027A3244" w14:textId="77777777" w:rsidTr="00F930F7">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062C5D10" w14:textId="0AACAA67"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3.10.1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EFAF4A5"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Defibrillation modes:</w:t>
            </w:r>
          </w:p>
        </w:tc>
        <w:tc>
          <w:tcPr>
            <w:tcW w:w="1134" w:type="dxa"/>
            <w:tcBorders>
              <w:top w:val="single" w:sz="6" w:space="0" w:color="CCCCCC"/>
              <w:left w:val="single" w:sz="6" w:space="0" w:color="CCCCCC"/>
              <w:bottom w:val="single" w:sz="6" w:space="0" w:color="000000"/>
              <w:right w:val="single" w:sz="6" w:space="0" w:color="000000"/>
            </w:tcBorders>
            <w:shd w:val="clear" w:color="auto" w:fill="808080" w:themeFill="background1" w:themeFillShade="80"/>
            <w:tcMar>
              <w:top w:w="0" w:type="dxa"/>
              <w:left w:w="45" w:type="dxa"/>
              <w:bottom w:w="0" w:type="dxa"/>
              <w:right w:w="45" w:type="dxa"/>
            </w:tcMar>
            <w:vAlign w:val="center"/>
            <w:hideMark/>
          </w:tcPr>
          <w:p w14:paraId="2C8842D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379076FB"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24E71899" w14:textId="515084D4"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3.10.1.1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0A75A68" w14:textId="77777777" w:rsidR="00FF57FB" w:rsidRPr="00EA67A3" w:rsidRDefault="00FF57FB" w:rsidP="00FF57FB">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Manual: synchronised and unsynchronised.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443ACC"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769A9C5"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3C3150FA" w14:textId="62E6C62C"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3.10.1.2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AFC5FD6" w14:textId="77777777" w:rsidR="00FF57FB" w:rsidRPr="00EA67A3" w:rsidRDefault="00FF57FB" w:rsidP="00FF57FB">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Semi-automatic with advisory mode (voice commands) in Polish.</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F5667D"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26EA870D"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6BA2B4AB" w14:textId="1886CF1E"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3.10.2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BF9F69C"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Two-phase defibrillation wave.</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76AD7E"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20A8816"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0E4BD41E" w14:textId="36EDAB7F"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3.10.3</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E1546F0"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Defibrillation energy delivered: minimum range from 2 to 200 J.</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4F15F7"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48DD39C1"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59138849" w14:textId="5D9FCD25"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3.10.4</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D603F9F"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Defibrillation energy: minimum 10 levels.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758E3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06478E93" w14:textId="77777777" w:rsidTr="00F930F7">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69FD8B49" w14:textId="20804930"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3.10.5</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ED5581F"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Transcutaneous pacing:</w:t>
            </w:r>
          </w:p>
        </w:tc>
        <w:tc>
          <w:tcPr>
            <w:tcW w:w="1134" w:type="dxa"/>
            <w:tcBorders>
              <w:top w:val="single" w:sz="6" w:space="0" w:color="CCCCCC"/>
              <w:left w:val="single" w:sz="6" w:space="0" w:color="CCCCCC"/>
              <w:bottom w:val="single" w:sz="6" w:space="0" w:color="000000"/>
              <w:right w:val="single" w:sz="6" w:space="0" w:color="000000"/>
            </w:tcBorders>
            <w:shd w:val="clear" w:color="auto" w:fill="808080" w:themeFill="background1" w:themeFillShade="80"/>
            <w:tcMar>
              <w:top w:w="0" w:type="dxa"/>
              <w:left w:w="45" w:type="dxa"/>
              <w:bottom w:w="0" w:type="dxa"/>
              <w:right w:w="45" w:type="dxa"/>
            </w:tcMar>
            <w:vAlign w:val="bottom"/>
            <w:hideMark/>
          </w:tcPr>
          <w:p w14:paraId="19A2669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E05E7A9"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02354259" w14:textId="16840BD2"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3.10.5.1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03EF280" w14:textId="77777777" w:rsidR="00FF57FB" w:rsidRPr="00EA67A3" w:rsidRDefault="00FF57FB" w:rsidP="00FF57FB">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Pacing of children and adults in asynchronous and on-demand modes.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E9EBC0"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06C67A11"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0395201B" w14:textId="69DBD66C"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3.10.5.2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AFD59E5" w14:textId="77777777" w:rsidR="00FF57FB" w:rsidRPr="00EA67A3" w:rsidRDefault="00FF57FB" w:rsidP="00FF57FB">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Adjustable stimulation frequency: minimum range from 40 to 170 imp/min.</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6E4E81"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B139B41"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0745916E" w14:textId="5A961E09"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3.10.5.3</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2E8E5BB" w14:textId="77777777" w:rsidR="00FF57FB" w:rsidRPr="00EA67A3" w:rsidRDefault="00FF57FB" w:rsidP="00FF57FB">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Adjustable current intensity: minimum range from 10 to 140 mA.</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C1F65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1BE8A257" w14:textId="77777777" w:rsidTr="00F930F7">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2A37E2EF" w14:textId="6352FBDF"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bottom"/>
          </w:tcPr>
          <w:p w14:paraId="3D09A7E4" w14:textId="77777777" w:rsidR="00FF57FB" w:rsidRPr="00EA67A3" w:rsidRDefault="00FF57FB" w:rsidP="00FF57FB">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ECG monitoring.</w:t>
            </w:r>
          </w:p>
        </w:tc>
        <w:tc>
          <w:tcPr>
            <w:tcW w:w="1134" w:type="dxa"/>
            <w:tcBorders>
              <w:top w:val="single" w:sz="6" w:space="0" w:color="CCCCCC"/>
              <w:left w:val="single" w:sz="6" w:space="0" w:color="CCCCCC"/>
              <w:bottom w:val="single" w:sz="6" w:space="0" w:color="000000"/>
              <w:right w:val="single" w:sz="6" w:space="0" w:color="000000"/>
            </w:tcBorders>
            <w:shd w:val="clear" w:color="auto" w:fill="808080" w:themeFill="background1" w:themeFillShade="80"/>
            <w:tcMar>
              <w:top w:w="0" w:type="dxa"/>
              <w:left w:w="45" w:type="dxa"/>
              <w:bottom w:w="0" w:type="dxa"/>
              <w:right w:w="45" w:type="dxa"/>
            </w:tcMar>
            <w:vAlign w:val="bottom"/>
            <w:hideMark/>
          </w:tcPr>
          <w:p w14:paraId="367AB117"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16C3218A"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46A8950F" w14:textId="62DCC691"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3.11.1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C6B35CB"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ECG monitoring: basic or 12 leads.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FB8250"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93CD05B"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56EA62E1" w14:textId="70955A6E"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3.11.2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8E030F8"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Analysis and interpretation of the recording.</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C39520"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5C1B438E"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1D1203D5" w14:textId="236578E7"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3.11.3</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729D4E0"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Adjustable ECG recording gain.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AD86EB0"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049CADC"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1CFB94E6" w14:textId="3EA6AD14"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3.11.4</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A8C0E1F"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Detection and display of pacemaker pulses.</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A06C1E8"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220377E"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49F80AC6" w14:textId="1A6075D7"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3.11.5</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BC23841"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Heart rate: minimum range from 30 to 240 beats/min.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74F4E5C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2ED9D68F"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58FDD721" w14:textId="5BF2079E"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D32FEA8" w14:textId="77777777" w:rsidR="00FF57FB" w:rsidRPr="00EA67A3" w:rsidRDefault="00FF57FB" w:rsidP="00FF57FB">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Saturation monitoring (SpO2).</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8603B90"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14563F0"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7608FE38" w14:textId="0151B4DB"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3.12.1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20D951E"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Measurement using Masimo technology, resistant to interference.</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E1E7397"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BB3C677"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7E17C03B" w14:textId="60D06D6D"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3.13.2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03693A9"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Measurement: minimum range from 50 to 99%.</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78CBC0E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77EEC1A"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7AD1A2C3" w14:textId="054B2EC3"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575E0362" w14:textId="77777777" w:rsidR="00FF57FB" w:rsidRPr="00EA67A3" w:rsidRDefault="00FF57FB" w:rsidP="00FF57FB">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Monitoring of carboxyhaemoglobin (</w:t>
            </w:r>
            <w:proofErr w:type="spellStart"/>
            <w:r w:rsidRPr="00EA67A3">
              <w:rPr>
                <w:rFonts w:ascii="Times New Roman" w:eastAsia="Times New Roman" w:hAnsi="Times New Roman" w:cs="Times New Roman"/>
                <w:kern w:val="0"/>
                <w:sz w:val="24"/>
                <w:szCs w:val="24"/>
                <w:lang w:val="en-GB" w:eastAsia="pl-PL"/>
                <w14:ligatures w14:val="none"/>
              </w:rPr>
              <w:t>SpCO</w:t>
            </w:r>
            <w:proofErr w:type="spellEnd"/>
            <w:r w:rsidRPr="00EA67A3">
              <w:rPr>
                <w:rFonts w:ascii="Times New Roman" w:eastAsia="Times New Roman" w:hAnsi="Times New Roman" w:cs="Times New Roman"/>
                <w:kern w:val="0"/>
                <w:sz w:val="24"/>
                <w:szCs w:val="24"/>
                <w:lang w:val="en-GB" w:eastAsia="pl-PL"/>
                <w14:ligatures w14:val="none"/>
              </w:rPr>
              <w:t>) and methaemoglobin (</w:t>
            </w:r>
            <w:proofErr w:type="spellStart"/>
            <w:r w:rsidRPr="00EA67A3">
              <w:rPr>
                <w:rFonts w:ascii="Times New Roman" w:eastAsia="Times New Roman" w:hAnsi="Times New Roman" w:cs="Times New Roman"/>
                <w:kern w:val="0"/>
                <w:sz w:val="24"/>
                <w:szCs w:val="24"/>
                <w:lang w:val="en-GB" w:eastAsia="pl-PL"/>
                <w14:ligatures w14:val="none"/>
              </w:rPr>
              <w:t>SpMet</w:t>
            </w:r>
            <w:proofErr w:type="spellEnd"/>
            <w:r w:rsidRPr="00EA67A3">
              <w:rPr>
                <w:rFonts w:ascii="Times New Roman" w:eastAsia="Times New Roman" w:hAnsi="Times New Roman" w:cs="Times New Roman"/>
                <w:kern w:val="0"/>
                <w:sz w:val="24"/>
                <w:szCs w:val="24"/>
                <w:lang w:val="en-GB" w:eastAsia="pl-PL"/>
                <w14:ligatures w14:val="none"/>
              </w:rPr>
              <w: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B499D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10E79D9"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6B348C37" w14:textId="2E13A6B1"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3.14</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59F413F6" w14:textId="77777777" w:rsidR="00FF57FB" w:rsidRPr="00EA67A3" w:rsidRDefault="00FF57FB" w:rsidP="00FF57FB">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Capnography monitoring (etCO2).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3AEB97C"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70A07A03"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036575B1" w14:textId="59A40C5C"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3.14.1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660C471"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 xml:space="preserve">In the </w:t>
            </w:r>
            <w:proofErr w:type="spellStart"/>
            <w:r w:rsidRPr="00EA67A3">
              <w:rPr>
                <w:rFonts w:ascii="Times New Roman" w:eastAsia="Times New Roman" w:hAnsi="Times New Roman" w:cs="Times New Roman"/>
                <w:kern w:val="0"/>
                <w:sz w:val="24"/>
                <w:szCs w:val="24"/>
                <w:lang w:val="en-GB" w:eastAsia="pl-PL"/>
                <w14:ligatures w14:val="none"/>
              </w:rPr>
              <w:t>sidestream</w:t>
            </w:r>
            <w:proofErr w:type="spellEnd"/>
            <w:r w:rsidRPr="00EA67A3">
              <w:rPr>
                <w:rFonts w:ascii="Times New Roman" w:eastAsia="Times New Roman" w:hAnsi="Times New Roman" w:cs="Times New Roman"/>
                <w:kern w:val="0"/>
                <w:sz w:val="24"/>
                <w:szCs w:val="24"/>
                <w:lang w:val="en-GB" w:eastAsia="pl-PL"/>
                <w14:ligatures w14:val="none"/>
              </w:rPr>
              <w: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95D054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425337E"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5775C3A5" w14:textId="5E73B2E9"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3.14.2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5BDF62D6"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Measurement of minimum etCO2 in the range from 1 to 95 mmHg.</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3DF9A0A"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0EB76568"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32355C04" w14:textId="75E0650D"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3.15</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17C6DE" w14:textId="77777777" w:rsidR="00FF57FB" w:rsidRPr="00EA67A3" w:rsidRDefault="00FF57FB" w:rsidP="00FF57FB">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Respiratory rate: minimum range from 2 to 100.</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F34FC1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11F1438"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2CBA0DF7" w14:textId="36709921"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3.16</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78B685A2" w14:textId="77777777" w:rsidR="00FF57FB" w:rsidRPr="00EA67A3" w:rsidRDefault="00FF57FB" w:rsidP="00FF57FB">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Monitoring of non-invasive blood pressure (NIBP).</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D318DF1"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3986B999" w14:textId="77777777" w:rsidTr="00F930F7">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60576EA0" w14:textId="1A2E21AF"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3.16.1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53BD881"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Measurement mode:</w:t>
            </w:r>
          </w:p>
        </w:tc>
        <w:tc>
          <w:tcPr>
            <w:tcW w:w="1134" w:type="dxa"/>
            <w:tcBorders>
              <w:top w:val="single" w:sz="6" w:space="0" w:color="CCCCCC"/>
              <w:left w:val="single" w:sz="6" w:space="0" w:color="CCCCCC"/>
              <w:bottom w:val="single" w:sz="6" w:space="0" w:color="000000"/>
              <w:right w:val="single" w:sz="6" w:space="0" w:color="000000"/>
            </w:tcBorders>
            <w:shd w:val="clear" w:color="auto" w:fill="808080" w:themeFill="background1" w:themeFillShade="80"/>
            <w:tcMar>
              <w:top w:w="0" w:type="dxa"/>
              <w:left w:w="45" w:type="dxa"/>
              <w:bottom w:w="0" w:type="dxa"/>
              <w:right w:w="45" w:type="dxa"/>
            </w:tcMar>
            <w:vAlign w:val="bottom"/>
          </w:tcPr>
          <w:p w14:paraId="33ED8150"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59CF1ADE"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008AECC4" w14:textId="7BA51E81"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3.16.1.1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CA9C7EF" w14:textId="77777777" w:rsidR="00FF57FB" w:rsidRPr="00EA67A3" w:rsidRDefault="00FF57FB" w:rsidP="00FF57FB">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Manual.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8680686"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00347809"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7946AED5" w14:textId="1CFAF22C"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3.16.1.2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27AE08B5" w14:textId="77777777" w:rsidR="00FF57FB" w:rsidRPr="00EA67A3" w:rsidRDefault="00FF57FB" w:rsidP="00FF57FB">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Automatic.</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A90CDD0"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12B56AA"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77EDB214" w14:textId="6292DA6D"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3.16.2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74D5AE0A"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Time interval: minimum 5 intervals.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48298C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00FEE3CC"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56A8B231" w14:textId="4066B20F"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3.16.3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20C8D400"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proofErr w:type="spellStart"/>
            <w:r w:rsidRPr="00EA67A3">
              <w:rPr>
                <w:rFonts w:ascii="Times New Roman" w:eastAsia="Times New Roman" w:hAnsi="Times New Roman" w:cs="Times New Roman"/>
                <w:kern w:val="0"/>
                <w:sz w:val="24"/>
                <w:szCs w:val="24"/>
                <w:lang w:val="en-GB" w:eastAsia="pl-PL"/>
                <w14:ligatures w14:val="none"/>
              </w:rPr>
              <w:t>Oscillometric</w:t>
            </w:r>
            <w:proofErr w:type="spellEnd"/>
            <w:r w:rsidRPr="00EA67A3">
              <w:rPr>
                <w:rFonts w:ascii="Times New Roman" w:eastAsia="Times New Roman" w:hAnsi="Times New Roman" w:cs="Times New Roman"/>
                <w:kern w:val="0"/>
                <w:sz w:val="24"/>
                <w:szCs w:val="24"/>
                <w:lang w:val="en-GB" w:eastAsia="pl-PL"/>
                <w14:ligatures w14:val="none"/>
              </w:rPr>
              <w:t xml:space="preserve"> measurement.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379C171"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58CF7B8"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4D75B11F" w14:textId="5AF17B1A"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lastRenderedPageBreak/>
              <w:t>3.16.4</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718CBF4"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Systolic pressure: minimum range from 40 to 230 mmHg.</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D551ED7"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38A932A"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1C0830FA" w14:textId="602F20DB"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3.16.5</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14BA637"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Diastolic pressure: minimum range from 20 to 130 mmHg.</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E3432B8"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D8E213F"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363C7ACA" w14:textId="72C94D4F"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3.16.6</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93F6AA1"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Mean pressure: minimum range from 30 to 180 mmHg.</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0EA74C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E7E5938"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309E67DF" w14:textId="52027822"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3.17</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803A4C3"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Monitoring of invasive blood pressure (IBP).</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ED4A30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1F533DAD"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60319CD9" w14:textId="59102B58"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3.17.1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A5B1310" w14:textId="77777777" w:rsidR="00FF57FB" w:rsidRPr="00EA67A3" w:rsidRDefault="00FF57FB" w:rsidP="00FF57FB">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Measurement: minimum range from -30 to 300 mmHg.</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2F72BAC"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7BD2E457"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5771E7AB" w14:textId="42B886C3"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3.17.2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7D17272" w14:textId="77777777" w:rsidR="00FF57FB" w:rsidRPr="00EA67A3" w:rsidRDefault="00FF57FB" w:rsidP="00FF57FB">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Manual zeroing.</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9206BC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57B2E012"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648EC8E7" w14:textId="4D472346"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3.18</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54BE23F4" w14:textId="77777777" w:rsidR="00FF57FB" w:rsidRPr="00EA67A3" w:rsidRDefault="00FF57FB" w:rsidP="00FF57FB">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Temperature monitoring.</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D761FE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7085CAD6" w14:textId="77777777" w:rsidTr="00F930F7">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044AF5C0" w14:textId="39834F59"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3.18.1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AC266BE"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Direct measurement method, minimum:</w:t>
            </w:r>
          </w:p>
        </w:tc>
        <w:tc>
          <w:tcPr>
            <w:tcW w:w="1134" w:type="dxa"/>
            <w:tcBorders>
              <w:top w:val="single" w:sz="6" w:space="0" w:color="CCCCCC"/>
              <w:left w:val="single" w:sz="6" w:space="0" w:color="CCCCCC"/>
              <w:bottom w:val="single" w:sz="6" w:space="0" w:color="000000"/>
              <w:right w:val="single" w:sz="6" w:space="0" w:color="000000"/>
            </w:tcBorders>
            <w:shd w:val="clear" w:color="auto" w:fill="808080" w:themeFill="background1" w:themeFillShade="80"/>
            <w:tcMar>
              <w:top w:w="0" w:type="dxa"/>
              <w:left w:w="45" w:type="dxa"/>
              <w:bottom w:w="0" w:type="dxa"/>
              <w:right w:w="45" w:type="dxa"/>
            </w:tcMar>
            <w:vAlign w:val="bottom"/>
          </w:tcPr>
          <w:p w14:paraId="1EEC765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332EEFC1"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57C37A03" w14:textId="6250B313"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3.18.1.1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12CB21D" w14:textId="77777777" w:rsidR="00FF57FB" w:rsidRPr="00EA67A3" w:rsidRDefault="00FF57FB" w:rsidP="00FF57FB">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Skin.</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AB9C107"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12F82C1E"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2AB085A9" w14:textId="1AE2D0A0"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3.18.1.2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51046B9D" w14:textId="77777777" w:rsidR="00FF57FB" w:rsidRPr="00EA67A3" w:rsidRDefault="00FF57FB" w:rsidP="00FF57FB">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Eardrums.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1A1459B"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240B2A1D"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55C14873" w14:textId="2823561F"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3.18.1.3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73053D8A" w14:textId="77777777" w:rsidR="00FF57FB" w:rsidRPr="00EA67A3" w:rsidRDefault="00FF57FB" w:rsidP="00FF57FB">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Oesophagus.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B16C83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200883E4"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5B5B6F5A" w14:textId="490493D9"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3.18.1.4</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5DCBC136" w14:textId="77777777" w:rsidR="00FF57FB" w:rsidRPr="00EA67A3" w:rsidRDefault="00FF57FB" w:rsidP="00FF57FB">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Rectum.</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CC0159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F8C7EA3"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01B8936E" w14:textId="187AABBF"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3.18.2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20FC8F05"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Measurement: minimum range from 24 to 45°C.</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407852B"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0C4B02C" w14:textId="77777777" w:rsidTr="00F930F7">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4BE32003" w14:textId="79B533E7"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3.19</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34FE309" w14:textId="77777777" w:rsidR="00FF57FB" w:rsidRPr="00EA67A3" w:rsidRDefault="00FF57FB" w:rsidP="00FF57FB">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Display.</w:t>
            </w:r>
          </w:p>
        </w:tc>
        <w:tc>
          <w:tcPr>
            <w:tcW w:w="1134" w:type="dxa"/>
            <w:tcBorders>
              <w:top w:val="single" w:sz="6" w:space="0" w:color="CCCCCC"/>
              <w:left w:val="single" w:sz="6" w:space="0" w:color="CCCCCC"/>
              <w:bottom w:val="single" w:sz="6" w:space="0" w:color="000000"/>
              <w:right w:val="single" w:sz="6" w:space="0" w:color="000000"/>
            </w:tcBorders>
            <w:shd w:val="clear" w:color="auto" w:fill="808080" w:themeFill="background1" w:themeFillShade="80"/>
            <w:tcMar>
              <w:top w:w="0" w:type="dxa"/>
              <w:left w:w="45" w:type="dxa"/>
              <w:bottom w:w="0" w:type="dxa"/>
              <w:right w:w="45" w:type="dxa"/>
            </w:tcMar>
            <w:vAlign w:val="bottom"/>
          </w:tcPr>
          <w:p w14:paraId="0AC5C935"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181856F9"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74A7717B" w14:textId="6CB00B2F"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3.19.1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56B9724B" w14:textId="77777777" w:rsidR="00FF57FB" w:rsidRPr="00EA67A3" w:rsidRDefault="00FF57FB" w:rsidP="00FF57FB">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Touch screen.</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36295C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578DC0A0"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78CD4EF8" w14:textId="6AD56017"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3.19.2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775B68FE" w14:textId="77777777" w:rsidR="00FF57FB" w:rsidRPr="00EA67A3" w:rsidRDefault="00FF57FB" w:rsidP="00FF57FB">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Colour LCD.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8D7BD81"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3EA96DE"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74238DE4" w14:textId="6A4AAB73"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3.19.3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30766E1" w14:textId="77777777" w:rsidR="00FF57FB" w:rsidRPr="00EA67A3" w:rsidRDefault="00FF57FB" w:rsidP="00FF57FB">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Resolution: minimum 640 x 480 pixels.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E0293BE"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E7515CD"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39AAC15A" w14:textId="1A5C518B"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3.19.4</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6C87974" w14:textId="77777777" w:rsidR="00FF57FB" w:rsidRPr="00EA67A3" w:rsidRDefault="00FF57FB" w:rsidP="00FF57FB">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Diagonal: minimum 6.5 inches.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3E8363A"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F2056B8"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1CD2454C" w14:textId="38CFB059"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3.20</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9B936C5" w14:textId="77777777" w:rsidR="00FF57FB" w:rsidRPr="00EA67A3" w:rsidRDefault="00FF57FB" w:rsidP="00FF57FB">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Display of dynamic curves on the screen: minimum 1 to 3 curves.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1770C50"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6CAF0AB"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06AB9BC7" w14:textId="13B2CC73"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3.20.1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083C6FC"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Data presentation.</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A757308"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D9DB216"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127FB19B" w14:textId="11C4F5EB"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3.21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7CD46D9" w14:textId="77777777" w:rsidR="00FF57FB" w:rsidRPr="00EA67A3" w:rsidRDefault="00FF57FB" w:rsidP="00FF57FB">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Printer as a stand-alone device:</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923CDD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0D1AEEBF"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05C5DA2D" w14:textId="41B6BFE8"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3.21.1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24F9E35"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Own power source (battery).</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3751107"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5C402C44"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5D45C783" w14:textId="1198B0B4"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3.21.2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5903DA49"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External power supply:</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3D9F95E"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160BB1ED"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24EF117C" w14:textId="38AF4E47"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3.21.2.1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27E814A" w14:textId="77777777" w:rsidR="00FF57FB" w:rsidRPr="00EA67A3" w:rsidRDefault="00FF57FB" w:rsidP="00FF57FB">
            <w:pPr>
              <w:spacing w:after="0" w:line="240" w:lineRule="auto"/>
              <w:ind w:left="808"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Power supply in the range of 12-24 V.</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A32B30C"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08568D4"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59B57E0E" w14:textId="0BA74B5E"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3.21.2.2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22B1B854" w14:textId="77777777" w:rsidR="00FF57FB" w:rsidRPr="00EA67A3" w:rsidRDefault="00FF57FB" w:rsidP="00FF57FB">
            <w:pPr>
              <w:spacing w:after="0" w:line="240" w:lineRule="auto"/>
              <w:ind w:left="808"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Power supply in the range of 110-240 V.</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6F92EC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0BE9A628"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49137E9B" w14:textId="0DC1B908"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3.21.3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BECE83D"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Paper width: not less than 80 mm, not more than 110 mm.</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A961D2A"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82E5325"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1D981477" w14:textId="578E40B2"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3.21.4</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E55DB17" w14:textId="77777777" w:rsidR="00FF57FB" w:rsidRPr="00EA67A3" w:rsidRDefault="00FF57FB" w:rsidP="00FF57FB">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Number of channels printed simultaneously: minimum 3 channels.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EC2F498"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1EAE3298"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343889E2" w14:textId="5DF08AC3" w:rsidR="00FF57FB" w:rsidRPr="00EA67A3" w:rsidRDefault="00FF57FB" w:rsidP="00FF57FB">
            <w:pPr>
              <w:spacing w:after="0" w:line="240" w:lineRule="auto"/>
              <w:ind w:left="92"/>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3.21.4</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780E7BF7" w14:textId="4BE9C6B2" w:rsidR="00FF57FB" w:rsidRPr="00EA67A3" w:rsidRDefault="00FF57FB" w:rsidP="00FF57FB">
            <w:pPr>
              <w:spacing w:after="0" w:line="240" w:lineRule="auto"/>
              <w:ind w:left="99" w:right="97"/>
              <w:jc w:val="both"/>
              <w:rPr>
                <w:rFonts w:ascii="Times New Roman" w:eastAsia="Times New Roman" w:hAnsi="Times New Roman" w:cs="Times New Roman"/>
                <w:b/>
                <w:kern w:val="0"/>
                <w:sz w:val="24"/>
                <w:szCs w:val="24"/>
                <w:lang w:val="en-GB" w:eastAsia="pl-PL"/>
                <w14:ligatures w14:val="none"/>
              </w:rPr>
            </w:pPr>
            <w:r w:rsidRPr="00EA67A3">
              <w:rPr>
                <w:rFonts w:ascii="Times New Roman" w:eastAsia="Times New Roman" w:hAnsi="Times New Roman" w:cs="Times New Roman"/>
                <w:b/>
                <w:kern w:val="0"/>
                <w:sz w:val="24"/>
                <w:szCs w:val="24"/>
                <w:lang w:val="en-GB" w:eastAsia="pl-PL"/>
                <w14:ligatures w14:val="none"/>
              </w:rPr>
              <w:t>The Contracting Authority allows</w:t>
            </w:r>
            <w:r>
              <w:rPr>
                <w:rFonts w:ascii="Times New Roman" w:eastAsia="Times New Roman" w:hAnsi="Times New Roman" w:cs="Times New Roman"/>
                <w:b/>
                <w:kern w:val="0"/>
                <w:sz w:val="24"/>
                <w:szCs w:val="24"/>
                <w:lang w:val="en-GB" w:eastAsia="pl-PL"/>
                <w14:ligatures w14:val="none"/>
              </w:rPr>
              <w:t xml:space="preserve"> for</w:t>
            </w:r>
            <w:r w:rsidRPr="00EA67A3">
              <w:rPr>
                <w:rFonts w:ascii="Times New Roman" w:eastAsia="Times New Roman" w:hAnsi="Times New Roman" w:cs="Times New Roman"/>
                <w:b/>
                <w:kern w:val="0"/>
                <w:sz w:val="24"/>
                <w:szCs w:val="24"/>
                <w:lang w:val="en-GB" w:eastAsia="pl-PL"/>
                <w14:ligatures w14:val="none"/>
              </w:rPr>
              <w:t xml:space="preserve"> a printer </w:t>
            </w:r>
            <w:r>
              <w:rPr>
                <w:rFonts w:ascii="Times New Roman" w:eastAsia="Times New Roman" w:hAnsi="Times New Roman" w:cs="Times New Roman"/>
                <w:b/>
                <w:kern w:val="0"/>
                <w:sz w:val="24"/>
                <w:szCs w:val="24"/>
                <w:lang w:val="en-GB" w:eastAsia="pl-PL"/>
                <w14:ligatures w14:val="none"/>
              </w:rPr>
              <w:t>embedded in</w:t>
            </w:r>
            <w:r w:rsidRPr="00EA67A3">
              <w:rPr>
                <w:rFonts w:ascii="Times New Roman" w:eastAsia="Times New Roman" w:hAnsi="Times New Roman" w:cs="Times New Roman"/>
                <w:b/>
                <w:kern w:val="0"/>
                <w:sz w:val="24"/>
                <w:szCs w:val="24"/>
                <w:lang w:val="en-GB" w:eastAsia="pl-PL"/>
                <w14:ligatures w14:val="none"/>
              </w:rPr>
              <w:t xml:space="preserve"> the device.</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EB69CE7"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1F0FEE" w:rsidRPr="00EA67A3" w14:paraId="3F28C08C" w14:textId="77777777" w:rsidTr="00E71F1A">
        <w:trPr>
          <w:trHeight w:val="300"/>
        </w:trPr>
        <w:tc>
          <w:tcPr>
            <w:tcW w:w="9351" w:type="dxa"/>
            <w:gridSpan w:val="3"/>
            <w:tcBorders>
              <w:top w:val="single" w:sz="6" w:space="0" w:color="CCCCCC"/>
              <w:left w:val="single" w:sz="4" w:space="0" w:color="000000"/>
              <w:bottom w:val="single" w:sz="6" w:space="0" w:color="000000"/>
              <w:right w:val="single" w:sz="6" w:space="0" w:color="000000"/>
            </w:tcBorders>
            <w:shd w:val="clear" w:color="auto" w:fill="00B0F0"/>
            <w:tcMar>
              <w:top w:w="0" w:type="dxa"/>
              <w:left w:w="45" w:type="dxa"/>
              <w:bottom w:w="0" w:type="dxa"/>
              <w:right w:w="45" w:type="dxa"/>
            </w:tcMar>
            <w:vAlign w:val="center"/>
          </w:tcPr>
          <w:p w14:paraId="1BD7C18B" w14:textId="77777777" w:rsidR="001F0FEE" w:rsidRPr="00EA67A3" w:rsidRDefault="001F0FEE" w:rsidP="001B340F">
            <w:pPr>
              <w:spacing w:after="0" w:line="240" w:lineRule="auto"/>
              <w:ind w:left="99" w:right="97"/>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Power supply</w:t>
            </w:r>
          </w:p>
        </w:tc>
      </w:tr>
      <w:tr w:rsidR="00FE2779" w:rsidRPr="00394A1C" w14:paraId="05B8C4C7"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196F868A" w14:textId="561D0068"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3.2</w:t>
            </w:r>
            <w:r w:rsidR="00EA67A3">
              <w:rPr>
                <w:rFonts w:ascii="Times New Roman" w:eastAsia="Times New Roman" w:hAnsi="Times New Roman" w:cs="Times New Roman"/>
                <w:kern w:val="0"/>
                <w:sz w:val="24"/>
                <w:szCs w:val="24"/>
                <w:lang w:val="en-GB" w:eastAsia="pl-PL"/>
                <w14:ligatures w14:val="none"/>
              </w:rPr>
              <w:t>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6892124" w14:textId="77777777"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Own power supply (battery/batteries)</w:t>
            </w:r>
            <w:r w:rsidR="00501713" w:rsidRPr="00EA67A3">
              <w:rPr>
                <w:rFonts w:ascii="Times New Roman" w:eastAsia="Times New Roman" w:hAnsi="Times New Roman" w:cs="Times New Roman"/>
                <w:kern w:val="0"/>
                <w:sz w:val="24"/>
                <w:szCs w:val="24"/>
                <w:lang w:val="en-GB" w:eastAsia="pl-PL"/>
                <w14:ligatures w14:val="none"/>
              </w:rPr>
              <w: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5C94715"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78E7F29F"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1C61B919" w14:textId="317EA688"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3.22</w:t>
            </w:r>
            <w:r w:rsidR="00EA67A3">
              <w:rPr>
                <w:rFonts w:ascii="Times New Roman" w:eastAsia="Times New Roman" w:hAnsi="Times New Roman" w:cs="Times New Roman"/>
                <w:kern w:val="0"/>
                <w:sz w:val="24"/>
                <w:szCs w:val="24"/>
                <w:lang w:val="en-GB" w:eastAsia="pl-PL"/>
                <w14:ligatures w14:val="none"/>
              </w:rPr>
              <w:t>.1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C06AD66" w14:textId="77777777" w:rsidR="001F0FEE" w:rsidRPr="00EA67A3" w:rsidRDefault="001F0FEE" w:rsidP="00BF2AAF">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Lithium-ion battery or equivalent, without memory effect</w:t>
            </w:r>
            <w:r w:rsidR="00501713" w:rsidRPr="00EA67A3">
              <w:rPr>
                <w:rFonts w:ascii="Times New Roman" w:eastAsia="Times New Roman" w:hAnsi="Times New Roman" w:cs="Times New Roman"/>
                <w:kern w:val="0"/>
                <w:sz w:val="24"/>
                <w:szCs w:val="24"/>
                <w:lang w:val="en-GB" w:eastAsia="pl-PL"/>
                <w14:ligatures w14:val="none"/>
              </w:rPr>
              <w: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7372088"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7ECAD4E8"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7553A935" w14:textId="62C77DA1"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3.22</w:t>
            </w:r>
            <w:r w:rsidR="00EA67A3">
              <w:rPr>
                <w:rFonts w:ascii="Times New Roman" w:eastAsia="Times New Roman" w:hAnsi="Times New Roman" w:cs="Times New Roman"/>
                <w:kern w:val="0"/>
                <w:sz w:val="24"/>
                <w:szCs w:val="24"/>
                <w:lang w:val="en-GB" w:eastAsia="pl-PL"/>
                <w14:ligatures w14:val="none"/>
              </w:rPr>
              <w:t>.2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258F4261" w14:textId="77777777" w:rsidR="001F0FEE" w:rsidRPr="00EA67A3" w:rsidRDefault="001F0FEE" w:rsidP="00BF2AAF">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Battery charge status available from the device</w:t>
            </w:r>
            <w:r w:rsidR="00501713" w:rsidRPr="00EA67A3">
              <w:rPr>
                <w:rFonts w:ascii="Times New Roman" w:eastAsia="Times New Roman" w:hAnsi="Times New Roman" w:cs="Times New Roman"/>
                <w:kern w:val="0"/>
                <w:sz w:val="24"/>
                <w:szCs w:val="24"/>
                <w:lang w:val="en-GB" w:eastAsia="pl-PL"/>
                <w14:ligatures w14:val="none"/>
              </w:rPr>
              <w: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3F23AEA"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50CE0D13" w14:textId="77777777" w:rsidTr="00F930F7">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4656C76F"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3.22.3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2DD09C" w14:textId="77777777" w:rsidR="001F0FEE" w:rsidRPr="00EA67A3" w:rsidRDefault="001F0FEE" w:rsidP="00BF2AAF">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Operating time from own power supply:</w:t>
            </w:r>
          </w:p>
        </w:tc>
        <w:tc>
          <w:tcPr>
            <w:tcW w:w="1134" w:type="dxa"/>
            <w:tcBorders>
              <w:top w:val="single" w:sz="6" w:space="0" w:color="CCCCCC"/>
              <w:left w:val="single" w:sz="6" w:space="0" w:color="CCCCCC"/>
              <w:bottom w:val="single" w:sz="6" w:space="0" w:color="000000"/>
              <w:right w:val="single" w:sz="6" w:space="0" w:color="000000"/>
            </w:tcBorders>
            <w:shd w:val="clear" w:color="auto" w:fill="808080" w:themeFill="background1" w:themeFillShade="80"/>
            <w:tcMar>
              <w:top w:w="0" w:type="dxa"/>
              <w:left w:w="45" w:type="dxa"/>
              <w:bottom w:w="0" w:type="dxa"/>
              <w:right w:w="45" w:type="dxa"/>
            </w:tcMar>
            <w:vAlign w:val="bottom"/>
          </w:tcPr>
          <w:p w14:paraId="1AA897A3"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61262ECF"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0BD868F9"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3.22.3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83FCE7C" w14:textId="77777777" w:rsidR="001F0FEE" w:rsidRPr="00EA67A3" w:rsidRDefault="001F0FEE" w:rsidP="00BF2AAF">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Minimum 240 minutes of ECG monitoring</w:t>
            </w:r>
            <w:r w:rsidR="00501713" w:rsidRPr="00EA67A3">
              <w:rPr>
                <w:rFonts w:ascii="Times New Roman" w:eastAsia="Times New Roman" w:hAnsi="Times New Roman" w:cs="Times New Roman"/>
                <w:kern w:val="0"/>
                <w:sz w:val="24"/>
                <w:szCs w:val="24"/>
                <w:lang w:val="en-GB" w:eastAsia="pl-PL"/>
                <w14:ligatures w14:val="none"/>
              </w:rPr>
              <w: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2E11D1A"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0FACA7D7"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10DE962A"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3.22.3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633905D" w14:textId="77777777" w:rsidR="001F0FEE" w:rsidRPr="00EA67A3" w:rsidRDefault="001F0FEE" w:rsidP="00BF2AAF">
            <w:pPr>
              <w:spacing w:after="0" w:line="240" w:lineRule="auto"/>
              <w:ind w:left="666"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Minimum 100 discharges with 200 J energy</w:t>
            </w:r>
            <w:r w:rsidR="00501713" w:rsidRPr="00EA67A3">
              <w:rPr>
                <w:rFonts w:ascii="Times New Roman" w:eastAsia="Times New Roman" w:hAnsi="Times New Roman" w:cs="Times New Roman"/>
                <w:kern w:val="0"/>
                <w:sz w:val="24"/>
                <w:szCs w:val="24"/>
                <w:lang w:val="en-GB" w:eastAsia="pl-PL"/>
                <w14:ligatures w14:val="none"/>
              </w:rPr>
              <w: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3362816"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EA67A3" w14:paraId="711E7EF1" w14:textId="77777777" w:rsidTr="00F930F7">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6DAFA065"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3.23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5A932DD" w14:textId="77777777"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External power supply:</w:t>
            </w:r>
          </w:p>
        </w:tc>
        <w:tc>
          <w:tcPr>
            <w:tcW w:w="1134" w:type="dxa"/>
            <w:tcBorders>
              <w:top w:val="single" w:sz="6" w:space="0" w:color="CCCCCC"/>
              <w:left w:val="single" w:sz="6" w:space="0" w:color="CCCCCC"/>
              <w:bottom w:val="single" w:sz="6" w:space="0" w:color="000000"/>
              <w:right w:val="single" w:sz="6" w:space="0" w:color="000000"/>
            </w:tcBorders>
            <w:shd w:val="clear" w:color="auto" w:fill="808080" w:themeFill="background1" w:themeFillShade="80"/>
            <w:tcMar>
              <w:top w:w="0" w:type="dxa"/>
              <w:left w:w="45" w:type="dxa"/>
              <w:bottom w:w="0" w:type="dxa"/>
              <w:right w:w="45" w:type="dxa"/>
            </w:tcMar>
            <w:vAlign w:val="bottom"/>
          </w:tcPr>
          <w:p w14:paraId="4710F89D"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5001AC5A"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39F8D092"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3.23.1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96655F8" w14:textId="77777777" w:rsidR="001F0FEE" w:rsidRPr="00EA67A3" w:rsidRDefault="001F0FEE" w:rsidP="00BF1C9B">
            <w:pPr>
              <w:spacing w:after="0" w:line="240" w:lineRule="auto"/>
              <w:ind w:left="388"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Power supply in the range of 12-24 V</w:t>
            </w:r>
            <w:r w:rsidR="00501713" w:rsidRPr="00EA67A3">
              <w:rPr>
                <w:rFonts w:ascii="Times New Roman" w:eastAsia="Times New Roman" w:hAnsi="Times New Roman" w:cs="Times New Roman"/>
                <w:kern w:val="0"/>
                <w:sz w:val="24"/>
                <w:szCs w:val="24"/>
                <w:lang w:val="en-GB" w:eastAsia="pl-PL"/>
                <w14:ligatures w14:val="none"/>
              </w:rPr>
              <w: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5FCD846"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EA67A3" w14:paraId="1E8E1EF3"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6B3DD800" w14:textId="1131B54A"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3.23.1</w:t>
            </w:r>
            <w:r w:rsidR="00EA67A3">
              <w:rPr>
                <w:rFonts w:ascii="Times New Roman" w:eastAsia="Times New Roman" w:hAnsi="Times New Roman" w:cs="Times New Roman"/>
                <w:kern w:val="0"/>
                <w:sz w:val="24"/>
                <w:szCs w:val="24"/>
                <w:lang w:val="en-GB" w:eastAsia="pl-PL"/>
                <w14:ligatures w14:val="none"/>
              </w:rPr>
              <w:t>.1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E947A00" w14:textId="77777777" w:rsidR="001F0FEE" w:rsidRPr="00EA67A3" w:rsidRDefault="001F0FEE" w:rsidP="00BF1C9B">
            <w:pPr>
              <w:spacing w:after="0" w:line="240" w:lineRule="auto"/>
              <w:ind w:left="671"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 xml:space="preserve">Power supply integrated with the cardiac monitor holder. </w:t>
            </w:r>
            <w:r w:rsidRPr="00EA67A3">
              <w:rPr>
                <w:rFonts w:ascii="Times New Roman" w:eastAsia="Times New Roman" w:hAnsi="Times New Roman" w:cs="Times New Roman"/>
                <w:b/>
                <w:kern w:val="0"/>
                <w:sz w:val="24"/>
                <w:szCs w:val="24"/>
                <w:lang w:val="en-GB" w:eastAsia="pl-PL"/>
                <w14:ligatures w14:val="none"/>
              </w:rPr>
              <w:t>SCORED PARAMETER</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1193188"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1F594BF0" w14:textId="77777777" w:rsidTr="00062FB0">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4D46235F" w14:textId="4AC7C5D5"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3.2</w:t>
            </w:r>
            <w:r w:rsidR="00EA67A3">
              <w:rPr>
                <w:rFonts w:ascii="Times New Roman" w:eastAsia="Times New Roman" w:hAnsi="Times New Roman" w:cs="Times New Roman"/>
                <w:kern w:val="0"/>
                <w:sz w:val="24"/>
                <w:szCs w:val="24"/>
                <w:lang w:val="en-GB" w:eastAsia="pl-PL"/>
                <w14:ligatures w14:val="none"/>
              </w:rPr>
              <w:t>3.2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6C7DE36" w14:textId="77777777" w:rsidR="001F0FEE" w:rsidRPr="00EA67A3" w:rsidRDefault="001F0FEE" w:rsidP="00BF1C9B">
            <w:pPr>
              <w:spacing w:after="0" w:line="240" w:lineRule="auto"/>
              <w:ind w:left="388"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Power supply in the range of 110-240 V</w:t>
            </w:r>
            <w:r w:rsidR="00501713" w:rsidRPr="00EA67A3">
              <w:rPr>
                <w:rFonts w:ascii="Times New Roman" w:eastAsia="Times New Roman" w:hAnsi="Times New Roman" w:cs="Times New Roman"/>
                <w:kern w:val="0"/>
                <w:sz w:val="24"/>
                <w:szCs w:val="24"/>
                <w:lang w:val="en-GB" w:eastAsia="pl-PL"/>
                <w14:ligatures w14:val="none"/>
              </w:rPr>
              <w: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CA48A46"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1F0FEE" w:rsidRPr="00EA67A3" w14:paraId="38AF7533" w14:textId="77777777" w:rsidTr="00E71F1A">
        <w:trPr>
          <w:trHeight w:val="315"/>
        </w:trPr>
        <w:tc>
          <w:tcPr>
            <w:tcW w:w="9351" w:type="dxa"/>
            <w:gridSpan w:val="3"/>
            <w:tcBorders>
              <w:top w:val="single" w:sz="6" w:space="0" w:color="CCCCCC"/>
              <w:left w:val="single" w:sz="4" w:space="0" w:color="000000"/>
              <w:bottom w:val="single" w:sz="6" w:space="0" w:color="000000"/>
              <w:right w:val="single" w:sz="6" w:space="0" w:color="000000"/>
            </w:tcBorders>
            <w:shd w:val="clear" w:color="auto" w:fill="00B0F0"/>
            <w:tcMar>
              <w:top w:w="0" w:type="dxa"/>
              <w:left w:w="45" w:type="dxa"/>
              <w:bottom w:w="0" w:type="dxa"/>
              <w:right w:w="45" w:type="dxa"/>
            </w:tcMar>
            <w:vAlign w:val="center"/>
            <w:hideMark/>
          </w:tcPr>
          <w:p w14:paraId="3FC30BFB" w14:textId="77777777" w:rsidR="001F0FEE" w:rsidRPr="00EA67A3" w:rsidRDefault="001F0FEE" w:rsidP="001B340F">
            <w:pPr>
              <w:spacing w:after="0" w:line="240" w:lineRule="auto"/>
              <w:ind w:left="99" w:right="97"/>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Reusable accessories (consumables)</w:t>
            </w:r>
          </w:p>
        </w:tc>
      </w:tr>
      <w:tr w:rsidR="00FE2779" w:rsidRPr="00EA67A3" w14:paraId="0AE6D28A"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3E2FF746" w14:textId="6CFD4774"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lastRenderedPageBreak/>
              <w:t>3.2</w:t>
            </w:r>
            <w:r w:rsidR="00EA67A3">
              <w:rPr>
                <w:rFonts w:ascii="Times New Roman" w:eastAsia="Times New Roman" w:hAnsi="Times New Roman" w:cs="Times New Roman"/>
                <w:kern w:val="0"/>
                <w:sz w:val="24"/>
                <w:szCs w:val="24"/>
                <w:lang w:val="en-GB" w:eastAsia="pl-PL"/>
                <w14:ligatures w14:val="none"/>
              </w:rPr>
              <w:t>4</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12E18C9" w14:textId="29788F61" w:rsidR="001F0FEE" w:rsidRPr="00EA67A3" w:rsidRDefault="001F0FEE" w:rsidP="00AD5EE3">
            <w:pPr>
              <w:spacing w:after="0" w:line="240" w:lineRule="auto"/>
              <w:ind w:left="99" w:right="97"/>
              <w:jc w:val="both"/>
              <w:rPr>
                <w:rFonts w:ascii="Times New Roman" w:hAnsi="Times New Roman" w:cs="Times New Roman"/>
                <w:color w:val="000000"/>
                <w:sz w:val="24"/>
                <w:szCs w:val="24"/>
                <w:lang w:val="en-GB"/>
              </w:rPr>
            </w:pPr>
            <w:r w:rsidRPr="00EA67A3">
              <w:rPr>
                <w:rFonts w:ascii="Times New Roman" w:hAnsi="Times New Roman" w:cs="Times New Roman"/>
                <w:color w:val="000000"/>
                <w:sz w:val="24"/>
                <w:szCs w:val="24"/>
                <w:lang w:val="en-GB"/>
              </w:rPr>
              <w:t>Battery</w:t>
            </w:r>
            <w:r w:rsidR="00EA67A3">
              <w:rPr>
                <w:rFonts w:ascii="Times New Roman" w:hAnsi="Times New Roman" w:cs="Times New Roman"/>
                <w:color w:val="000000"/>
                <w:sz w:val="24"/>
                <w:szCs w:val="24"/>
                <w:lang w:val="en-GB"/>
              </w:rPr>
              <w:t xml:space="preserve"> – </w:t>
            </w:r>
            <w:r w:rsidR="00AD5EE3" w:rsidRPr="00EA67A3">
              <w:rPr>
                <w:rFonts w:ascii="Times New Roman" w:hAnsi="Times New Roman" w:cs="Times New Roman"/>
                <w:color w:val="000000"/>
                <w:sz w:val="24"/>
                <w:szCs w:val="24"/>
                <w:lang w:val="en-GB"/>
              </w:rPr>
              <w:t xml:space="preserve">3 </w:t>
            </w:r>
            <w:r w:rsidRPr="00EA67A3">
              <w:rPr>
                <w:rFonts w:ascii="Times New Roman" w:hAnsi="Times New Roman" w:cs="Times New Roman"/>
                <w:color w:val="000000"/>
                <w:sz w:val="24"/>
                <w:szCs w:val="24"/>
                <w:lang w:val="en-GB"/>
              </w:rPr>
              <w:t>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079C77C"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EA67A3" w14:paraId="56112E6C"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5427C096"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3.25</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4142D23" w14:textId="4B5D6ABA" w:rsidR="001F0FEE" w:rsidRPr="00EA67A3" w:rsidRDefault="001F0FEE" w:rsidP="002D1381">
            <w:pPr>
              <w:spacing w:after="0" w:line="240" w:lineRule="auto"/>
              <w:ind w:left="99" w:right="97"/>
              <w:jc w:val="both"/>
              <w:rPr>
                <w:rFonts w:ascii="Times New Roman" w:hAnsi="Times New Roman" w:cs="Times New Roman"/>
                <w:color w:val="000000"/>
                <w:sz w:val="24"/>
                <w:szCs w:val="24"/>
                <w:lang w:val="en-GB"/>
              </w:rPr>
            </w:pPr>
            <w:r w:rsidRPr="00EA67A3">
              <w:rPr>
                <w:rFonts w:ascii="Times New Roman" w:hAnsi="Times New Roman" w:cs="Times New Roman"/>
                <w:color w:val="000000"/>
                <w:sz w:val="24"/>
                <w:szCs w:val="24"/>
                <w:lang w:val="en-GB"/>
              </w:rPr>
              <w:t>etCO2 analyser –</w:t>
            </w:r>
            <w:r w:rsidR="00EA62F3" w:rsidRPr="00EA67A3">
              <w:rPr>
                <w:rFonts w:ascii="Times New Roman" w:hAnsi="Times New Roman" w:cs="Times New Roman"/>
                <w:color w:val="000000"/>
                <w:sz w:val="24"/>
                <w:szCs w:val="24"/>
                <w:lang w:val="en-GB"/>
              </w:rPr>
              <w:t xml:space="preserve"> 3 </w:t>
            </w:r>
            <w:r w:rsidRPr="00EA67A3">
              <w:rPr>
                <w:rFonts w:ascii="Times New Roman" w:hAnsi="Times New Roman" w:cs="Times New Roman"/>
                <w:color w:val="000000"/>
                <w:sz w:val="24"/>
                <w:szCs w:val="24"/>
                <w:lang w:val="en-GB"/>
              </w:rPr>
              <w:t>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51447BE"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62514769"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6C2EBC60"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3.26</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7FD923B" w14:textId="42F0BCFA"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Basic ECG cable (main with limb leads)</w:t>
            </w:r>
            <w:r w:rsidR="00EA67A3">
              <w:rPr>
                <w:rFonts w:ascii="Times New Roman" w:eastAsia="Times New Roman" w:hAnsi="Times New Roman" w:cs="Times New Roman"/>
                <w:kern w:val="0"/>
                <w:sz w:val="24"/>
                <w:szCs w:val="24"/>
                <w:lang w:val="en-GB" w:eastAsia="pl-PL"/>
                <w14:ligatures w14:val="none"/>
              </w:rPr>
              <w:t xml:space="preserve"> – </w:t>
            </w:r>
            <w:r w:rsidR="00EA62F3" w:rsidRPr="00EA67A3">
              <w:rPr>
                <w:rFonts w:ascii="Times New Roman" w:eastAsia="Times New Roman" w:hAnsi="Times New Roman" w:cs="Times New Roman"/>
                <w:kern w:val="0"/>
                <w:sz w:val="24"/>
                <w:szCs w:val="24"/>
                <w:lang w:val="en-GB" w:eastAsia="pl-PL"/>
                <w14:ligatures w14:val="none"/>
              </w:rPr>
              <w:t xml:space="preserve">3 </w:t>
            </w:r>
            <w:r w:rsidRPr="00EA67A3">
              <w:rPr>
                <w:rFonts w:ascii="Times New Roman" w:eastAsia="Times New Roman" w:hAnsi="Times New Roman" w:cs="Times New Roman"/>
                <w:kern w:val="0"/>
                <w:sz w:val="24"/>
                <w:szCs w:val="24"/>
                <w:lang w:val="en-GB" w:eastAsia="pl-PL"/>
                <w14:ligatures w14:val="none"/>
              </w:rPr>
              <w:t>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5DFB5E1"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3DD4EB8C"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632D7CB5"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3.27</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316055E" w14:textId="3F5F4CA7" w:rsidR="001F0FEE" w:rsidRPr="00EA67A3" w:rsidRDefault="001F0FEE" w:rsidP="002D1381">
            <w:pPr>
              <w:spacing w:after="0" w:line="240" w:lineRule="auto"/>
              <w:ind w:left="99" w:right="97"/>
              <w:jc w:val="both"/>
              <w:rPr>
                <w:rFonts w:ascii="Times New Roman" w:hAnsi="Times New Roman" w:cs="Times New Roman"/>
                <w:color w:val="000000"/>
                <w:sz w:val="24"/>
                <w:szCs w:val="24"/>
                <w:lang w:val="en-GB"/>
              </w:rPr>
            </w:pPr>
            <w:r w:rsidRPr="00EA67A3">
              <w:rPr>
                <w:rFonts w:ascii="Times New Roman" w:hAnsi="Times New Roman" w:cs="Times New Roman"/>
                <w:color w:val="000000"/>
                <w:sz w:val="24"/>
                <w:szCs w:val="24"/>
                <w:lang w:val="en-GB"/>
              </w:rPr>
              <w:t>Additional ECG cable connected to the basic cable (precordial leads) –</w:t>
            </w:r>
            <w:r w:rsidR="00EA62F3" w:rsidRPr="00EA67A3">
              <w:rPr>
                <w:rFonts w:ascii="Times New Roman" w:hAnsi="Times New Roman" w:cs="Times New Roman"/>
                <w:color w:val="000000"/>
                <w:sz w:val="24"/>
                <w:szCs w:val="24"/>
                <w:lang w:val="en-GB"/>
              </w:rPr>
              <w:t xml:space="preserve"> 3 </w:t>
            </w:r>
            <w:r w:rsidRPr="00EA67A3">
              <w:rPr>
                <w:rFonts w:ascii="Times New Roman" w:hAnsi="Times New Roman" w:cs="Times New Roman"/>
                <w:color w:val="000000"/>
                <w:sz w:val="24"/>
                <w:szCs w:val="24"/>
                <w:lang w:val="en-GB"/>
              </w:rPr>
              <w:t>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ED8CA47"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543ED3A0"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2C5D26F6"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3.28</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CAC81B0" w14:textId="037001CF"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Masimo finger clip SpO2 sensor for adults</w:t>
            </w:r>
            <w:r w:rsidR="00EA67A3">
              <w:rPr>
                <w:rFonts w:ascii="Times New Roman" w:eastAsia="Times New Roman" w:hAnsi="Times New Roman" w:cs="Times New Roman"/>
                <w:kern w:val="0"/>
                <w:sz w:val="24"/>
                <w:szCs w:val="24"/>
                <w:lang w:val="en-GB" w:eastAsia="pl-PL"/>
                <w14:ligatures w14:val="none"/>
              </w:rPr>
              <w:t xml:space="preserve"> – </w:t>
            </w:r>
            <w:r w:rsidR="00EA62F3" w:rsidRPr="00EA67A3">
              <w:rPr>
                <w:rFonts w:ascii="Times New Roman" w:eastAsia="Times New Roman" w:hAnsi="Times New Roman" w:cs="Times New Roman"/>
                <w:kern w:val="0"/>
                <w:sz w:val="24"/>
                <w:szCs w:val="24"/>
                <w:lang w:val="en-GB" w:eastAsia="pl-PL"/>
                <w14:ligatures w14:val="none"/>
              </w:rPr>
              <w:t xml:space="preserve">3 </w:t>
            </w:r>
            <w:r w:rsidRPr="00EA67A3">
              <w:rPr>
                <w:rFonts w:ascii="Times New Roman" w:eastAsia="Times New Roman" w:hAnsi="Times New Roman" w:cs="Times New Roman"/>
                <w:kern w:val="0"/>
                <w:sz w:val="24"/>
                <w:szCs w:val="24"/>
                <w:lang w:val="en-GB" w:eastAsia="pl-PL"/>
                <w14:ligatures w14:val="none"/>
              </w:rPr>
              <w:t>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0F7FA01"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6CA0D329"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0949841C"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3.29</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45DD79F" w14:textId="1BD24AD4"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Masimo SpO2 finger clip sensor for children</w:t>
            </w:r>
            <w:r w:rsidR="00EA67A3">
              <w:rPr>
                <w:rFonts w:ascii="Times New Roman" w:eastAsia="Times New Roman" w:hAnsi="Times New Roman" w:cs="Times New Roman"/>
                <w:kern w:val="0"/>
                <w:sz w:val="24"/>
                <w:szCs w:val="24"/>
                <w:lang w:val="en-GB" w:eastAsia="pl-PL"/>
                <w14:ligatures w14:val="none"/>
              </w:rPr>
              <w:t xml:space="preserve"> – </w:t>
            </w:r>
            <w:r w:rsidR="00EA62F3" w:rsidRPr="00EA67A3">
              <w:rPr>
                <w:rFonts w:ascii="Times New Roman" w:eastAsia="Times New Roman" w:hAnsi="Times New Roman" w:cs="Times New Roman"/>
                <w:kern w:val="0"/>
                <w:sz w:val="24"/>
                <w:szCs w:val="24"/>
                <w:lang w:val="en-GB" w:eastAsia="pl-PL"/>
                <w14:ligatures w14:val="none"/>
              </w:rPr>
              <w:t xml:space="preserve">3 </w:t>
            </w:r>
            <w:r w:rsidRPr="00EA67A3">
              <w:rPr>
                <w:rFonts w:ascii="Times New Roman" w:eastAsia="Times New Roman" w:hAnsi="Times New Roman" w:cs="Times New Roman"/>
                <w:kern w:val="0"/>
                <w:sz w:val="24"/>
                <w:szCs w:val="24"/>
                <w:lang w:val="en-GB" w:eastAsia="pl-PL"/>
                <w14:ligatures w14:val="none"/>
              </w:rPr>
              <w:t>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F25EA77"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0EC3CF75"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70D1B684"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3.30</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853D213" w14:textId="6775B029"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Extension cable for Masimo reusable SpO2/</w:t>
            </w:r>
            <w:proofErr w:type="spellStart"/>
            <w:r w:rsidRPr="00EA67A3">
              <w:rPr>
                <w:rFonts w:ascii="Times New Roman" w:eastAsia="Times New Roman" w:hAnsi="Times New Roman" w:cs="Times New Roman"/>
                <w:kern w:val="0"/>
                <w:sz w:val="24"/>
                <w:szCs w:val="24"/>
                <w:lang w:val="en-GB" w:eastAsia="pl-PL"/>
                <w14:ligatures w14:val="none"/>
              </w:rPr>
              <w:t>SpCO</w:t>
            </w:r>
            <w:proofErr w:type="spellEnd"/>
            <w:r w:rsidRPr="00EA67A3">
              <w:rPr>
                <w:rFonts w:ascii="Times New Roman" w:eastAsia="Times New Roman" w:hAnsi="Times New Roman" w:cs="Times New Roman"/>
                <w:kern w:val="0"/>
                <w:sz w:val="24"/>
                <w:szCs w:val="24"/>
                <w:lang w:val="en-GB" w:eastAsia="pl-PL"/>
                <w14:ligatures w14:val="none"/>
              </w:rPr>
              <w:t>/</w:t>
            </w:r>
            <w:proofErr w:type="spellStart"/>
            <w:r w:rsidRPr="00EA67A3">
              <w:rPr>
                <w:rFonts w:ascii="Times New Roman" w:eastAsia="Times New Roman" w:hAnsi="Times New Roman" w:cs="Times New Roman"/>
                <w:kern w:val="0"/>
                <w:sz w:val="24"/>
                <w:szCs w:val="24"/>
                <w:lang w:val="en-GB" w:eastAsia="pl-PL"/>
                <w14:ligatures w14:val="none"/>
              </w:rPr>
              <w:t>SpMet</w:t>
            </w:r>
            <w:proofErr w:type="spellEnd"/>
            <w:r w:rsidRPr="00EA67A3">
              <w:rPr>
                <w:rFonts w:ascii="Times New Roman" w:eastAsia="Times New Roman" w:hAnsi="Times New Roman" w:cs="Times New Roman"/>
                <w:kern w:val="0"/>
                <w:sz w:val="24"/>
                <w:szCs w:val="24"/>
                <w:lang w:val="en-GB" w:eastAsia="pl-PL"/>
                <w14:ligatures w14:val="none"/>
              </w:rPr>
              <w:t xml:space="preserve"> sensors </w:t>
            </w:r>
            <w:r w:rsidRPr="00EA67A3">
              <w:rPr>
                <w:rFonts w:ascii="Times New Roman" w:eastAsia="Times New Roman" w:hAnsi="Times New Roman" w:cs="Times New Roman"/>
                <w:kern w:val="0"/>
                <w:sz w:val="24"/>
                <w:szCs w:val="24"/>
                <w:lang w:val="en-GB" w:eastAsia="pl-PL"/>
                <w14:ligatures w14:val="none"/>
              </w:rPr>
              <w:br/>
              <w:t>and disposable sensors</w:t>
            </w:r>
            <w:r w:rsidR="00EA67A3">
              <w:rPr>
                <w:rFonts w:ascii="Times New Roman" w:eastAsia="Times New Roman" w:hAnsi="Times New Roman" w:cs="Times New Roman"/>
                <w:kern w:val="0"/>
                <w:sz w:val="24"/>
                <w:szCs w:val="24"/>
                <w:lang w:val="en-GB" w:eastAsia="pl-PL"/>
                <w14:ligatures w14:val="none"/>
              </w:rPr>
              <w:t xml:space="preserve"> – </w:t>
            </w:r>
            <w:r w:rsidR="00EA62F3" w:rsidRPr="00EA67A3">
              <w:rPr>
                <w:rFonts w:ascii="Times New Roman" w:eastAsia="Times New Roman" w:hAnsi="Times New Roman" w:cs="Times New Roman"/>
                <w:kern w:val="0"/>
                <w:sz w:val="24"/>
                <w:szCs w:val="24"/>
                <w:lang w:val="en-GB" w:eastAsia="pl-PL"/>
                <w14:ligatures w14:val="none"/>
              </w:rPr>
              <w:t xml:space="preserve">3 </w:t>
            </w:r>
            <w:r w:rsidRPr="00EA67A3">
              <w:rPr>
                <w:rFonts w:ascii="Times New Roman" w:eastAsia="Times New Roman" w:hAnsi="Times New Roman" w:cs="Times New Roman"/>
                <w:kern w:val="0"/>
                <w:sz w:val="24"/>
                <w:szCs w:val="24"/>
                <w:lang w:val="en-GB" w:eastAsia="pl-PL"/>
                <w14:ligatures w14:val="none"/>
              </w:rPr>
              <w:t>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2AF00F1"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76EB1818"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08FA6DF0"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3.31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A583DAC" w14:textId="35534358"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Set of cuffs for NIBP for adults and children</w:t>
            </w:r>
            <w:r w:rsidR="00EA67A3">
              <w:rPr>
                <w:rFonts w:ascii="Times New Roman" w:eastAsia="Times New Roman" w:hAnsi="Times New Roman" w:cs="Times New Roman"/>
                <w:kern w:val="0"/>
                <w:sz w:val="24"/>
                <w:szCs w:val="24"/>
                <w:lang w:val="en-GB" w:eastAsia="pl-PL"/>
                <w14:ligatures w14:val="none"/>
              </w:rPr>
              <w:t xml:space="preserve"> – </w:t>
            </w:r>
            <w:r w:rsidR="00EA62F3" w:rsidRPr="00EA67A3">
              <w:rPr>
                <w:rFonts w:ascii="Times New Roman" w:eastAsia="Times New Roman" w:hAnsi="Times New Roman" w:cs="Times New Roman"/>
                <w:kern w:val="0"/>
                <w:sz w:val="24"/>
                <w:szCs w:val="24"/>
                <w:lang w:val="en-GB" w:eastAsia="pl-PL"/>
                <w14:ligatures w14:val="none"/>
              </w:rPr>
              <w:t xml:space="preserve">3 </w:t>
            </w:r>
            <w:r w:rsidRPr="00EA67A3">
              <w:rPr>
                <w:rFonts w:ascii="Times New Roman" w:eastAsia="Times New Roman" w:hAnsi="Times New Roman" w:cs="Times New Roman"/>
                <w:kern w:val="0"/>
                <w:sz w:val="24"/>
                <w:szCs w:val="24"/>
                <w:lang w:val="en-GB" w:eastAsia="pl-PL"/>
                <w14:ligatures w14:val="none"/>
              </w:rPr>
              <w:t>sets (full set available)</w:t>
            </w:r>
            <w:r w:rsidR="00501713" w:rsidRPr="00EA67A3">
              <w:rPr>
                <w:rFonts w:ascii="Times New Roman" w:eastAsia="Times New Roman" w:hAnsi="Times New Roman" w:cs="Times New Roman"/>
                <w:kern w:val="0"/>
                <w:sz w:val="24"/>
                <w:szCs w:val="24"/>
                <w:lang w:val="en-GB" w:eastAsia="pl-PL"/>
                <w14:ligatures w14:val="none"/>
              </w:rPr>
              <w: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642ACC6"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EA67A3" w14:paraId="7FD47195"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34084DC6"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3.32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D9C84EA" w14:textId="227D9184"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NIBP cable</w:t>
            </w:r>
            <w:r w:rsidR="00EA67A3">
              <w:rPr>
                <w:rFonts w:ascii="Times New Roman" w:eastAsia="Times New Roman" w:hAnsi="Times New Roman" w:cs="Times New Roman"/>
                <w:kern w:val="0"/>
                <w:sz w:val="24"/>
                <w:szCs w:val="24"/>
                <w:lang w:val="en-GB" w:eastAsia="pl-PL"/>
                <w14:ligatures w14:val="none"/>
              </w:rPr>
              <w:t xml:space="preserve"> – </w:t>
            </w:r>
            <w:r w:rsidR="00EA62F3" w:rsidRPr="00EA67A3">
              <w:rPr>
                <w:rFonts w:ascii="Times New Roman" w:eastAsia="Times New Roman" w:hAnsi="Times New Roman" w:cs="Times New Roman"/>
                <w:kern w:val="0"/>
                <w:sz w:val="24"/>
                <w:szCs w:val="24"/>
                <w:lang w:val="en-GB" w:eastAsia="pl-PL"/>
                <w14:ligatures w14:val="none"/>
              </w:rPr>
              <w:t xml:space="preserve">3 </w:t>
            </w:r>
            <w:r w:rsidRPr="00EA67A3">
              <w:rPr>
                <w:rFonts w:ascii="Times New Roman" w:eastAsia="Times New Roman" w:hAnsi="Times New Roman" w:cs="Times New Roman"/>
                <w:kern w:val="0"/>
                <w:sz w:val="24"/>
                <w:szCs w:val="24"/>
                <w:lang w:val="en-GB" w:eastAsia="pl-PL"/>
                <w14:ligatures w14:val="none"/>
              </w:rPr>
              <w:t>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8A3D2A2"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78A6D9ED"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14164E14"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3.33</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6BE0CF0" w14:textId="407C4DE0"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 xml:space="preserve">Edwards NIBP cable for </w:t>
            </w:r>
            <w:proofErr w:type="spellStart"/>
            <w:r w:rsidRPr="00EA67A3">
              <w:rPr>
                <w:rFonts w:ascii="Times New Roman" w:eastAsia="Times New Roman" w:hAnsi="Times New Roman" w:cs="Times New Roman"/>
                <w:kern w:val="0"/>
                <w:sz w:val="24"/>
                <w:szCs w:val="24"/>
                <w:lang w:val="en-GB" w:eastAsia="pl-PL"/>
                <w14:ligatures w14:val="none"/>
              </w:rPr>
              <w:t>Truwave</w:t>
            </w:r>
            <w:proofErr w:type="spellEnd"/>
            <w:r w:rsidRPr="00EA67A3">
              <w:rPr>
                <w:rFonts w:ascii="Times New Roman" w:eastAsia="Times New Roman" w:hAnsi="Times New Roman" w:cs="Times New Roman"/>
                <w:kern w:val="0"/>
                <w:sz w:val="24"/>
                <w:szCs w:val="24"/>
                <w:lang w:val="en-GB" w:eastAsia="pl-PL"/>
                <w14:ligatures w14:val="none"/>
              </w:rPr>
              <w:t xml:space="preserve"> transducer</w:t>
            </w:r>
            <w:r w:rsidR="00EA67A3">
              <w:rPr>
                <w:rFonts w:ascii="Times New Roman" w:eastAsia="Times New Roman" w:hAnsi="Times New Roman" w:cs="Times New Roman"/>
                <w:kern w:val="0"/>
                <w:sz w:val="24"/>
                <w:szCs w:val="24"/>
                <w:lang w:val="en-GB" w:eastAsia="pl-PL"/>
                <w14:ligatures w14:val="none"/>
              </w:rPr>
              <w:t xml:space="preserve"> – </w:t>
            </w:r>
            <w:r w:rsidR="00EA62F3" w:rsidRPr="00EA67A3">
              <w:rPr>
                <w:rFonts w:ascii="Times New Roman" w:eastAsia="Times New Roman" w:hAnsi="Times New Roman" w:cs="Times New Roman"/>
                <w:kern w:val="0"/>
                <w:sz w:val="24"/>
                <w:szCs w:val="24"/>
                <w:lang w:val="en-GB" w:eastAsia="pl-PL"/>
                <w14:ligatures w14:val="none"/>
              </w:rPr>
              <w:t xml:space="preserve">3 </w:t>
            </w:r>
            <w:r w:rsidRPr="00EA67A3">
              <w:rPr>
                <w:rFonts w:ascii="Times New Roman" w:eastAsia="Times New Roman" w:hAnsi="Times New Roman" w:cs="Times New Roman"/>
                <w:kern w:val="0"/>
                <w:sz w:val="24"/>
                <w:szCs w:val="24"/>
                <w:lang w:val="en-GB" w:eastAsia="pl-PL"/>
                <w14:ligatures w14:val="none"/>
              </w:rPr>
              <w:t>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4032B74"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4ABC4B73"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340362AB"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3.34</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0ED007C" w14:textId="35A4C1EA"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Surface/skin temperature sensor for adults (no extension required)</w:t>
            </w:r>
            <w:r w:rsidR="00EA67A3">
              <w:rPr>
                <w:rFonts w:ascii="Times New Roman" w:eastAsia="Times New Roman" w:hAnsi="Times New Roman" w:cs="Times New Roman"/>
                <w:kern w:val="0"/>
                <w:sz w:val="24"/>
                <w:szCs w:val="24"/>
                <w:lang w:val="en-GB" w:eastAsia="pl-PL"/>
                <w14:ligatures w14:val="none"/>
              </w:rPr>
              <w:t xml:space="preserve"> – </w:t>
            </w:r>
            <w:r w:rsidR="00EA62F3" w:rsidRPr="00EA67A3">
              <w:rPr>
                <w:rFonts w:ascii="Times New Roman" w:eastAsia="Times New Roman" w:hAnsi="Times New Roman" w:cs="Times New Roman"/>
                <w:kern w:val="0"/>
                <w:sz w:val="24"/>
                <w:szCs w:val="24"/>
                <w:lang w:val="en-GB" w:eastAsia="pl-PL"/>
                <w14:ligatures w14:val="none"/>
              </w:rPr>
              <w:t xml:space="preserve">3 </w:t>
            </w:r>
            <w:r w:rsidRPr="00EA67A3">
              <w:rPr>
                <w:rFonts w:ascii="Times New Roman" w:eastAsia="Times New Roman" w:hAnsi="Times New Roman" w:cs="Times New Roman"/>
                <w:kern w:val="0"/>
                <w:sz w:val="24"/>
                <w:szCs w:val="24"/>
                <w:lang w:val="en-GB" w:eastAsia="pl-PL"/>
                <w14:ligatures w14:val="none"/>
              </w:rPr>
              <w:t>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F3837AB"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EA67A3" w14:paraId="4C0B954A"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34A76630"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3.35</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50814B5" w14:textId="58E1D93A"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Deep temperature sensor for adults (no extension required)</w:t>
            </w:r>
            <w:r w:rsidR="00EA67A3">
              <w:rPr>
                <w:rFonts w:ascii="Times New Roman" w:eastAsia="Times New Roman" w:hAnsi="Times New Roman" w:cs="Times New Roman"/>
                <w:kern w:val="0"/>
                <w:sz w:val="24"/>
                <w:szCs w:val="24"/>
                <w:lang w:val="en-GB" w:eastAsia="pl-PL"/>
                <w14:ligatures w14:val="none"/>
              </w:rPr>
              <w:t xml:space="preserve"> – </w:t>
            </w:r>
            <w:r w:rsidRPr="00EA67A3">
              <w:rPr>
                <w:rFonts w:ascii="Times New Roman" w:eastAsia="Times New Roman" w:hAnsi="Times New Roman" w:cs="Times New Roman"/>
                <w:kern w:val="0"/>
                <w:sz w:val="24"/>
                <w:szCs w:val="24"/>
                <w:lang w:val="en-GB" w:eastAsia="pl-PL"/>
                <w14:ligatures w14:val="none"/>
              </w:rPr>
              <w:t xml:space="preserve">3 pcs. </w:t>
            </w:r>
            <w:r w:rsidRPr="00EA67A3">
              <w:rPr>
                <w:rFonts w:ascii="Times New Roman" w:eastAsia="Times New Roman" w:hAnsi="Times New Roman" w:cs="Times New Roman"/>
                <w:kern w:val="0"/>
                <w:sz w:val="24"/>
                <w:szCs w:val="24"/>
                <w:lang w:val="en-GB" w:eastAsia="pl-PL"/>
                <w14:ligatures w14:val="none"/>
              </w:rPr>
              <w:br/>
              <w:t>-</w:t>
            </w:r>
            <w:r w:rsidR="00EA62F3" w:rsidRPr="00EA67A3">
              <w:rPr>
                <w:rFonts w:ascii="Times New Roman" w:eastAsia="Times New Roman" w:hAnsi="Times New Roman" w:cs="Times New Roman"/>
                <w:kern w:val="0"/>
                <w:sz w:val="24"/>
                <w:szCs w:val="24"/>
                <w:lang w:val="en-GB" w:eastAsia="pl-PL"/>
                <w14:ligatures w14:val="none"/>
              </w:rPr>
              <w:t xml:space="preserve"> 3 </w:t>
            </w:r>
            <w:r w:rsidRPr="00EA67A3">
              <w:rPr>
                <w:rFonts w:ascii="Times New Roman" w:eastAsia="Times New Roman" w:hAnsi="Times New Roman" w:cs="Times New Roman"/>
                <w:kern w:val="0"/>
                <w:sz w:val="24"/>
                <w:szCs w:val="24"/>
                <w:lang w:val="en-GB" w:eastAsia="pl-PL"/>
                <w14:ligatures w14:val="none"/>
              </w:rPr>
              <w:t>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20F325A"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301E2693"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736B159E"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3.36</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E293127" w14:textId="12ADF7D2"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Extension cable for disposable temperature sensor</w:t>
            </w:r>
            <w:r w:rsidR="00EA67A3">
              <w:rPr>
                <w:rFonts w:ascii="Times New Roman" w:eastAsia="Times New Roman" w:hAnsi="Times New Roman" w:cs="Times New Roman"/>
                <w:kern w:val="0"/>
                <w:sz w:val="24"/>
                <w:szCs w:val="24"/>
                <w:lang w:val="en-GB" w:eastAsia="pl-PL"/>
                <w14:ligatures w14:val="none"/>
              </w:rPr>
              <w:t xml:space="preserve"> – </w:t>
            </w:r>
            <w:r w:rsidR="00EA62F3" w:rsidRPr="00EA67A3">
              <w:rPr>
                <w:rFonts w:ascii="Times New Roman" w:eastAsia="Times New Roman" w:hAnsi="Times New Roman" w:cs="Times New Roman"/>
                <w:kern w:val="0"/>
                <w:sz w:val="24"/>
                <w:szCs w:val="24"/>
                <w:lang w:val="en-GB" w:eastAsia="pl-PL"/>
                <w14:ligatures w14:val="none"/>
              </w:rPr>
              <w:t xml:space="preserve">3 </w:t>
            </w:r>
            <w:r w:rsidRPr="00EA67A3">
              <w:rPr>
                <w:rFonts w:ascii="Times New Roman" w:eastAsia="Times New Roman" w:hAnsi="Times New Roman" w:cs="Times New Roman"/>
                <w:kern w:val="0"/>
                <w:sz w:val="24"/>
                <w:szCs w:val="24"/>
                <w:lang w:val="en-GB" w:eastAsia="pl-PL"/>
                <w14:ligatures w14:val="none"/>
              </w:rPr>
              <w:t>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D4F8E98"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304D35C4"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0FBAA893"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3.37</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6E1DAB6" w14:textId="750B992F"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12 V power cable with universal cigarette lighter plug –</w:t>
            </w:r>
            <w:r w:rsidR="00EA62F3" w:rsidRPr="00EA67A3">
              <w:rPr>
                <w:rFonts w:ascii="Times New Roman" w:eastAsia="Times New Roman" w:hAnsi="Times New Roman" w:cs="Times New Roman"/>
                <w:kern w:val="0"/>
                <w:sz w:val="24"/>
                <w:szCs w:val="24"/>
                <w:lang w:val="en-GB" w:eastAsia="pl-PL"/>
                <w14:ligatures w14:val="none"/>
              </w:rPr>
              <w:t xml:space="preserve"> 3 </w:t>
            </w:r>
            <w:r w:rsidRPr="00EA67A3">
              <w:rPr>
                <w:rFonts w:ascii="Times New Roman" w:eastAsia="Times New Roman" w:hAnsi="Times New Roman" w:cs="Times New Roman"/>
                <w:kern w:val="0"/>
                <w:sz w:val="24"/>
                <w:szCs w:val="24"/>
                <w:lang w:val="en-GB" w:eastAsia="pl-PL"/>
                <w14:ligatures w14:val="none"/>
              </w:rPr>
              <w:t>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1901A49"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34E19156"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1D14727A"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3.38</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47876BB" w14:textId="77777777"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Mains power supply with 230 V power cord – 1 pc.</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C6FB78F"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39985C14"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4C916669"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3.39</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1129FA4" w14:textId="77777777"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Carrying bag for device and accessories – 1 pc.</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28313B8"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03B631EC"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25112F3A"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3.40</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F4D943F" w14:textId="77777777"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Battery charger and maintenance device (minimum 2 compartments) – 1 pc.</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E3CF5FF"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EA67A3" w14:paraId="7B52AFD0"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7FA5EEFE"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3.41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BCE7253" w14:textId="6A254EE9"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Universal wall mount with charging function from point 3.23.1.1</w:t>
            </w:r>
            <w:r w:rsidR="00EA67A3">
              <w:rPr>
                <w:rFonts w:ascii="Times New Roman" w:eastAsia="Times New Roman" w:hAnsi="Times New Roman" w:cs="Times New Roman"/>
                <w:kern w:val="0"/>
                <w:sz w:val="24"/>
                <w:szCs w:val="24"/>
                <w:lang w:val="en-GB" w:eastAsia="pl-PL"/>
                <w14:ligatures w14:val="none"/>
              </w:rPr>
              <w:t xml:space="preserve"> – </w:t>
            </w:r>
            <w:r w:rsidRPr="00EA67A3">
              <w:rPr>
                <w:rFonts w:ascii="Times New Roman" w:eastAsia="Times New Roman" w:hAnsi="Times New Roman" w:cs="Times New Roman"/>
                <w:kern w:val="0"/>
                <w:sz w:val="24"/>
                <w:szCs w:val="24"/>
                <w:lang w:val="en-GB" w:eastAsia="pl-PL"/>
                <w14:ligatures w14:val="none"/>
              </w:rPr>
              <w:t xml:space="preserve">1 pc. </w:t>
            </w:r>
            <w:r w:rsidRPr="00EA67A3">
              <w:rPr>
                <w:rFonts w:ascii="Times New Roman" w:eastAsia="Times New Roman" w:hAnsi="Times New Roman" w:cs="Times New Roman"/>
                <w:b/>
                <w:kern w:val="0"/>
                <w:sz w:val="24"/>
                <w:szCs w:val="24"/>
                <w:lang w:val="en-GB" w:eastAsia="pl-PL"/>
                <w14:ligatures w14:val="none"/>
              </w:rPr>
              <w:t>(if applicable)</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A048AEE"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6FE85050"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2E2FB939"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3.42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7E18084" w14:textId="77777777"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Other components necessary for the operation of the device not listed above</w:t>
            </w:r>
            <w:r w:rsidR="00501713" w:rsidRPr="00EA67A3">
              <w:rPr>
                <w:rFonts w:ascii="Times New Roman" w:eastAsia="Times New Roman" w:hAnsi="Times New Roman" w:cs="Times New Roman"/>
                <w:kern w:val="0"/>
                <w:sz w:val="24"/>
                <w:szCs w:val="24"/>
                <w:lang w:val="en-GB" w:eastAsia="pl-PL"/>
                <w14:ligatures w14:val="none"/>
              </w:rPr>
              <w: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10C4CBA"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4AD2E71C"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3E5DF79C"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3.43</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5F100E7" w14:textId="77777777"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 xml:space="preserve">Printer accessories in accordance with point 3.21 </w:t>
            </w:r>
            <w:r w:rsidR="00142841" w:rsidRPr="00EA67A3">
              <w:rPr>
                <w:rFonts w:ascii="Times New Roman" w:eastAsia="Times New Roman" w:hAnsi="Times New Roman" w:cs="Times New Roman"/>
                <w:kern w:val="0"/>
                <w:sz w:val="24"/>
                <w:szCs w:val="24"/>
                <w:lang w:val="en-GB" w:eastAsia="pl-PL"/>
                <w14:ligatures w14:val="none"/>
              </w:rPr>
              <w:t>(if applicable)</w:t>
            </w:r>
            <w:r w:rsidRPr="00EA67A3">
              <w:rPr>
                <w:rFonts w:ascii="Times New Roman" w:eastAsia="Times New Roman" w:hAnsi="Times New Roman" w:cs="Times New Roman"/>
                <w:kern w:val="0"/>
                <w:sz w:val="24"/>
                <w:szCs w:val="24"/>
                <w:lang w:val="en-GB" w:eastAsia="pl-PL"/>
                <w14:ligatures w14:val="none"/>
              </w:rPr>
              <w: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9BC609A"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EA67A3" w14:paraId="4082D9B8"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17F8FE0F" w14:textId="525710B1"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3.43</w:t>
            </w:r>
            <w:r w:rsidR="00FF57FB">
              <w:rPr>
                <w:rFonts w:ascii="Times New Roman" w:eastAsia="Times New Roman" w:hAnsi="Times New Roman" w:cs="Times New Roman"/>
                <w:kern w:val="0"/>
                <w:sz w:val="24"/>
                <w:szCs w:val="24"/>
                <w:lang w:val="en-GB" w:eastAsia="pl-PL"/>
                <w14:ligatures w14:val="none"/>
              </w:rPr>
              <w:t>.1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637339B" w14:textId="77777777" w:rsidR="001F0FEE" w:rsidRPr="00EA67A3" w:rsidRDefault="001F0FEE" w:rsidP="009F0DC9">
            <w:pPr>
              <w:spacing w:after="0" w:line="240" w:lineRule="auto"/>
              <w:ind w:left="388"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Battery – 1 pc.</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EC396F3"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31D7DC6D"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76E741D4"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3.43.2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0D567FD" w14:textId="77777777" w:rsidR="001F0FEE" w:rsidRPr="00EA67A3" w:rsidRDefault="001F0FEE" w:rsidP="009F0DC9">
            <w:pPr>
              <w:spacing w:after="0" w:line="240" w:lineRule="auto"/>
              <w:ind w:left="388"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12 V power cord with universal cigarette lighter plug – 1 pc.</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603260F"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6CCCEB9B"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4130064F"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3.43.3</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A6ECDD4" w14:textId="77777777" w:rsidR="001F0FEE" w:rsidRPr="00EA67A3" w:rsidRDefault="001F0FEE" w:rsidP="009F0DC9">
            <w:pPr>
              <w:spacing w:after="0" w:line="240" w:lineRule="auto"/>
              <w:ind w:left="388"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Mains power supply with 230 V power cord – 1 pc.</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7DB22A5"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725BEB2B"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0C778715"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3.43.4</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085E826" w14:textId="77777777" w:rsidR="001F0FEE" w:rsidRPr="00EA67A3" w:rsidRDefault="001F0FEE" w:rsidP="009F0DC9">
            <w:pPr>
              <w:spacing w:after="0" w:line="240" w:lineRule="auto"/>
              <w:ind w:left="388"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Bag with shoulder strap – 1 pc.</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C27EA80"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1F0FEE" w:rsidRPr="00EA67A3" w14:paraId="4B37D3D1" w14:textId="77777777" w:rsidTr="00E71F1A">
        <w:trPr>
          <w:trHeight w:val="315"/>
        </w:trPr>
        <w:tc>
          <w:tcPr>
            <w:tcW w:w="9351" w:type="dxa"/>
            <w:gridSpan w:val="3"/>
            <w:tcBorders>
              <w:top w:val="single" w:sz="6" w:space="0" w:color="CCCCCC"/>
              <w:left w:val="single" w:sz="4" w:space="0" w:color="000000"/>
              <w:bottom w:val="single" w:sz="6" w:space="0" w:color="000000"/>
              <w:right w:val="single" w:sz="6" w:space="0" w:color="000000"/>
            </w:tcBorders>
            <w:shd w:val="clear" w:color="auto" w:fill="00B0F0"/>
            <w:tcMar>
              <w:top w:w="0" w:type="dxa"/>
              <w:left w:w="45" w:type="dxa"/>
              <w:bottom w:w="0" w:type="dxa"/>
              <w:right w:w="45" w:type="dxa"/>
            </w:tcMar>
            <w:vAlign w:val="bottom"/>
          </w:tcPr>
          <w:p w14:paraId="4B59B314" w14:textId="77777777" w:rsidR="001F0FEE" w:rsidRPr="00EA67A3" w:rsidRDefault="001F0FEE" w:rsidP="001B340F">
            <w:pPr>
              <w:spacing w:after="0" w:line="240" w:lineRule="auto"/>
              <w:ind w:left="99" w:right="97"/>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Disposable accessories</w:t>
            </w:r>
          </w:p>
        </w:tc>
      </w:tr>
      <w:tr w:rsidR="00FE2779" w:rsidRPr="00394A1C" w14:paraId="5DF32939"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37C5D2B1"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3.44</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B309B01" w14:textId="77777777"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Defibrillation electrodes for adults – 20 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B752DF"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7425468F"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54816558"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3.45</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19C18E" w14:textId="77777777"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Defibrillation electrodes for children – 10 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E231D3C"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0ABF9C81"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5510E2E5"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3.46</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DD4A48" w14:textId="28380449"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ECG electrodes for adults</w:t>
            </w:r>
            <w:r w:rsidR="00EA67A3">
              <w:rPr>
                <w:rFonts w:ascii="Times New Roman" w:eastAsia="Times New Roman" w:hAnsi="Times New Roman" w:cs="Times New Roman"/>
                <w:kern w:val="0"/>
                <w:sz w:val="24"/>
                <w:szCs w:val="24"/>
                <w:lang w:val="en-GB" w:eastAsia="pl-PL"/>
                <w14:ligatures w14:val="none"/>
              </w:rPr>
              <w:t xml:space="preserve"> – </w:t>
            </w:r>
            <w:r w:rsidRPr="00EA67A3">
              <w:rPr>
                <w:rFonts w:ascii="Times New Roman" w:eastAsia="Times New Roman" w:hAnsi="Times New Roman" w:cs="Times New Roman"/>
                <w:kern w:val="0"/>
                <w:sz w:val="24"/>
                <w:szCs w:val="24"/>
                <w:lang w:val="en-GB" w:eastAsia="pl-PL"/>
                <w14:ligatures w14:val="none"/>
              </w:rPr>
              <w:t>minimum 50 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B774C86"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395CB0B6"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73E3C2F2"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3.47</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BAC610" w14:textId="77777777"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ECG electrodes for children – minimum 50 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F4D08F0"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301BCC75"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33F40192"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3.48</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2ED1482" w14:textId="65C1200F"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EtCO2 sensor for intubated adults/children</w:t>
            </w:r>
            <w:r w:rsidR="00EA67A3">
              <w:rPr>
                <w:rFonts w:ascii="Times New Roman" w:eastAsia="Times New Roman" w:hAnsi="Times New Roman" w:cs="Times New Roman"/>
                <w:kern w:val="0"/>
                <w:sz w:val="24"/>
                <w:szCs w:val="24"/>
                <w:lang w:val="en-GB" w:eastAsia="pl-PL"/>
                <w14:ligatures w14:val="none"/>
              </w:rPr>
              <w:t xml:space="preserve"> – </w:t>
            </w:r>
            <w:r w:rsidRPr="00EA67A3">
              <w:rPr>
                <w:rFonts w:ascii="Times New Roman" w:eastAsia="Times New Roman" w:hAnsi="Times New Roman" w:cs="Times New Roman"/>
                <w:kern w:val="0"/>
                <w:sz w:val="24"/>
                <w:szCs w:val="24"/>
                <w:lang w:val="en-GB" w:eastAsia="pl-PL"/>
                <w14:ligatures w14:val="none"/>
              </w:rPr>
              <w:t>25 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C388A3B"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59A06657"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357F61DF"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3.49</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72DA78C8" w14:textId="77777777"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etCO2 sensor for non-intubated adults/children – 25 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2588984"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74C1BB15"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79830C31"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3.50</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377A5EB" w14:textId="0749D506" w:rsidR="001F0FEE" w:rsidRPr="00EA67A3" w:rsidRDefault="00376E15"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Masimo SpO2/</w:t>
            </w:r>
            <w:proofErr w:type="spellStart"/>
            <w:r w:rsidRPr="00EA67A3">
              <w:rPr>
                <w:rFonts w:ascii="Times New Roman" w:eastAsia="Times New Roman" w:hAnsi="Times New Roman" w:cs="Times New Roman"/>
                <w:kern w:val="0"/>
                <w:sz w:val="24"/>
                <w:szCs w:val="24"/>
                <w:lang w:val="en-GB" w:eastAsia="pl-PL"/>
                <w14:ligatures w14:val="none"/>
              </w:rPr>
              <w:t>SpCO</w:t>
            </w:r>
            <w:proofErr w:type="spellEnd"/>
            <w:r w:rsidRPr="00EA67A3">
              <w:rPr>
                <w:rFonts w:ascii="Times New Roman" w:eastAsia="Times New Roman" w:hAnsi="Times New Roman" w:cs="Times New Roman"/>
                <w:kern w:val="0"/>
                <w:sz w:val="24"/>
                <w:szCs w:val="24"/>
                <w:lang w:val="en-GB" w:eastAsia="pl-PL"/>
                <w14:ligatures w14:val="none"/>
              </w:rPr>
              <w:t>/</w:t>
            </w:r>
            <w:proofErr w:type="spellStart"/>
            <w:r w:rsidRPr="00EA67A3">
              <w:rPr>
                <w:rFonts w:ascii="Times New Roman" w:eastAsia="Times New Roman" w:hAnsi="Times New Roman" w:cs="Times New Roman"/>
                <w:kern w:val="0"/>
                <w:sz w:val="24"/>
                <w:szCs w:val="24"/>
                <w:lang w:val="en-GB" w:eastAsia="pl-PL"/>
                <w14:ligatures w14:val="none"/>
              </w:rPr>
              <w:t>SpMet</w:t>
            </w:r>
            <w:proofErr w:type="spellEnd"/>
            <w:r w:rsidRPr="00EA67A3">
              <w:rPr>
                <w:rFonts w:ascii="Times New Roman" w:eastAsia="Times New Roman" w:hAnsi="Times New Roman" w:cs="Times New Roman"/>
                <w:kern w:val="0"/>
                <w:sz w:val="24"/>
                <w:szCs w:val="24"/>
                <w:lang w:val="en-GB" w:eastAsia="pl-PL"/>
                <w14:ligatures w14:val="none"/>
              </w:rPr>
              <w:t xml:space="preserve"> sensor for adults, self-adhesive</w:t>
            </w:r>
            <w:r w:rsidR="00EA67A3">
              <w:rPr>
                <w:rFonts w:ascii="Times New Roman" w:eastAsia="Times New Roman" w:hAnsi="Times New Roman" w:cs="Times New Roman"/>
                <w:kern w:val="0"/>
                <w:sz w:val="24"/>
                <w:szCs w:val="24"/>
                <w:lang w:val="en-GB" w:eastAsia="pl-PL"/>
                <w14:ligatures w14:val="none"/>
              </w:rPr>
              <w:t xml:space="preserve"> – </w:t>
            </w:r>
            <w:r w:rsidRPr="00EA67A3">
              <w:rPr>
                <w:rFonts w:ascii="Times New Roman" w:eastAsia="Times New Roman" w:hAnsi="Times New Roman" w:cs="Times New Roman"/>
                <w:kern w:val="0"/>
                <w:sz w:val="24"/>
                <w:szCs w:val="24"/>
                <w:lang w:val="en-GB" w:eastAsia="pl-PL"/>
                <w14:ligatures w14:val="none"/>
              </w:rPr>
              <w:t>10 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024F46D"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18B8FC1B"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47330B64"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3.51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C48D16D" w14:textId="1970576E"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Masimo SpO2/</w:t>
            </w:r>
            <w:proofErr w:type="spellStart"/>
            <w:r w:rsidRPr="00EA67A3">
              <w:rPr>
                <w:rFonts w:ascii="Times New Roman" w:eastAsia="Times New Roman" w:hAnsi="Times New Roman" w:cs="Times New Roman"/>
                <w:kern w:val="0"/>
                <w:sz w:val="24"/>
                <w:szCs w:val="24"/>
                <w:lang w:val="en-GB" w:eastAsia="pl-PL"/>
                <w14:ligatures w14:val="none"/>
              </w:rPr>
              <w:t>SpCO</w:t>
            </w:r>
            <w:proofErr w:type="spellEnd"/>
            <w:r w:rsidRPr="00EA67A3">
              <w:rPr>
                <w:rFonts w:ascii="Times New Roman" w:eastAsia="Times New Roman" w:hAnsi="Times New Roman" w:cs="Times New Roman"/>
                <w:kern w:val="0"/>
                <w:sz w:val="24"/>
                <w:szCs w:val="24"/>
                <w:lang w:val="en-GB" w:eastAsia="pl-PL"/>
                <w14:ligatures w14:val="none"/>
              </w:rPr>
              <w:t>/</w:t>
            </w:r>
            <w:proofErr w:type="spellStart"/>
            <w:r w:rsidRPr="00EA67A3">
              <w:rPr>
                <w:rFonts w:ascii="Times New Roman" w:eastAsia="Times New Roman" w:hAnsi="Times New Roman" w:cs="Times New Roman"/>
                <w:kern w:val="0"/>
                <w:sz w:val="24"/>
                <w:szCs w:val="24"/>
                <w:lang w:val="en-GB" w:eastAsia="pl-PL"/>
                <w14:ligatures w14:val="none"/>
              </w:rPr>
              <w:t>SpMet</w:t>
            </w:r>
            <w:proofErr w:type="spellEnd"/>
            <w:r w:rsidRPr="00EA67A3">
              <w:rPr>
                <w:rFonts w:ascii="Times New Roman" w:eastAsia="Times New Roman" w:hAnsi="Times New Roman" w:cs="Times New Roman"/>
                <w:kern w:val="0"/>
                <w:sz w:val="24"/>
                <w:szCs w:val="24"/>
                <w:lang w:val="en-GB" w:eastAsia="pl-PL"/>
                <w14:ligatures w14:val="none"/>
              </w:rPr>
              <w:t xml:space="preserve"> sensor for children, self-adhesive</w:t>
            </w:r>
            <w:r w:rsidR="00EA67A3">
              <w:rPr>
                <w:rFonts w:ascii="Times New Roman" w:eastAsia="Times New Roman" w:hAnsi="Times New Roman" w:cs="Times New Roman"/>
                <w:kern w:val="0"/>
                <w:sz w:val="24"/>
                <w:szCs w:val="24"/>
                <w:lang w:val="en-GB" w:eastAsia="pl-PL"/>
                <w14:ligatures w14:val="none"/>
              </w:rPr>
              <w:t xml:space="preserve"> – </w:t>
            </w:r>
            <w:r w:rsidRPr="00EA67A3">
              <w:rPr>
                <w:rFonts w:ascii="Times New Roman" w:eastAsia="Times New Roman" w:hAnsi="Times New Roman" w:cs="Times New Roman"/>
                <w:kern w:val="0"/>
                <w:sz w:val="24"/>
                <w:szCs w:val="24"/>
                <w:lang w:val="en-GB" w:eastAsia="pl-PL"/>
                <w14:ligatures w14:val="none"/>
              </w:rPr>
              <w:t>10 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096EAC2"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056C41BA"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0BAC534E"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3.52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D04935A" w14:textId="1F6E1657"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IBP pressure transducer (</w:t>
            </w:r>
            <w:proofErr w:type="spellStart"/>
            <w:r w:rsidRPr="00EA67A3">
              <w:rPr>
                <w:rFonts w:ascii="Times New Roman" w:eastAsia="Times New Roman" w:hAnsi="Times New Roman" w:cs="Times New Roman"/>
                <w:kern w:val="0"/>
                <w:sz w:val="24"/>
                <w:szCs w:val="24"/>
                <w:lang w:val="en-GB" w:eastAsia="pl-PL"/>
                <w14:ligatures w14:val="none"/>
              </w:rPr>
              <w:t>Truwave</w:t>
            </w:r>
            <w:proofErr w:type="spellEnd"/>
            <w:r w:rsidRPr="00EA67A3">
              <w:rPr>
                <w:rFonts w:ascii="Times New Roman" w:eastAsia="Times New Roman" w:hAnsi="Times New Roman" w:cs="Times New Roman"/>
                <w:kern w:val="0"/>
                <w:sz w:val="24"/>
                <w:szCs w:val="24"/>
                <w:lang w:val="en-GB" w:eastAsia="pl-PL"/>
                <w14:ligatures w14:val="none"/>
              </w:rPr>
              <w:t xml:space="preserve"> transducer for Edwards-type tubing)</w:t>
            </w:r>
            <w:r w:rsidR="00EA67A3">
              <w:rPr>
                <w:rFonts w:ascii="Times New Roman" w:eastAsia="Times New Roman" w:hAnsi="Times New Roman" w:cs="Times New Roman"/>
                <w:kern w:val="0"/>
                <w:sz w:val="24"/>
                <w:szCs w:val="24"/>
                <w:lang w:val="en-GB" w:eastAsia="pl-PL"/>
                <w14:ligatures w14:val="none"/>
              </w:rPr>
              <w:t xml:space="preserve"> – </w:t>
            </w:r>
            <w:r w:rsidRPr="00EA67A3">
              <w:rPr>
                <w:rFonts w:ascii="Times New Roman" w:eastAsia="Times New Roman" w:hAnsi="Times New Roman" w:cs="Times New Roman"/>
                <w:kern w:val="0"/>
                <w:sz w:val="24"/>
                <w:szCs w:val="24"/>
                <w:lang w:val="en-GB" w:eastAsia="pl-PL"/>
                <w14:ligatures w14:val="none"/>
              </w:rPr>
              <w:t>5 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395D07D"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2F5B282B"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252228C8"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lastRenderedPageBreak/>
              <w:t>3.53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2A833A94" w14:textId="257ACB67"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Surface/skin temperature sensor for adults/children</w:t>
            </w:r>
            <w:r w:rsidR="00EA67A3">
              <w:rPr>
                <w:rFonts w:ascii="Times New Roman" w:eastAsia="Times New Roman" w:hAnsi="Times New Roman" w:cs="Times New Roman"/>
                <w:kern w:val="0"/>
                <w:sz w:val="24"/>
                <w:szCs w:val="24"/>
                <w:lang w:val="en-GB" w:eastAsia="pl-PL"/>
                <w14:ligatures w14:val="none"/>
              </w:rPr>
              <w:t xml:space="preserve"> – </w:t>
            </w:r>
            <w:r w:rsidRPr="00EA67A3">
              <w:rPr>
                <w:rFonts w:ascii="Times New Roman" w:eastAsia="Times New Roman" w:hAnsi="Times New Roman" w:cs="Times New Roman"/>
                <w:kern w:val="0"/>
                <w:sz w:val="24"/>
                <w:szCs w:val="24"/>
                <w:lang w:val="en-GB" w:eastAsia="pl-PL"/>
                <w14:ligatures w14:val="none"/>
              </w:rPr>
              <w:t>10 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76B02E8"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73A14CD9"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5720C1B3"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3.54</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EB3E631" w14:textId="2F707530"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Deep oesophageal-rectal temperature sensor for adults/children</w:t>
            </w:r>
            <w:r w:rsidR="00EA67A3">
              <w:rPr>
                <w:rFonts w:ascii="Times New Roman" w:eastAsia="Times New Roman" w:hAnsi="Times New Roman" w:cs="Times New Roman"/>
                <w:kern w:val="0"/>
                <w:sz w:val="24"/>
                <w:szCs w:val="24"/>
                <w:lang w:val="en-GB" w:eastAsia="pl-PL"/>
                <w14:ligatures w14:val="none"/>
              </w:rPr>
              <w:t xml:space="preserve"> – </w:t>
            </w:r>
            <w:r w:rsidRPr="00EA67A3">
              <w:rPr>
                <w:rFonts w:ascii="Times New Roman" w:eastAsia="Times New Roman" w:hAnsi="Times New Roman" w:cs="Times New Roman"/>
                <w:kern w:val="0"/>
                <w:sz w:val="24"/>
                <w:szCs w:val="24"/>
                <w:lang w:val="en-GB" w:eastAsia="pl-PL"/>
                <w14:ligatures w14:val="none"/>
              </w:rPr>
              <w:t>10 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692AA6F"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35F29368"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0E0E09A9"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3.55</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B95505E" w14:textId="7907EFFC"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Ear temperature sensor for adults</w:t>
            </w:r>
            <w:r w:rsidR="00EA67A3">
              <w:rPr>
                <w:rFonts w:ascii="Times New Roman" w:eastAsia="Times New Roman" w:hAnsi="Times New Roman" w:cs="Times New Roman"/>
                <w:kern w:val="0"/>
                <w:sz w:val="24"/>
                <w:szCs w:val="24"/>
                <w:lang w:val="en-GB" w:eastAsia="pl-PL"/>
                <w14:ligatures w14:val="none"/>
              </w:rPr>
              <w:t xml:space="preserve"> – </w:t>
            </w:r>
            <w:r w:rsidRPr="00EA67A3">
              <w:rPr>
                <w:rFonts w:ascii="Times New Roman" w:eastAsia="Times New Roman" w:hAnsi="Times New Roman" w:cs="Times New Roman"/>
                <w:kern w:val="0"/>
                <w:sz w:val="24"/>
                <w:szCs w:val="24"/>
                <w:lang w:val="en-GB" w:eastAsia="pl-PL"/>
                <w14:ligatures w14:val="none"/>
              </w:rPr>
              <w:t>10 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A38F3ED"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52C4AA4A"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360DBB1F"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3.56</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7D072E5" w14:textId="356E8136"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Ear temperature sensor for children</w:t>
            </w:r>
            <w:r w:rsidR="00EA67A3">
              <w:rPr>
                <w:rFonts w:ascii="Times New Roman" w:eastAsia="Times New Roman" w:hAnsi="Times New Roman" w:cs="Times New Roman"/>
                <w:kern w:val="0"/>
                <w:sz w:val="24"/>
                <w:szCs w:val="24"/>
                <w:lang w:val="en-GB" w:eastAsia="pl-PL"/>
                <w14:ligatures w14:val="none"/>
              </w:rPr>
              <w:t xml:space="preserve"> – </w:t>
            </w:r>
            <w:r w:rsidRPr="00EA67A3">
              <w:rPr>
                <w:rFonts w:ascii="Times New Roman" w:eastAsia="Times New Roman" w:hAnsi="Times New Roman" w:cs="Times New Roman"/>
                <w:kern w:val="0"/>
                <w:sz w:val="24"/>
                <w:szCs w:val="24"/>
                <w:lang w:val="en-GB" w:eastAsia="pl-PL"/>
                <w14:ligatures w14:val="none"/>
              </w:rPr>
              <w:t>10 pcs.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2D4A4D8"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EA67A3" w14:paraId="3954F2AC" w14:textId="77777777" w:rsidTr="006B3DD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5DC5BF15"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3.57</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6407F8B" w14:textId="77777777"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Printer accessories:</w:t>
            </w:r>
          </w:p>
        </w:tc>
        <w:tc>
          <w:tcPr>
            <w:tcW w:w="1134" w:type="dxa"/>
            <w:tcBorders>
              <w:top w:val="single" w:sz="6" w:space="0" w:color="CCCCCC"/>
              <w:left w:val="single" w:sz="6" w:space="0" w:color="CCCCCC"/>
              <w:bottom w:val="single" w:sz="6" w:space="0" w:color="000000"/>
              <w:right w:val="single" w:sz="6" w:space="0" w:color="000000"/>
            </w:tcBorders>
            <w:shd w:val="clear" w:color="auto" w:fill="808080" w:themeFill="background1" w:themeFillShade="80"/>
            <w:tcMar>
              <w:top w:w="0" w:type="dxa"/>
              <w:left w:w="45" w:type="dxa"/>
              <w:bottom w:w="0" w:type="dxa"/>
              <w:right w:w="45" w:type="dxa"/>
            </w:tcMar>
            <w:vAlign w:val="bottom"/>
          </w:tcPr>
          <w:p w14:paraId="7369B516"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EA67A3" w14:paraId="6F35B22B"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bottom"/>
          </w:tcPr>
          <w:p w14:paraId="0AEE76B2"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3.57.1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794C45B4" w14:textId="5280B2B4" w:rsidR="001F0FEE" w:rsidRPr="00EA67A3" w:rsidRDefault="001F0FEE" w:rsidP="00501713">
            <w:pPr>
              <w:spacing w:after="0" w:line="240" w:lineRule="auto"/>
              <w:ind w:left="383"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Printer paper</w:t>
            </w:r>
            <w:r w:rsidR="00EA67A3">
              <w:rPr>
                <w:rFonts w:ascii="Times New Roman" w:eastAsia="Times New Roman" w:hAnsi="Times New Roman" w:cs="Times New Roman"/>
                <w:kern w:val="0"/>
                <w:sz w:val="24"/>
                <w:szCs w:val="24"/>
                <w:lang w:val="en-GB" w:eastAsia="pl-PL"/>
                <w14:ligatures w14:val="none"/>
              </w:rPr>
              <w:t xml:space="preserve"> – </w:t>
            </w:r>
            <w:r w:rsidRPr="00EA67A3">
              <w:rPr>
                <w:rFonts w:ascii="Times New Roman" w:eastAsia="Times New Roman" w:hAnsi="Times New Roman" w:cs="Times New Roman"/>
                <w:kern w:val="0"/>
                <w:sz w:val="24"/>
                <w:szCs w:val="24"/>
                <w:lang w:val="en-GB" w:eastAsia="pl-PL"/>
                <w14:ligatures w14:val="none"/>
              </w:rPr>
              <w:t>10 rolls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E1B0FAF"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1F0FEE" w:rsidRPr="00EA67A3" w14:paraId="16D1C832" w14:textId="77777777" w:rsidTr="00E71F1A">
        <w:trPr>
          <w:trHeight w:val="315"/>
        </w:trPr>
        <w:tc>
          <w:tcPr>
            <w:tcW w:w="9351" w:type="dxa"/>
            <w:gridSpan w:val="3"/>
            <w:tcBorders>
              <w:top w:val="single" w:sz="6" w:space="0" w:color="CCCCCC"/>
              <w:left w:val="single" w:sz="4" w:space="0" w:color="000000"/>
              <w:bottom w:val="single" w:sz="6" w:space="0" w:color="000000"/>
              <w:right w:val="single" w:sz="6" w:space="0" w:color="000000"/>
            </w:tcBorders>
            <w:shd w:val="clear" w:color="auto" w:fill="00B0F0"/>
            <w:tcMar>
              <w:top w:w="0" w:type="dxa"/>
              <w:left w:w="45" w:type="dxa"/>
              <w:bottom w:w="0" w:type="dxa"/>
              <w:right w:w="45" w:type="dxa"/>
            </w:tcMar>
            <w:vAlign w:val="center"/>
            <w:hideMark/>
          </w:tcPr>
          <w:p w14:paraId="7A0116BA" w14:textId="77777777" w:rsidR="001F0FEE" w:rsidRPr="00EA67A3" w:rsidRDefault="001F0FEE" w:rsidP="001B340F">
            <w:pPr>
              <w:spacing w:after="0" w:line="240" w:lineRule="auto"/>
              <w:ind w:left="99" w:right="97"/>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Service</w:t>
            </w:r>
          </w:p>
        </w:tc>
      </w:tr>
      <w:tr w:rsidR="00FE2779" w:rsidRPr="00394A1C" w14:paraId="6BFF0D5A"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08F9EBED"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3.58</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DC9AB1" w14:textId="77777777"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Manufacturer-authorised warranty service in Poland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76FF7"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582A4C77"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32B01F7F" w14:textId="0D38D34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3.5</w:t>
            </w:r>
            <w:r w:rsidR="00FF57FB">
              <w:rPr>
                <w:rFonts w:ascii="Times New Roman" w:eastAsia="Times New Roman" w:hAnsi="Times New Roman" w:cs="Times New Roman"/>
                <w:kern w:val="0"/>
                <w:sz w:val="24"/>
                <w:szCs w:val="24"/>
                <w:lang w:val="en-GB" w:eastAsia="pl-PL"/>
                <w14:ligatures w14:val="none"/>
              </w:rPr>
              <w:t>9</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9B510E6" w14:textId="6EC01489"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Warranty inspections in accordance with the manufacturer</w:t>
            </w:r>
            <w:r w:rsidR="00265E4B">
              <w:rPr>
                <w:rFonts w:ascii="Times New Roman" w:eastAsia="Times New Roman" w:hAnsi="Times New Roman" w:cs="Times New Roman"/>
                <w:kern w:val="0"/>
                <w:sz w:val="24"/>
                <w:szCs w:val="24"/>
                <w:lang w:val="en-GB" w:eastAsia="pl-PL"/>
                <w14:ligatures w14:val="none"/>
              </w:rPr>
              <w:t>’</w:t>
            </w:r>
            <w:r w:rsidRPr="00EA67A3">
              <w:rPr>
                <w:rFonts w:ascii="Times New Roman" w:eastAsia="Times New Roman" w:hAnsi="Times New Roman" w:cs="Times New Roman"/>
                <w:kern w:val="0"/>
                <w:sz w:val="24"/>
                <w:szCs w:val="24"/>
                <w:lang w:val="en-GB" w:eastAsia="pl-PL"/>
                <w14:ligatures w14:val="none"/>
              </w:rPr>
              <w:t>s requirements and recommendations, user manual and service manual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255FF27"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EA67A3" w14:paraId="00B79B45"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69C44E24" w14:textId="2F69E600"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3.59</w:t>
            </w:r>
            <w:r w:rsidR="00FF57FB">
              <w:rPr>
                <w:rFonts w:ascii="Times New Roman" w:eastAsia="Times New Roman" w:hAnsi="Times New Roman" w:cs="Times New Roman"/>
                <w:kern w:val="0"/>
                <w:sz w:val="24"/>
                <w:szCs w:val="24"/>
                <w:lang w:val="en-GB" w:eastAsia="pl-PL"/>
                <w14:ligatures w14:val="none"/>
              </w:rPr>
              <w:t>.1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AF69DE9" w14:textId="77777777" w:rsidR="001F0FEE" w:rsidRPr="00EA67A3" w:rsidRDefault="001F0FEE" w:rsidP="006C3B17">
            <w:pPr>
              <w:spacing w:after="0" w:line="240" w:lineRule="auto"/>
              <w:ind w:left="388"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Free inspections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14BD86"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0C70D1E2"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1ECC5486" w14:textId="5ADECAD1"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3.59</w:t>
            </w:r>
            <w:r w:rsidR="00FF57FB">
              <w:rPr>
                <w:rFonts w:ascii="Times New Roman" w:eastAsia="Times New Roman" w:hAnsi="Times New Roman" w:cs="Times New Roman"/>
                <w:kern w:val="0"/>
                <w:sz w:val="24"/>
                <w:szCs w:val="24"/>
                <w:lang w:val="en-GB" w:eastAsia="pl-PL"/>
                <w14:ligatures w14:val="none"/>
              </w:rPr>
              <w:t>.2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D363D6" w14:textId="77777777" w:rsidR="001F0FEE" w:rsidRPr="00EA67A3" w:rsidRDefault="001F0FEE" w:rsidP="006C3B17">
            <w:pPr>
              <w:spacing w:after="0" w:line="240" w:lineRule="auto"/>
              <w:ind w:left="388"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Inspections including travel or transport of the device to the service centre, labour and spare parts, consumables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A9CED7"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3D0DB709"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5F3076AC" w14:textId="77777777"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3.60</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458314" w14:textId="4EBE5BC4"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 xml:space="preserve">Warranty period: not shorter than until 31 </w:t>
            </w:r>
            <w:r w:rsidR="004E08CF" w:rsidRPr="00EA67A3">
              <w:rPr>
                <w:rFonts w:ascii="Times New Roman" w:eastAsia="Times New Roman" w:hAnsi="Times New Roman" w:cs="Times New Roman"/>
                <w:sz w:val="24"/>
                <w:szCs w:val="24"/>
                <w:lang w:val="en-GB"/>
              </w:rPr>
              <w:t>August</w:t>
            </w:r>
            <w:r w:rsidRPr="00EA67A3">
              <w:rPr>
                <w:rFonts w:ascii="Times New Roman" w:eastAsia="Times New Roman" w:hAnsi="Times New Roman" w:cs="Times New Roman"/>
                <w:sz w:val="24"/>
                <w:szCs w:val="24"/>
                <w:lang w:val="en-GB"/>
              </w:rPr>
              <w:t xml:space="preserve"> 2026.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2C28FA6"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1337999E" w14:textId="77777777" w:rsidTr="00062FB0">
        <w:trPr>
          <w:trHeight w:val="315"/>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5233A50B" w14:textId="3017A944" w:rsidR="001F0FEE" w:rsidRPr="00EA67A3" w:rsidRDefault="001F0FEE" w:rsidP="002D1381">
            <w:pPr>
              <w:spacing w:after="0" w:line="240" w:lineRule="auto"/>
              <w:ind w:left="9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3.6</w:t>
            </w:r>
            <w:r w:rsidR="00FF57FB">
              <w:rPr>
                <w:rFonts w:ascii="Times New Roman" w:eastAsia="Times New Roman" w:hAnsi="Times New Roman" w:cs="Times New Roman"/>
                <w:kern w:val="0"/>
                <w:sz w:val="24"/>
                <w:szCs w:val="24"/>
                <w:lang w:val="en-GB" w:eastAsia="pl-PL"/>
                <w14:ligatures w14:val="none"/>
              </w:rPr>
              <w:t>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4F697F" w14:textId="77777777" w:rsidR="001F0FEE" w:rsidRPr="00EA67A3" w:rsidRDefault="001F0FEE" w:rsidP="002D1381">
            <w:pPr>
              <w:spacing w:after="0" w:line="240" w:lineRule="auto"/>
              <w:ind w:left="99" w:right="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Post-warranty service (inspections and repair of faults) in Poland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8EE016"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1F0FEE" w:rsidRPr="00394A1C" w14:paraId="25C31540" w14:textId="77777777" w:rsidTr="00E71F1A">
        <w:trPr>
          <w:trHeight w:val="127"/>
        </w:trPr>
        <w:tc>
          <w:tcPr>
            <w:tcW w:w="9351" w:type="dxa"/>
            <w:gridSpan w:val="3"/>
            <w:tcBorders>
              <w:top w:val="single" w:sz="6" w:space="0" w:color="000000"/>
              <w:left w:val="single" w:sz="4" w:space="0" w:color="000000"/>
              <w:bottom w:val="single" w:sz="6" w:space="0" w:color="000000"/>
              <w:right w:val="single" w:sz="4" w:space="0" w:color="000000"/>
            </w:tcBorders>
            <w:shd w:val="clear" w:color="auto" w:fill="00B0F0"/>
            <w:tcMar>
              <w:top w:w="0" w:type="dxa"/>
              <w:left w:w="45" w:type="dxa"/>
              <w:bottom w:w="0" w:type="dxa"/>
              <w:right w:w="45" w:type="dxa"/>
            </w:tcMar>
            <w:vAlign w:val="center"/>
          </w:tcPr>
          <w:p w14:paraId="570CEBE8" w14:textId="77777777" w:rsidR="001F0FEE" w:rsidRPr="00EA67A3" w:rsidRDefault="001F0FEE" w:rsidP="001B340F">
            <w:pPr>
              <w:spacing w:after="0" w:line="240" w:lineRule="auto"/>
              <w:ind w:left="99" w:right="97"/>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Documents (delivery to the Contracting Authority)</w:t>
            </w:r>
          </w:p>
        </w:tc>
      </w:tr>
      <w:tr w:rsidR="00FE2779" w:rsidRPr="00394A1C" w14:paraId="5A0B52D2" w14:textId="77777777" w:rsidTr="00062FB0">
        <w:trPr>
          <w:trHeight w:val="127"/>
        </w:trPr>
        <w:tc>
          <w:tcPr>
            <w:tcW w:w="112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4812F64A" w14:textId="77777777" w:rsidR="001F0FEE" w:rsidRPr="00EA67A3" w:rsidRDefault="001F0FEE" w:rsidP="002D1381">
            <w:pPr>
              <w:spacing w:after="0" w:line="240" w:lineRule="auto"/>
              <w:ind w:lef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3.62</w:t>
            </w:r>
          </w:p>
        </w:tc>
        <w:tc>
          <w:tcPr>
            <w:tcW w:w="70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A7F5E03" w14:textId="238AFB4E" w:rsidR="001F0FEE" w:rsidRPr="00EA67A3" w:rsidRDefault="00265E4B" w:rsidP="002D1381">
            <w:pPr>
              <w:pStyle w:val="gwp3cc8fe6cgwpf4ba64ebmsonormal"/>
              <w:spacing w:before="0" w:beforeAutospacing="0" w:after="0" w:afterAutospacing="0"/>
              <w:ind w:left="99" w:right="97"/>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Instructions for use</w:t>
            </w:r>
            <w:r w:rsidR="001F0FEE" w:rsidRPr="00EA67A3">
              <w:rPr>
                <w:rFonts w:ascii="Times New Roman" w:eastAsia="Times New Roman" w:hAnsi="Times New Roman" w:cs="Times New Roman"/>
                <w:sz w:val="24"/>
                <w:szCs w:val="24"/>
                <w:lang w:val="en-GB"/>
              </w:rPr>
              <w:t xml:space="preserve"> for the medical device in Polish.</w:t>
            </w:r>
          </w:p>
        </w:tc>
        <w:tc>
          <w:tcPr>
            <w:tcW w:w="1134" w:type="dxa"/>
            <w:tcBorders>
              <w:top w:val="single" w:sz="6" w:space="0" w:color="000000"/>
              <w:left w:val="single" w:sz="6" w:space="0" w:color="CCCCCC"/>
              <w:bottom w:val="single" w:sz="6" w:space="0" w:color="000000"/>
              <w:right w:val="single" w:sz="4" w:space="0" w:color="000000"/>
            </w:tcBorders>
            <w:tcMar>
              <w:top w:w="0" w:type="dxa"/>
              <w:left w:w="45" w:type="dxa"/>
              <w:bottom w:w="0" w:type="dxa"/>
              <w:right w:w="45" w:type="dxa"/>
            </w:tcMar>
            <w:vAlign w:val="bottom"/>
          </w:tcPr>
          <w:p w14:paraId="23464680"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18E107B2" w14:textId="77777777" w:rsidTr="00062FB0">
        <w:trPr>
          <w:trHeight w:val="127"/>
        </w:trPr>
        <w:tc>
          <w:tcPr>
            <w:tcW w:w="112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7F753693" w14:textId="77777777" w:rsidR="001F0FEE" w:rsidRPr="00EA67A3" w:rsidRDefault="001F0FEE" w:rsidP="002D1381">
            <w:pPr>
              <w:spacing w:after="0" w:line="240" w:lineRule="auto"/>
              <w:ind w:lef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3.63</w:t>
            </w:r>
          </w:p>
        </w:tc>
        <w:tc>
          <w:tcPr>
            <w:tcW w:w="70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4EBBA202" w14:textId="77777777" w:rsidR="001F0FEE" w:rsidRPr="00EA67A3" w:rsidRDefault="001F0FEE" w:rsidP="002D1381">
            <w:pPr>
              <w:pStyle w:val="gwp3cc8fe6cgwpf4ba64ebmsonormal"/>
              <w:spacing w:before="0" w:beforeAutospacing="0" w:after="0" w:afterAutospacing="0"/>
              <w:ind w:left="99" w:right="97"/>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Declaration of conformity (statement by the manufacturer or its authorised representative, stating on its sole responsibility that the product complies with the essential requirements).</w:t>
            </w:r>
          </w:p>
        </w:tc>
        <w:tc>
          <w:tcPr>
            <w:tcW w:w="1134" w:type="dxa"/>
            <w:tcBorders>
              <w:top w:val="single" w:sz="6" w:space="0" w:color="000000"/>
              <w:left w:val="single" w:sz="6" w:space="0" w:color="CCCCCC"/>
              <w:bottom w:val="single" w:sz="6" w:space="0" w:color="000000"/>
              <w:right w:val="single" w:sz="4" w:space="0" w:color="000000"/>
            </w:tcBorders>
            <w:tcMar>
              <w:top w:w="0" w:type="dxa"/>
              <w:left w:w="45" w:type="dxa"/>
              <w:bottom w:w="0" w:type="dxa"/>
              <w:right w:w="45" w:type="dxa"/>
            </w:tcMar>
            <w:vAlign w:val="bottom"/>
          </w:tcPr>
          <w:p w14:paraId="0F430344"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14BD5FE1" w14:textId="77777777" w:rsidTr="00062FB0">
        <w:trPr>
          <w:trHeight w:val="127"/>
        </w:trPr>
        <w:tc>
          <w:tcPr>
            <w:tcW w:w="112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0BF0EFCA" w14:textId="77777777" w:rsidR="001F0FEE" w:rsidRPr="00EA67A3" w:rsidRDefault="001F0FEE" w:rsidP="002D1381">
            <w:pPr>
              <w:spacing w:after="0" w:line="240" w:lineRule="auto"/>
              <w:ind w:lef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3.64</w:t>
            </w:r>
          </w:p>
        </w:tc>
        <w:tc>
          <w:tcPr>
            <w:tcW w:w="70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52BCDBC" w14:textId="77777777" w:rsidR="001F0FEE" w:rsidRPr="00EA67A3" w:rsidRDefault="001F0FEE" w:rsidP="002D1381">
            <w:pPr>
              <w:pStyle w:val="gwp3cc8fe6cgwpf4ba64ebmsonormal"/>
              <w:spacing w:before="0" w:beforeAutospacing="0" w:after="0" w:afterAutospacing="0"/>
              <w:ind w:left="99" w:right="97"/>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Certificate of conformity (issued by a notified body for the purpose of affixing the CE marking).</w:t>
            </w:r>
          </w:p>
        </w:tc>
        <w:tc>
          <w:tcPr>
            <w:tcW w:w="1134" w:type="dxa"/>
            <w:tcBorders>
              <w:top w:val="single" w:sz="6" w:space="0" w:color="000000"/>
              <w:left w:val="single" w:sz="6" w:space="0" w:color="CCCCCC"/>
              <w:bottom w:val="single" w:sz="6" w:space="0" w:color="000000"/>
              <w:right w:val="single" w:sz="4" w:space="0" w:color="000000"/>
            </w:tcBorders>
            <w:tcMar>
              <w:top w:w="0" w:type="dxa"/>
              <w:left w:w="45" w:type="dxa"/>
              <w:bottom w:w="0" w:type="dxa"/>
              <w:right w:w="45" w:type="dxa"/>
            </w:tcMar>
            <w:vAlign w:val="bottom"/>
          </w:tcPr>
          <w:p w14:paraId="6C80655C"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37A814FF" w14:textId="77777777" w:rsidTr="00062FB0">
        <w:trPr>
          <w:trHeight w:val="127"/>
        </w:trPr>
        <w:tc>
          <w:tcPr>
            <w:tcW w:w="112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4013EC1E" w14:textId="77777777" w:rsidR="001F0FEE" w:rsidRPr="00EA67A3" w:rsidRDefault="001F0FEE" w:rsidP="002D1381">
            <w:pPr>
              <w:spacing w:after="0" w:line="240" w:lineRule="auto"/>
              <w:ind w:lef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3.65</w:t>
            </w:r>
          </w:p>
        </w:tc>
        <w:tc>
          <w:tcPr>
            <w:tcW w:w="70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57560946" w14:textId="77777777" w:rsidR="001F0FEE" w:rsidRPr="00EA67A3" w:rsidRDefault="001F0FEE" w:rsidP="002D1381">
            <w:pPr>
              <w:pStyle w:val="gwp3cc8fe6cgwpf4ba64ebmsonormal"/>
              <w:spacing w:before="0" w:beforeAutospacing="0" w:after="0" w:afterAutospacing="0"/>
              <w:ind w:left="99" w:right="97"/>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Technical passport for each device separately.</w:t>
            </w:r>
          </w:p>
        </w:tc>
        <w:tc>
          <w:tcPr>
            <w:tcW w:w="1134" w:type="dxa"/>
            <w:tcBorders>
              <w:top w:val="single" w:sz="6" w:space="0" w:color="000000"/>
              <w:left w:val="single" w:sz="6" w:space="0" w:color="CCCCCC"/>
              <w:bottom w:val="single" w:sz="6" w:space="0" w:color="000000"/>
              <w:right w:val="single" w:sz="4" w:space="0" w:color="000000"/>
            </w:tcBorders>
            <w:tcMar>
              <w:top w:w="0" w:type="dxa"/>
              <w:left w:w="45" w:type="dxa"/>
              <w:bottom w:w="0" w:type="dxa"/>
              <w:right w:w="45" w:type="dxa"/>
            </w:tcMar>
            <w:vAlign w:val="bottom"/>
          </w:tcPr>
          <w:p w14:paraId="1AAE9C1F"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5B87DAAC" w14:textId="77777777" w:rsidTr="00062FB0">
        <w:trPr>
          <w:trHeight w:val="127"/>
        </w:trPr>
        <w:tc>
          <w:tcPr>
            <w:tcW w:w="112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463A5C45" w14:textId="77777777" w:rsidR="001F0FEE" w:rsidRPr="00EA67A3" w:rsidRDefault="001F0FEE" w:rsidP="002D1381">
            <w:pPr>
              <w:spacing w:after="0" w:line="240" w:lineRule="auto"/>
              <w:ind w:lef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3.66</w:t>
            </w:r>
          </w:p>
        </w:tc>
        <w:tc>
          <w:tcPr>
            <w:tcW w:w="70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F9FF74B" w14:textId="16C55A6A" w:rsidR="001F0FEE" w:rsidRPr="00EA67A3" w:rsidRDefault="001F0FEE" w:rsidP="00FF57FB">
            <w:pPr>
              <w:pStyle w:val="gwp3cc8fe6cgwpf4ba64ebmsonormal"/>
              <w:spacing w:before="0" w:beforeAutospacing="0" w:after="0" w:afterAutospacing="0"/>
              <w:ind w:left="99" w:right="97"/>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A warranty card is included with each device separately, containing in particular:</w:t>
            </w:r>
          </w:p>
        </w:tc>
        <w:tc>
          <w:tcPr>
            <w:tcW w:w="1134" w:type="dxa"/>
            <w:tcBorders>
              <w:top w:val="single" w:sz="6" w:space="0" w:color="000000"/>
              <w:left w:val="single" w:sz="6" w:space="0" w:color="CCCCCC"/>
              <w:bottom w:val="single" w:sz="6" w:space="0" w:color="000000"/>
              <w:right w:val="single" w:sz="4" w:space="0" w:color="000000"/>
            </w:tcBorders>
            <w:tcMar>
              <w:top w:w="0" w:type="dxa"/>
              <w:left w:w="45" w:type="dxa"/>
              <w:bottom w:w="0" w:type="dxa"/>
              <w:right w:w="45" w:type="dxa"/>
            </w:tcMar>
            <w:vAlign w:val="bottom"/>
          </w:tcPr>
          <w:p w14:paraId="76DEC711"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5D748054" w14:textId="77777777" w:rsidTr="00062FB0">
        <w:trPr>
          <w:trHeight w:val="127"/>
        </w:trPr>
        <w:tc>
          <w:tcPr>
            <w:tcW w:w="112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05DCF04C" w14:textId="77777777" w:rsidR="001F0FEE" w:rsidRPr="00EA67A3" w:rsidRDefault="001F0FEE" w:rsidP="002D1381">
            <w:pPr>
              <w:spacing w:after="0" w:line="240" w:lineRule="auto"/>
              <w:ind w:lef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3.66.1</w:t>
            </w:r>
          </w:p>
        </w:tc>
        <w:tc>
          <w:tcPr>
            <w:tcW w:w="70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07FB5819" w14:textId="5C5C9B4E" w:rsidR="001F0FEE" w:rsidRPr="00EA67A3" w:rsidRDefault="00265E4B" w:rsidP="00000DCD">
            <w:pPr>
              <w:pStyle w:val="gwp3cc8fe6cgwpf4ba64ebmsonormal"/>
              <w:spacing w:before="0" w:beforeAutospacing="0" w:after="0" w:afterAutospacing="0"/>
              <w:ind w:left="383" w:right="97"/>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Warranty terms and conditions</w:t>
            </w:r>
            <w:r w:rsidR="001F0FEE" w:rsidRPr="00EA67A3">
              <w:rPr>
                <w:rFonts w:ascii="Times New Roman" w:eastAsia="Times New Roman" w:hAnsi="Times New Roman" w:cs="Times New Roman"/>
                <w:sz w:val="24"/>
                <w:szCs w:val="24"/>
                <w:lang w:val="en-GB"/>
              </w:rPr>
              <w:t xml:space="preserve"> and procedures for reporting faults.</w:t>
            </w:r>
          </w:p>
        </w:tc>
        <w:tc>
          <w:tcPr>
            <w:tcW w:w="1134" w:type="dxa"/>
            <w:tcBorders>
              <w:top w:val="single" w:sz="6" w:space="0" w:color="000000"/>
              <w:left w:val="single" w:sz="6" w:space="0" w:color="CCCCCC"/>
              <w:bottom w:val="single" w:sz="6" w:space="0" w:color="000000"/>
              <w:right w:val="single" w:sz="4" w:space="0" w:color="000000"/>
            </w:tcBorders>
            <w:tcMar>
              <w:top w:w="0" w:type="dxa"/>
              <w:left w:w="45" w:type="dxa"/>
              <w:bottom w:w="0" w:type="dxa"/>
              <w:right w:w="45" w:type="dxa"/>
            </w:tcMar>
            <w:vAlign w:val="bottom"/>
          </w:tcPr>
          <w:p w14:paraId="506F6B4E"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E2779" w:rsidRPr="00394A1C" w14:paraId="36F33C75" w14:textId="77777777" w:rsidTr="00062FB0">
        <w:trPr>
          <w:trHeight w:val="127"/>
        </w:trPr>
        <w:tc>
          <w:tcPr>
            <w:tcW w:w="1129"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center"/>
          </w:tcPr>
          <w:p w14:paraId="596BED0E" w14:textId="77777777" w:rsidR="001F0FEE" w:rsidRPr="00EA67A3" w:rsidRDefault="001F0FEE" w:rsidP="002D1381">
            <w:pPr>
              <w:spacing w:after="0" w:line="240" w:lineRule="auto"/>
              <w:ind w:lef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3.67</w:t>
            </w:r>
          </w:p>
        </w:tc>
        <w:tc>
          <w:tcPr>
            <w:tcW w:w="70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C722A6C" w14:textId="77777777" w:rsidR="001F0FEE" w:rsidRPr="00EA67A3" w:rsidRDefault="001F0FEE" w:rsidP="002D1381">
            <w:pPr>
              <w:pStyle w:val="gwp3cc8fe6cgwpf4ba64ebmsonormal"/>
              <w:spacing w:before="0" w:beforeAutospacing="0" w:after="0" w:afterAutospacing="0"/>
              <w:ind w:left="99" w:right="97"/>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List of authorised service centres providing warranty services (company name, address, telephone number, email address, contact person).</w:t>
            </w:r>
          </w:p>
        </w:tc>
        <w:tc>
          <w:tcPr>
            <w:tcW w:w="1134" w:type="dxa"/>
            <w:tcBorders>
              <w:top w:val="single" w:sz="6" w:space="0" w:color="000000"/>
              <w:left w:val="single" w:sz="6" w:space="0" w:color="CCCCCC"/>
              <w:bottom w:val="single" w:sz="6" w:space="0" w:color="000000"/>
              <w:right w:val="single" w:sz="4" w:space="0" w:color="000000"/>
            </w:tcBorders>
            <w:tcMar>
              <w:top w:w="0" w:type="dxa"/>
              <w:left w:w="45" w:type="dxa"/>
              <w:bottom w:w="0" w:type="dxa"/>
              <w:right w:w="45" w:type="dxa"/>
            </w:tcMar>
            <w:vAlign w:val="bottom"/>
          </w:tcPr>
          <w:p w14:paraId="62D24022"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1F0FEE" w:rsidRPr="00EA67A3" w14:paraId="7212CD5D" w14:textId="77777777" w:rsidTr="00E71F1A">
        <w:trPr>
          <w:trHeight w:val="127"/>
        </w:trPr>
        <w:tc>
          <w:tcPr>
            <w:tcW w:w="9351" w:type="dxa"/>
            <w:gridSpan w:val="3"/>
            <w:tcBorders>
              <w:top w:val="single" w:sz="6" w:space="0" w:color="000000"/>
              <w:left w:val="single" w:sz="4" w:space="0" w:color="000000"/>
              <w:bottom w:val="single" w:sz="6" w:space="0" w:color="000000"/>
              <w:right w:val="single" w:sz="4" w:space="0" w:color="000000"/>
            </w:tcBorders>
            <w:shd w:val="clear" w:color="auto" w:fill="00B0F0"/>
            <w:tcMar>
              <w:top w:w="0" w:type="dxa"/>
              <w:left w:w="45" w:type="dxa"/>
              <w:bottom w:w="0" w:type="dxa"/>
              <w:right w:w="45" w:type="dxa"/>
            </w:tcMar>
            <w:vAlign w:val="center"/>
          </w:tcPr>
          <w:p w14:paraId="2C6321C2" w14:textId="77777777" w:rsidR="001F0FEE" w:rsidRPr="00EA67A3" w:rsidRDefault="001F0FEE" w:rsidP="001B340F">
            <w:pPr>
              <w:spacing w:after="0" w:line="240" w:lineRule="auto"/>
              <w:ind w:left="99" w:right="97"/>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Training</w:t>
            </w:r>
          </w:p>
        </w:tc>
      </w:tr>
      <w:tr w:rsidR="00FE2779" w:rsidRPr="00394A1C" w14:paraId="08904519" w14:textId="77777777" w:rsidTr="00062FB0">
        <w:trPr>
          <w:trHeight w:val="127"/>
        </w:trPr>
        <w:tc>
          <w:tcPr>
            <w:tcW w:w="1129" w:type="dxa"/>
            <w:tcBorders>
              <w:top w:val="single" w:sz="6" w:space="0" w:color="000000"/>
              <w:left w:val="single" w:sz="4" w:space="0" w:color="000000"/>
              <w:bottom w:val="single" w:sz="4" w:space="0" w:color="000000"/>
              <w:right w:val="single" w:sz="6" w:space="0" w:color="000000"/>
            </w:tcBorders>
            <w:tcMar>
              <w:top w:w="0" w:type="dxa"/>
              <w:left w:w="45" w:type="dxa"/>
              <w:bottom w:w="0" w:type="dxa"/>
              <w:right w:w="45" w:type="dxa"/>
            </w:tcMar>
            <w:vAlign w:val="center"/>
          </w:tcPr>
          <w:p w14:paraId="565D6A56" w14:textId="2C2A5DA4" w:rsidR="001F0FEE" w:rsidRPr="00EA67A3" w:rsidRDefault="001F0FEE" w:rsidP="002D1381">
            <w:pPr>
              <w:spacing w:after="0" w:line="240" w:lineRule="auto"/>
              <w:ind w:lef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3.6</w:t>
            </w:r>
            <w:r w:rsidR="00FF57FB">
              <w:rPr>
                <w:rFonts w:ascii="Times New Roman" w:eastAsia="Times New Roman" w:hAnsi="Times New Roman" w:cs="Times New Roman"/>
                <w:kern w:val="0"/>
                <w:sz w:val="24"/>
                <w:szCs w:val="24"/>
                <w:lang w:val="en-GB" w:eastAsia="pl-PL"/>
                <w14:ligatures w14:val="none"/>
              </w:rPr>
              <w:t>8</w:t>
            </w:r>
          </w:p>
        </w:tc>
        <w:tc>
          <w:tcPr>
            <w:tcW w:w="7088" w:type="dxa"/>
            <w:tcBorders>
              <w:top w:val="single" w:sz="6" w:space="0" w:color="000000"/>
              <w:left w:val="single" w:sz="6" w:space="0" w:color="CCCCCC"/>
              <w:bottom w:val="single" w:sz="4" w:space="0" w:color="000000"/>
              <w:right w:val="single" w:sz="6" w:space="0" w:color="000000"/>
            </w:tcBorders>
            <w:tcMar>
              <w:top w:w="0" w:type="dxa"/>
              <w:left w:w="45" w:type="dxa"/>
              <w:bottom w:w="0" w:type="dxa"/>
              <w:right w:w="45" w:type="dxa"/>
            </w:tcMar>
            <w:vAlign w:val="bottom"/>
          </w:tcPr>
          <w:p w14:paraId="2268166C" w14:textId="70571AD7" w:rsidR="001F0FEE" w:rsidRPr="00EA67A3" w:rsidRDefault="001F0FEE" w:rsidP="00FF57FB">
            <w:pPr>
              <w:spacing w:after="0" w:line="240" w:lineRule="auto"/>
              <w:ind w:left="99" w:right="97"/>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 xml:space="preserve">Training for selected representatives of the Contracting Authority (2 to 5 persons) </w:t>
            </w:r>
            <w:r w:rsidRPr="00EA67A3">
              <w:rPr>
                <w:rFonts w:ascii="Times New Roman" w:eastAsia="Times New Roman" w:hAnsi="Times New Roman" w:cs="Times New Roman"/>
                <w:sz w:val="24"/>
                <w:szCs w:val="24"/>
                <w:lang w:val="en-GB"/>
              </w:rPr>
              <w:t>on the use of the device on a mutually agreed date in Warsaw.</w:t>
            </w:r>
          </w:p>
        </w:tc>
        <w:tc>
          <w:tcPr>
            <w:tcW w:w="1134" w:type="dxa"/>
            <w:tcBorders>
              <w:top w:val="single" w:sz="6" w:space="0" w:color="000000"/>
              <w:left w:val="single" w:sz="6" w:space="0" w:color="CCCCCC"/>
              <w:bottom w:val="single" w:sz="4" w:space="0" w:color="000000"/>
              <w:right w:val="single" w:sz="4" w:space="0" w:color="000000"/>
            </w:tcBorders>
            <w:tcMar>
              <w:top w:w="0" w:type="dxa"/>
              <w:left w:w="45" w:type="dxa"/>
              <w:bottom w:w="0" w:type="dxa"/>
              <w:right w:w="45" w:type="dxa"/>
            </w:tcMar>
            <w:vAlign w:val="center"/>
          </w:tcPr>
          <w:p w14:paraId="0E30FE16" w14:textId="77777777" w:rsidR="001F0FEE" w:rsidRPr="00EA67A3" w:rsidRDefault="001F0FEE"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bl>
    <w:p w14:paraId="21B77EEA" w14:textId="77777777" w:rsidR="002D464C" w:rsidRPr="00EA67A3" w:rsidRDefault="002D464C" w:rsidP="00015FBA">
      <w:pPr>
        <w:spacing w:before="360"/>
        <w:rPr>
          <w:rFonts w:ascii="Times New Roman" w:hAnsi="Times New Roman" w:cs="Times New Roman"/>
          <w:b/>
          <w:sz w:val="24"/>
          <w:szCs w:val="24"/>
          <w:lang w:val="en-GB"/>
        </w:rPr>
      </w:pPr>
      <w:r w:rsidRPr="00EA67A3">
        <w:rPr>
          <w:rFonts w:ascii="Times New Roman" w:hAnsi="Times New Roman" w:cs="Times New Roman"/>
          <w:b/>
          <w:sz w:val="24"/>
          <w:szCs w:val="24"/>
          <w:lang w:val="en-GB"/>
        </w:rPr>
        <w:t xml:space="preserve">4. Detailed description of the </w:t>
      </w:r>
      <w:r w:rsidR="00A27E77" w:rsidRPr="00EA67A3">
        <w:rPr>
          <w:rFonts w:ascii="Times New Roman" w:hAnsi="Times New Roman" w:cs="Times New Roman"/>
          <w:b/>
          <w:sz w:val="24"/>
          <w:szCs w:val="24"/>
          <w:lang w:val="en-GB"/>
        </w:rPr>
        <w:t xml:space="preserve">syringe </w:t>
      </w:r>
      <w:r w:rsidRPr="00EA67A3">
        <w:rPr>
          <w:rFonts w:ascii="Times New Roman" w:hAnsi="Times New Roman" w:cs="Times New Roman"/>
          <w:b/>
          <w:sz w:val="24"/>
          <w:szCs w:val="24"/>
          <w:lang w:val="en-GB"/>
        </w:rPr>
        <w:t>infusion pump:</w:t>
      </w:r>
    </w:p>
    <w:p w14:paraId="178C9EA4" w14:textId="4AE858D0" w:rsidR="009D1C6F" w:rsidRPr="00EA67A3" w:rsidRDefault="002D464C" w:rsidP="002F741B">
      <w:pPr>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The infusion pump must be capable of being attached to an intensive care station (ICU) </w:t>
      </w:r>
      <w:r w:rsidR="00CF64A3" w:rsidRPr="00EA67A3">
        <w:rPr>
          <w:rFonts w:ascii="Times New Roman" w:hAnsi="Times New Roman" w:cs="Times New Roman"/>
          <w:sz w:val="24"/>
          <w:szCs w:val="24"/>
          <w:lang w:val="en-GB"/>
        </w:rPr>
        <w:t>and a bridge that can be attached to stretcher</w:t>
      </w:r>
      <w:r w:rsidR="00FF57FB">
        <w:rPr>
          <w:rFonts w:ascii="Times New Roman" w:hAnsi="Times New Roman" w:cs="Times New Roman"/>
          <w:sz w:val="24"/>
          <w:szCs w:val="24"/>
          <w:lang w:val="en-GB"/>
        </w:rPr>
        <w:t>s</w:t>
      </w:r>
      <w:r w:rsidRPr="00EA67A3">
        <w:rPr>
          <w:rFonts w:ascii="Times New Roman" w:hAnsi="Times New Roman" w:cs="Times New Roman"/>
          <w:sz w:val="24"/>
          <w:szCs w:val="24"/>
          <w:lang w:val="en-GB"/>
        </w:rPr>
        <w:t xml:space="preserve">. </w:t>
      </w:r>
    </w:p>
    <w:p w14:paraId="08AEC5EF" w14:textId="77777777" w:rsidR="00943564" w:rsidRPr="00EA67A3" w:rsidRDefault="002D464C" w:rsidP="002D464C">
      <w:pPr>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Number </w:t>
      </w:r>
      <w:r w:rsidR="0060216C" w:rsidRPr="00EA67A3">
        <w:rPr>
          <w:rFonts w:ascii="Times New Roman" w:hAnsi="Times New Roman" w:cs="Times New Roman"/>
          <w:sz w:val="24"/>
          <w:szCs w:val="24"/>
          <w:lang w:val="en-GB"/>
        </w:rPr>
        <w:t>of</w:t>
      </w:r>
      <w:r w:rsidRPr="00EA67A3">
        <w:rPr>
          <w:rFonts w:ascii="Times New Roman" w:hAnsi="Times New Roman" w:cs="Times New Roman"/>
          <w:sz w:val="24"/>
          <w:szCs w:val="24"/>
          <w:lang w:val="en-GB"/>
        </w:rPr>
        <w:t xml:space="preserve"> devices </w:t>
      </w:r>
      <w:r w:rsidR="0060216C" w:rsidRPr="00EA67A3">
        <w:rPr>
          <w:rFonts w:ascii="Times New Roman" w:hAnsi="Times New Roman" w:cs="Times New Roman"/>
          <w:sz w:val="24"/>
          <w:szCs w:val="24"/>
          <w:lang w:val="en-GB"/>
        </w:rPr>
        <w:t>to be purchased</w:t>
      </w:r>
      <w:r w:rsidRPr="00EA67A3">
        <w:rPr>
          <w:rFonts w:ascii="Times New Roman" w:hAnsi="Times New Roman" w:cs="Times New Roman"/>
          <w:sz w:val="24"/>
          <w:szCs w:val="24"/>
          <w:lang w:val="en-GB"/>
        </w:rPr>
        <w:t>:</w:t>
      </w:r>
      <w:r w:rsidR="00CF64A3" w:rsidRPr="00EA67A3">
        <w:rPr>
          <w:rFonts w:ascii="Times New Roman" w:hAnsi="Times New Roman" w:cs="Times New Roman"/>
          <w:sz w:val="24"/>
          <w:szCs w:val="24"/>
          <w:lang w:val="en-GB"/>
        </w:rPr>
        <w:t xml:space="preserve"> 13 </w:t>
      </w:r>
      <w:r w:rsidRPr="00EA67A3">
        <w:rPr>
          <w:rFonts w:ascii="Times New Roman" w:hAnsi="Times New Roman" w:cs="Times New Roman"/>
          <w:sz w:val="24"/>
          <w:szCs w:val="24"/>
          <w:lang w:val="en-GB"/>
        </w:rPr>
        <w:t>(thirteen)</w:t>
      </w:r>
    </w:p>
    <w:tbl>
      <w:tblPr>
        <w:tblW w:w="9351" w:type="dxa"/>
        <w:tblLayout w:type="fixed"/>
        <w:tblCellMar>
          <w:left w:w="0" w:type="dxa"/>
          <w:right w:w="0" w:type="dxa"/>
        </w:tblCellMar>
        <w:tblLook w:val="04A0" w:firstRow="1" w:lastRow="0" w:firstColumn="1" w:lastColumn="0" w:noHBand="0" w:noVBand="1"/>
      </w:tblPr>
      <w:tblGrid>
        <w:gridCol w:w="1129"/>
        <w:gridCol w:w="7085"/>
        <w:gridCol w:w="1137"/>
      </w:tblGrid>
      <w:tr w:rsidR="007563A4" w:rsidRPr="00EA67A3" w14:paraId="03811692" w14:textId="77777777" w:rsidTr="00D56F57">
        <w:trPr>
          <w:trHeight w:val="204"/>
        </w:trPr>
        <w:tc>
          <w:tcPr>
            <w:tcW w:w="9351" w:type="dxa"/>
            <w:gridSpan w:val="3"/>
            <w:tcBorders>
              <w:top w:val="single" w:sz="4" w:space="0" w:color="000000"/>
              <w:left w:val="single" w:sz="4" w:space="0" w:color="000000"/>
              <w:bottom w:val="single" w:sz="6" w:space="0" w:color="000000"/>
              <w:right w:val="single" w:sz="6" w:space="0" w:color="000000"/>
            </w:tcBorders>
            <w:shd w:val="clear" w:color="auto" w:fill="92D050"/>
            <w:tcMar>
              <w:top w:w="0" w:type="dxa"/>
              <w:left w:w="45" w:type="dxa"/>
              <w:bottom w:w="0" w:type="dxa"/>
              <w:right w:w="45" w:type="dxa"/>
            </w:tcMar>
            <w:vAlign w:val="center"/>
          </w:tcPr>
          <w:p w14:paraId="33EC18D3" w14:textId="77777777" w:rsidR="007563A4" w:rsidRPr="00EA67A3" w:rsidRDefault="007563A4" w:rsidP="001B340F">
            <w:pPr>
              <w:spacing w:before="120" w:after="120" w:line="240" w:lineRule="auto"/>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b/>
                <w:kern w:val="0"/>
                <w:sz w:val="24"/>
                <w:szCs w:val="24"/>
                <w:lang w:val="en-GB" w:eastAsia="pl-PL"/>
                <w14:ligatures w14:val="none"/>
              </w:rPr>
              <w:t>Syringe infusion pump</w:t>
            </w:r>
          </w:p>
        </w:tc>
      </w:tr>
      <w:tr w:rsidR="007563A4" w:rsidRPr="00EA67A3" w14:paraId="20AC81E5" w14:textId="77777777" w:rsidTr="00FF57FB">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0A4B9032" w14:textId="6ADD169F" w:rsidR="007563A4" w:rsidRPr="00EA67A3" w:rsidRDefault="00FF57FB" w:rsidP="00BF2AAF">
            <w:pPr>
              <w:spacing w:after="0" w:line="240" w:lineRule="auto"/>
              <w:jc w:val="center"/>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Item</w:t>
            </w:r>
          </w:p>
        </w:tc>
        <w:tc>
          <w:tcPr>
            <w:tcW w:w="70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FE787A3" w14:textId="77777777" w:rsidR="007563A4" w:rsidRPr="00EA67A3" w:rsidRDefault="007563A4" w:rsidP="00F35C4F">
            <w:pPr>
              <w:spacing w:after="0" w:line="240" w:lineRule="auto"/>
              <w:ind w:right="92"/>
              <w:jc w:val="center"/>
              <w:rPr>
                <w:rFonts w:ascii="Times New Roman" w:hAnsi="Times New Roman" w:cs="Times New Roman"/>
                <w:color w:val="000000"/>
                <w:sz w:val="24"/>
                <w:szCs w:val="24"/>
                <w:lang w:val="en-GB"/>
              </w:rPr>
            </w:pPr>
            <w:r w:rsidRPr="00EA67A3">
              <w:rPr>
                <w:rFonts w:ascii="Times New Roman" w:eastAsia="Times New Roman" w:hAnsi="Times New Roman" w:cs="Times New Roman"/>
                <w:kern w:val="0"/>
                <w:sz w:val="24"/>
                <w:szCs w:val="24"/>
                <w:lang w:val="en-GB" w:eastAsia="pl-PL"/>
                <w14:ligatures w14:val="none"/>
              </w:rPr>
              <w:t>Description of the object of the procurement order</w:t>
            </w:r>
          </w:p>
        </w:tc>
        <w:tc>
          <w:tcPr>
            <w:tcW w:w="11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4B37E7" w14:textId="77777777" w:rsidR="007563A4" w:rsidRPr="00EA67A3" w:rsidRDefault="007563A4" w:rsidP="001B340F">
            <w:pPr>
              <w:spacing w:after="0" w:line="240" w:lineRule="auto"/>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Compliant Yes/No</w:t>
            </w:r>
          </w:p>
        </w:tc>
      </w:tr>
      <w:tr w:rsidR="00FF57FB" w:rsidRPr="00394A1C" w14:paraId="5373FD9E" w14:textId="77777777" w:rsidTr="00FF57FB">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14FFF407" w14:textId="32A1A250"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lastRenderedPageBreak/>
              <w:t>4.1</w:t>
            </w:r>
          </w:p>
        </w:tc>
        <w:tc>
          <w:tcPr>
            <w:tcW w:w="70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416F1C" w14:textId="7AB034AF" w:rsidR="00FF57FB" w:rsidRPr="00EA67A3" w:rsidRDefault="00FF57FB" w:rsidP="00FF57FB">
            <w:pPr>
              <w:spacing w:after="0" w:line="240" w:lineRule="auto"/>
              <w:ind w:right="92"/>
              <w:jc w:val="both"/>
              <w:rPr>
                <w:rFonts w:ascii="Times New Roman" w:hAnsi="Times New Roman" w:cs="Times New Roman"/>
                <w:color w:val="000000"/>
                <w:sz w:val="24"/>
                <w:szCs w:val="24"/>
                <w:lang w:val="en-GB"/>
              </w:rPr>
            </w:pPr>
            <w:r>
              <w:rPr>
                <w:rFonts w:ascii="Times New Roman" w:eastAsia="Times New Roman" w:hAnsi="Times New Roman" w:cs="Times New Roman"/>
                <w:kern w:val="0"/>
                <w:sz w:val="24"/>
                <w:szCs w:val="24"/>
                <w:lang w:val="en-GB" w:eastAsia="pl-PL"/>
                <w14:ligatures w14:val="none"/>
              </w:rPr>
              <w:t>An e</w:t>
            </w:r>
            <w:r w:rsidRPr="00EA67A3">
              <w:rPr>
                <w:rFonts w:ascii="Times New Roman" w:eastAsia="Times New Roman" w:hAnsi="Times New Roman" w:cs="Times New Roman"/>
                <w:kern w:val="0"/>
                <w:sz w:val="24"/>
                <w:szCs w:val="24"/>
                <w:lang w:val="en-GB" w:eastAsia="pl-PL"/>
                <w14:ligatures w14:val="none"/>
              </w:rPr>
              <w:t>lectronically controlled device used for the controlled administration of drugs, intermittent or continuous</w:t>
            </w:r>
          </w:p>
        </w:tc>
        <w:tc>
          <w:tcPr>
            <w:tcW w:w="11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505258"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1B5E43CC" w14:textId="77777777" w:rsidTr="00FF57FB">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23D575C9" w14:textId="14B25428"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4.2</w:t>
            </w:r>
          </w:p>
        </w:tc>
        <w:tc>
          <w:tcPr>
            <w:tcW w:w="70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145C43" w14:textId="77777777" w:rsidR="00FF57FB" w:rsidRPr="00EA67A3" w:rsidRDefault="00FF57FB" w:rsidP="00FF57FB">
            <w:pPr>
              <w:spacing w:after="0" w:line="240" w:lineRule="auto"/>
              <w:ind w:left="383" w:right="92" w:hanging="8"/>
              <w:jc w:val="both"/>
              <w:rPr>
                <w:rFonts w:ascii="Times New Roman" w:hAnsi="Times New Roman" w:cs="Times New Roman"/>
                <w:color w:val="000000"/>
                <w:sz w:val="24"/>
                <w:szCs w:val="24"/>
                <w:lang w:val="en-GB"/>
              </w:rPr>
            </w:pPr>
            <w:r w:rsidRPr="00EA67A3">
              <w:rPr>
                <w:rFonts w:ascii="Times New Roman" w:eastAsia="Times New Roman" w:hAnsi="Times New Roman" w:cs="Times New Roman"/>
                <w:kern w:val="0"/>
                <w:sz w:val="24"/>
                <w:szCs w:val="24"/>
                <w:lang w:val="en-GB" w:eastAsia="pl-PL"/>
                <w14:ligatures w14:val="none"/>
              </w:rPr>
              <w:t>Intended for use in all age groups</w:t>
            </w:r>
          </w:p>
        </w:tc>
        <w:tc>
          <w:tcPr>
            <w:tcW w:w="11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2451AD"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E1D31CB" w14:textId="77777777" w:rsidTr="00FF57FB">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0A5BBCCF" w14:textId="4BB337BE"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4.3</w:t>
            </w:r>
          </w:p>
        </w:tc>
        <w:tc>
          <w:tcPr>
            <w:tcW w:w="70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67008D" w14:textId="3BDC64EF" w:rsidR="00FF57FB" w:rsidRPr="00EA67A3" w:rsidRDefault="00FF57FB" w:rsidP="00FF57FB">
            <w:pPr>
              <w:spacing w:after="0" w:line="240" w:lineRule="auto"/>
              <w:ind w:left="99" w:right="92"/>
              <w:jc w:val="both"/>
              <w:rPr>
                <w:rFonts w:ascii="Times New Roman" w:hAnsi="Times New Roman" w:cs="Times New Roman"/>
                <w:color w:val="000000"/>
                <w:sz w:val="24"/>
                <w:szCs w:val="24"/>
                <w:lang w:val="en-GB"/>
              </w:rPr>
            </w:pPr>
            <w:r>
              <w:rPr>
                <w:rFonts w:ascii="Times New Roman" w:eastAsia="Times New Roman" w:hAnsi="Times New Roman" w:cs="Times New Roman"/>
                <w:kern w:val="0"/>
                <w:sz w:val="24"/>
                <w:szCs w:val="24"/>
                <w:lang w:val="en-GB" w:eastAsia="pl-PL"/>
                <w14:ligatures w14:val="none"/>
              </w:rPr>
              <w:t>A p</w:t>
            </w:r>
            <w:r w:rsidRPr="00EA67A3">
              <w:rPr>
                <w:rFonts w:ascii="Times New Roman" w:eastAsia="Times New Roman" w:hAnsi="Times New Roman" w:cs="Times New Roman"/>
                <w:kern w:val="0"/>
                <w:sz w:val="24"/>
                <w:szCs w:val="24"/>
                <w:lang w:val="en-GB" w:eastAsia="pl-PL"/>
                <w14:ligatures w14:val="none"/>
              </w:rPr>
              <w:t>ortable device, suitable for transport with the patient</w:t>
            </w:r>
          </w:p>
        </w:tc>
        <w:tc>
          <w:tcPr>
            <w:tcW w:w="11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8D19A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64BBA77A" w14:textId="77777777" w:rsidTr="00FF57FB">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010C1FB4" w14:textId="646020F0"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4.3.1</w:t>
            </w:r>
          </w:p>
        </w:tc>
        <w:tc>
          <w:tcPr>
            <w:tcW w:w="70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28DF88" w14:textId="22D17714" w:rsidR="00FF57FB" w:rsidRPr="00EA67A3" w:rsidRDefault="00FF57FB" w:rsidP="00FF57FB">
            <w:pPr>
              <w:spacing w:after="0" w:line="240" w:lineRule="auto"/>
              <w:ind w:left="99" w:right="92"/>
              <w:jc w:val="both"/>
              <w:rPr>
                <w:rFonts w:ascii="Times New Roman" w:hAnsi="Times New Roman" w:cs="Times New Roman"/>
                <w:color w:val="000000"/>
                <w:sz w:val="24"/>
                <w:szCs w:val="24"/>
                <w:lang w:val="en-GB"/>
              </w:rPr>
            </w:pPr>
            <w:r>
              <w:rPr>
                <w:rFonts w:ascii="Times New Roman" w:eastAsia="Times New Roman" w:hAnsi="Times New Roman" w:cs="Times New Roman"/>
                <w:kern w:val="0"/>
                <w:sz w:val="24"/>
                <w:szCs w:val="24"/>
                <w:lang w:val="en-GB" w:eastAsia="pl-PL"/>
                <w14:ligatures w14:val="none"/>
              </w:rPr>
              <w:t>A h</w:t>
            </w:r>
            <w:r w:rsidRPr="00EA67A3">
              <w:rPr>
                <w:rFonts w:ascii="Times New Roman" w:eastAsia="Times New Roman" w:hAnsi="Times New Roman" w:cs="Times New Roman"/>
                <w:kern w:val="0"/>
                <w:sz w:val="24"/>
                <w:szCs w:val="24"/>
                <w:lang w:val="en-GB" w:eastAsia="pl-PL"/>
                <w14:ligatures w14:val="none"/>
              </w:rPr>
              <w:t>andle for securing and carrying (detachable)</w:t>
            </w:r>
          </w:p>
        </w:tc>
        <w:tc>
          <w:tcPr>
            <w:tcW w:w="11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14458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081EAB6" w14:textId="77777777" w:rsidTr="00FF57FB">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0E14DAF3" w14:textId="63CBD57C"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4.4</w:t>
            </w:r>
          </w:p>
        </w:tc>
        <w:tc>
          <w:tcPr>
            <w:tcW w:w="70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12057C5"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Degree of protection against external factors: minimum IP 22</w:t>
            </w:r>
          </w:p>
        </w:tc>
        <w:tc>
          <w:tcPr>
            <w:tcW w:w="11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D402F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05B8F2A0" w14:textId="77777777" w:rsidTr="00FF57FB">
        <w:trPr>
          <w:trHeight w:val="300"/>
        </w:trPr>
        <w:tc>
          <w:tcPr>
            <w:tcW w:w="1129"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vAlign w:val="center"/>
          </w:tcPr>
          <w:p w14:paraId="53161811" w14:textId="67A28ACD"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4.5</w:t>
            </w:r>
          </w:p>
        </w:tc>
        <w:tc>
          <w:tcPr>
            <w:tcW w:w="708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A616C0"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Device communication with the user in Polish</w:t>
            </w:r>
          </w:p>
        </w:tc>
        <w:tc>
          <w:tcPr>
            <w:tcW w:w="11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BC37DAC"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02A667BC" w14:textId="77777777" w:rsidTr="00FF57FB">
        <w:trPr>
          <w:trHeight w:val="300"/>
        </w:trPr>
        <w:tc>
          <w:tcPr>
            <w:tcW w:w="1129" w:type="dxa"/>
            <w:tcBorders>
              <w:top w:val="single" w:sz="6" w:space="0" w:color="CCCCCC"/>
              <w:left w:val="single" w:sz="4" w:space="0" w:color="000000"/>
              <w:bottom w:val="single" w:sz="4" w:space="0" w:color="000000"/>
              <w:right w:val="single" w:sz="6" w:space="0" w:color="000000"/>
            </w:tcBorders>
            <w:tcMar>
              <w:top w:w="0" w:type="dxa"/>
              <w:left w:w="45" w:type="dxa"/>
              <w:bottom w:w="0" w:type="dxa"/>
              <w:right w:w="45" w:type="dxa"/>
            </w:tcMar>
            <w:vAlign w:val="center"/>
          </w:tcPr>
          <w:p w14:paraId="23408E03" w14:textId="474FA4C4"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4.6</w:t>
            </w:r>
          </w:p>
        </w:tc>
        <w:tc>
          <w:tcPr>
            <w:tcW w:w="7085" w:type="dxa"/>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vAlign w:val="center"/>
          </w:tcPr>
          <w:p w14:paraId="7E94D12B"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Automatic test of device functionality after switching on</w:t>
            </w:r>
          </w:p>
        </w:tc>
        <w:tc>
          <w:tcPr>
            <w:tcW w:w="1137" w:type="dxa"/>
            <w:tcBorders>
              <w:top w:val="single" w:sz="6" w:space="0" w:color="CCCCCC"/>
              <w:left w:val="single" w:sz="6" w:space="0" w:color="CCCCCC"/>
              <w:bottom w:val="single" w:sz="4" w:space="0" w:color="000000"/>
              <w:right w:val="single" w:sz="6" w:space="0" w:color="000000"/>
            </w:tcBorders>
            <w:tcMar>
              <w:top w:w="0" w:type="dxa"/>
              <w:left w:w="45" w:type="dxa"/>
              <w:bottom w:w="0" w:type="dxa"/>
              <w:right w:w="45" w:type="dxa"/>
            </w:tcMar>
            <w:vAlign w:val="center"/>
          </w:tcPr>
          <w:p w14:paraId="2E2954C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2641FC8D"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4E63A10" w14:textId="65B0170F"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4.7</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F4E5C71"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Operating conditions:</w:t>
            </w:r>
          </w:p>
        </w:tc>
        <w:tc>
          <w:tcPr>
            <w:tcW w:w="113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45" w:type="dxa"/>
              <w:bottom w:w="0" w:type="dxa"/>
              <w:right w:w="45" w:type="dxa"/>
            </w:tcMar>
            <w:vAlign w:val="center"/>
            <w:hideMark/>
          </w:tcPr>
          <w:p w14:paraId="0C3D49B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1AE20413"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C82657E" w14:textId="32A8DCF7"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4.7.1</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17C7C6C"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Temperature: minimum range from +10 °C to +40 °C</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FBE196B"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4EA53E9"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C31D73" w14:textId="74EF9BA9"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4.7.2</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74DA8BC"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Relative humidity, non-condensing: minimum range from 30 to 90%</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94EF3C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6C1BC06A"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CA1E3D7" w14:textId="02172329"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4.7.3</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9AE92E8"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Altitude: minimum range from sea level to 2500 m</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946CC6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FD56772"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FB18329" w14:textId="14F08B13"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4.8</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01C862"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The device should have a minimum defibrillation resistance.</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771479E"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38112EC"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8EE3B3C" w14:textId="7C474B6C"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4.9</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66336D3" w14:textId="517B29BA" w:rsidR="00FF57FB" w:rsidRPr="00EA67A3" w:rsidRDefault="00265E4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Device weight</w:t>
            </w:r>
            <w:r w:rsidR="00FF57FB" w:rsidRPr="00EA67A3">
              <w:rPr>
                <w:rFonts w:ascii="Times New Roman" w:eastAsia="Times New Roman" w:hAnsi="Times New Roman" w:cs="Times New Roman"/>
                <w:kern w:val="0"/>
                <w:sz w:val="24"/>
                <w:szCs w:val="24"/>
                <w:lang w:val="en-GB" w:eastAsia="pl-PL"/>
                <w14:ligatures w14:val="none"/>
              </w:rPr>
              <w:t xml:space="preserve"> with battery or battery pack (all battery slots filled), carrying handle </w:t>
            </w:r>
            <w:r>
              <w:rPr>
                <w:rFonts w:ascii="Times New Roman" w:eastAsia="Times New Roman" w:hAnsi="Times New Roman" w:cs="Times New Roman"/>
                <w:kern w:val="0"/>
                <w:sz w:val="24"/>
                <w:szCs w:val="24"/>
                <w:lang w:val="en-GB" w:eastAsia="pl-PL"/>
                <w14:ligatures w14:val="none"/>
              </w:rPr>
              <w:t>–</w:t>
            </w:r>
            <w:r w:rsidR="00FF57FB" w:rsidRPr="00EA67A3">
              <w:rPr>
                <w:rFonts w:ascii="Times New Roman" w:eastAsia="Times New Roman" w:hAnsi="Times New Roman" w:cs="Times New Roman"/>
                <w:kern w:val="0"/>
                <w:sz w:val="24"/>
                <w:szCs w:val="24"/>
                <w:lang w:val="en-GB" w:eastAsia="pl-PL"/>
                <w14:ligatures w14:val="none"/>
              </w:rPr>
              <w:t xml:space="preserve"> maximum</w:t>
            </w:r>
            <w:r>
              <w:rPr>
                <w:rFonts w:ascii="Times New Roman" w:eastAsia="Times New Roman" w:hAnsi="Times New Roman" w:cs="Times New Roman"/>
                <w:kern w:val="0"/>
                <w:sz w:val="24"/>
                <w:szCs w:val="24"/>
                <w:lang w:val="en-GB" w:eastAsia="pl-PL"/>
                <w14:ligatures w14:val="none"/>
              </w:rPr>
              <w:t>:</w:t>
            </w:r>
            <w:r w:rsidR="00FF57FB" w:rsidRPr="00EA67A3">
              <w:rPr>
                <w:rFonts w:ascii="Times New Roman" w:eastAsia="Times New Roman" w:hAnsi="Times New Roman" w:cs="Times New Roman"/>
                <w:kern w:val="0"/>
                <w:sz w:val="24"/>
                <w:szCs w:val="24"/>
                <w:lang w:val="en-GB" w:eastAsia="pl-PL"/>
                <w14:ligatures w14:val="none"/>
              </w:rPr>
              <w:t xml:space="preserve"> 2.5 kg.</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73B282D"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57C46776"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9BFDA00" w14:textId="74D11305"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4.10</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01B0BFE"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Dimensions not exceeding:</w:t>
            </w:r>
          </w:p>
        </w:tc>
        <w:tc>
          <w:tcPr>
            <w:tcW w:w="113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45" w:type="dxa"/>
              <w:bottom w:w="0" w:type="dxa"/>
              <w:right w:w="45" w:type="dxa"/>
            </w:tcMar>
            <w:vAlign w:val="center"/>
          </w:tcPr>
          <w:p w14:paraId="78A7C88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C3EB0C1"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4C20F48" w14:textId="35D009C6"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4.10.1</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3D108D5"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Length with arm extended to maximum 350 mm.</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4CBEC0"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761C59B2"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0FB041" w14:textId="566DE3B6"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4.10.2</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E9AD25"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Height 100 mm.</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A41DEA"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16314C0B"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8A9F624" w14:textId="4B33B906"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4.10.3</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5497AB"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Width 117 mm.</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4B7E1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0902A042"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3EF5FE" w14:textId="3C222DF6"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4.11</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67013BA" w14:textId="18E681CF"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Compatible with syringes from various manufacturers with a volume of minimum</w:t>
            </w:r>
            <w:r>
              <w:rPr>
                <w:rFonts w:ascii="Times New Roman" w:eastAsia="Times New Roman" w:hAnsi="Times New Roman" w:cs="Times New Roman"/>
                <w:kern w:val="0"/>
                <w:sz w:val="24"/>
                <w:szCs w:val="24"/>
                <w:lang w:val="en-GB" w:eastAsia="pl-PL"/>
                <w14:ligatures w14:val="none"/>
              </w:rPr>
              <w:t xml:space="preserve"> </w:t>
            </w:r>
            <w:r w:rsidRPr="00EA67A3">
              <w:rPr>
                <w:rFonts w:ascii="Times New Roman" w:eastAsia="Times New Roman" w:hAnsi="Times New Roman" w:cs="Times New Roman"/>
                <w:kern w:val="0"/>
                <w:sz w:val="24"/>
                <w:szCs w:val="24"/>
                <w:lang w:val="en-GB" w:eastAsia="pl-PL"/>
                <w14:ligatures w14:val="none"/>
              </w:rPr>
              <w:t>5 to 50 ml.</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4B1832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C2EA4B3"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4CAB2F5" w14:textId="63ACE3CB"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4.12</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F403693"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Automatic syringe volume recognition.</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D7A698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31C7E86D"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4714643" w14:textId="2BD89C5C"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4.13</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8A14D16"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Dosing accuracy +/- 2%.</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F17092C"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5208B470"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D2C78C9" w14:textId="239955FF"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4.14</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E229309"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hAnsi="Times New Roman" w:cs="Times New Roman"/>
                <w:sz w:val="24"/>
                <w:szCs w:val="24"/>
                <w:lang w:val="en-GB"/>
              </w:rPr>
              <w:t>Manual and automatic bolus.</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F6F75D7"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68BB249"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2FF05C7" w14:textId="21FA34F6"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4.15</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8D7C01"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hAnsi="Times New Roman" w:cs="Times New Roman"/>
                <w:sz w:val="24"/>
                <w:szCs w:val="24"/>
                <w:lang w:val="en-GB"/>
              </w:rPr>
              <w:t>Infusion speed/volume settings adjustable with an accuracy of 0.01 ml/h.</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ADB34F6"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3663759E"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436A18" w14:textId="0CC96D16"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4.16</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D49F0D0"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Functions:</w:t>
            </w:r>
          </w:p>
        </w:tc>
        <w:tc>
          <w:tcPr>
            <w:tcW w:w="113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45" w:type="dxa"/>
              <w:bottom w:w="0" w:type="dxa"/>
              <w:right w:w="45" w:type="dxa"/>
            </w:tcMar>
            <w:vAlign w:val="center"/>
          </w:tcPr>
          <w:p w14:paraId="08A82A17"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6FD927D"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0A41042" w14:textId="658CE10D"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4.16.1</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1106FFE"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Calculation of flow rate after entering concentration, volume and/or patient weight data.</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EA55011"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6C494462"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8E9980E" w14:textId="43BFAEB8"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4.16.2</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47B3856"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Determination of the administered volume limit.</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62D209E"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5A48EEE"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1D14E86" w14:textId="7F6C69E6"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4.16.3</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BE4C4F"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Determination of the time limit for administration.</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82668A"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89AD94C"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50C0F4A" w14:textId="72E0D9CA"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4.16.4</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AB340A8"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Administration of a bolus with measurement of its volume.</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9C43E68"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618EACE5"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78F1751" w14:textId="008AF63A"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4.16.5</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7E6F0B"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Storing at least the last 100 parameter settings in memory.</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76D32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B3F58BF"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98BBC76" w14:textId="2AA6C6FF"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4.16.6</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0C9CA97"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Built-in drug library with maximum doses (no more than 50 drugs). The Contracting Authority will provide the data after selecting the Contractor.</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86DE6E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2738912"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3C7FC3" w14:textId="63E15165"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4.16.7</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FE36A8"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Combining pumps into modules without the use of a docking station.</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A83843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06B76853"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55E4AA3" w14:textId="4F8BD687"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4.16.8</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D62138C"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Possibility of simultaneously transferring up to 3 connected pumps.</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694D4E0"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3267D5A7"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529EE8D" w14:textId="39394DB1"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4.17</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4B16C1D"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Alarms:</w:t>
            </w:r>
          </w:p>
        </w:tc>
        <w:tc>
          <w:tcPr>
            <w:tcW w:w="113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45" w:type="dxa"/>
              <w:bottom w:w="0" w:type="dxa"/>
              <w:right w:w="45" w:type="dxa"/>
            </w:tcMar>
            <w:vAlign w:val="center"/>
          </w:tcPr>
          <w:p w14:paraId="558D8D05"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EFA889C"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47C4387" w14:textId="7CC4AAC9"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4.17.1</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E378668"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Light and sound, in particular:</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32C20FD"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0F958209"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C57CEDE" w14:textId="5CF1E8B6"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4.17.1.1</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FA800C6" w14:textId="77777777" w:rsidR="00FF57FB" w:rsidRPr="00EA67A3" w:rsidRDefault="00FF57FB" w:rsidP="00FF57FB">
            <w:pPr>
              <w:spacing w:after="0" w:line="240" w:lineRule="auto"/>
              <w:ind w:left="666"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No mains power.</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B329BF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674BC00"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5AA5521" w14:textId="1C729BAE"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4.17.1.2</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290C63B" w14:textId="77777777" w:rsidR="00FF57FB" w:rsidRPr="00EA67A3" w:rsidRDefault="00FF57FB" w:rsidP="00FF57FB">
            <w:pPr>
              <w:spacing w:after="0" w:line="240" w:lineRule="auto"/>
              <w:ind w:left="666"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Battery nearly discharged, discharged.</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1186F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5FCB231F"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5D4443" w14:textId="53C6532F"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4.17.1.3</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0108645" w14:textId="77777777" w:rsidR="00FF57FB" w:rsidRPr="00EA67A3" w:rsidRDefault="00FF57FB" w:rsidP="00FF57FB">
            <w:pPr>
              <w:spacing w:after="0" w:line="240" w:lineRule="auto"/>
              <w:ind w:left="666"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Syringe nearly empty, empty.</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4FBED4A"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89DDFD3"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F0F440A" w14:textId="0399292F"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4.17.1.4</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7B1FD10" w14:textId="77777777" w:rsidR="00FF57FB" w:rsidRPr="00EA67A3" w:rsidRDefault="00FF57FB" w:rsidP="00FF57FB">
            <w:pPr>
              <w:spacing w:after="0" w:line="240" w:lineRule="auto"/>
              <w:ind w:left="666"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Infusion nearing completion, infusion complete.</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24628F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08454751"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A06A8F" w14:textId="5E4A1B69"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lastRenderedPageBreak/>
              <w:t>4.17.1.5</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424BFAC" w14:textId="77777777" w:rsidR="00FF57FB" w:rsidRPr="00EA67A3" w:rsidRDefault="00FF57FB" w:rsidP="00FF57FB">
            <w:pPr>
              <w:spacing w:after="0" w:line="240" w:lineRule="auto"/>
              <w:ind w:left="666"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Pressure increase, rapid decrease.</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0DA0D8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54005F7D"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4CD910A" w14:textId="1591AC11"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4.17.1.6</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4229B0" w14:textId="77777777" w:rsidR="00FF57FB" w:rsidRPr="00EA67A3" w:rsidRDefault="00FF57FB" w:rsidP="00FF57FB">
            <w:pPr>
              <w:spacing w:after="0" w:line="240" w:lineRule="auto"/>
              <w:ind w:left="666"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Occlusion.</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E4624D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0D7DC2A9"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D5C2344" w14:textId="046B3011"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4.17.1.7</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2C1ADE9" w14:textId="77777777" w:rsidR="00FF57FB" w:rsidRPr="00EA67A3" w:rsidRDefault="00FF57FB" w:rsidP="00FF57FB">
            <w:pPr>
              <w:spacing w:after="0" w:line="240" w:lineRule="auto"/>
              <w:ind w:left="666"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Incorrectly attached syringe.</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B39A50E"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77FA3659"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CA18631" w14:textId="1BA2C25D"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4.17.2</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BA5D380"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Alarm volume: minimum 3 levels.</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3AFBD3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2E5A5A06"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503F8F4" w14:textId="029B5DC6"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4.18</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47295F7"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Display:</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AEFD8BC"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03FFDE6C"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B3C54B8" w14:textId="6617B144"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4.18.1</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48B0E0E"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Large, easy-to-read display.</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5A7088D"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27A3F5E2"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A047682" w14:textId="13CA5B18"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4.18.2</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842FF37"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Battery status display.</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D45BE57"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56EABA39"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81CB6B1" w14:textId="2EFF42D9"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4.19</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0998B1A"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Touch panel.</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D7A4660"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3DA014F7"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5F70589" w14:textId="4ACF5D4A"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4.20</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09C10AA"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Power supply:</w:t>
            </w:r>
          </w:p>
        </w:tc>
        <w:tc>
          <w:tcPr>
            <w:tcW w:w="113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45" w:type="dxa"/>
              <w:bottom w:w="0" w:type="dxa"/>
              <w:right w:w="45" w:type="dxa"/>
            </w:tcMar>
            <w:vAlign w:val="center"/>
          </w:tcPr>
          <w:p w14:paraId="2E3836EE"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6A278AE1"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1510CAA" w14:textId="3AB40032"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4.20.1</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D5FB3CB"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Own power supply (battery or rechargeable battery).</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B814B0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1BDE86D7"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A07BCF2" w14:textId="6FEF25E3"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4.20.1.1</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5E85645" w14:textId="77777777" w:rsidR="00FF57FB" w:rsidRPr="00EA67A3" w:rsidRDefault="00FF57FB" w:rsidP="00FF57FB">
            <w:pPr>
              <w:spacing w:after="0" w:line="240" w:lineRule="auto"/>
              <w:ind w:left="666"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Lithium-ion rechargeable battery.</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D42846A"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1A403F0"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2E79FA7" w14:textId="02B9C95B"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4.20.1.2</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AE49053" w14:textId="77777777" w:rsidR="00FF57FB" w:rsidRPr="00EA67A3" w:rsidRDefault="00FF57FB" w:rsidP="00FF57FB">
            <w:pPr>
              <w:spacing w:after="0" w:line="240" w:lineRule="auto"/>
              <w:ind w:left="666"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Operating time from own power supply: minimum 20 hours at a speed of 5 ml/hour.</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D81A50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6CD5846"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C37C93A" w14:textId="2191FEBF"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4.20.1.3</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32FBB5F" w14:textId="77777777" w:rsidR="00FF57FB" w:rsidRPr="00EA67A3" w:rsidRDefault="00FF57FB" w:rsidP="00FF57FB">
            <w:pPr>
              <w:spacing w:after="0" w:line="240" w:lineRule="auto"/>
              <w:ind w:left="666"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Battery charging time to full charge: maximum 6 hours.</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933E46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2863109D"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EC049A5" w14:textId="449104C8"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4.20.2</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1D64570"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External power supply:</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432B55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127B92BE"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B811A3E" w14:textId="355CD6D0"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4.20.2.1</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2D8BA1B" w14:textId="77777777" w:rsidR="00FF57FB" w:rsidRPr="00EA67A3" w:rsidRDefault="00FF57FB" w:rsidP="00FF57FB">
            <w:pPr>
              <w:spacing w:after="0" w:line="240" w:lineRule="auto"/>
              <w:ind w:left="666"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Power supply in the range of 12-24 V.</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F6861C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3B8F169"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9B9444A" w14:textId="198F7C90"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4.20.2.2</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37D8660" w14:textId="77777777" w:rsidR="00FF57FB" w:rsidRPr="00EA67A3" w:rsidRDefault="00FF57FB" w:rsidP="00FF57FB">
            <w:pPr>
              <w:spacing w:after="0" w:line="240" w:lineRule="auto"/>
              <w:ind w:left="666"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Power supply in the range of 110-240 V.</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198F34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8B543F" w:rsidRPr="00EA67A3" w14:paraId="1659804B" w14:textId="77777777" w:rsidTr="00D56F57">
        <w:trPr>
          <w:trHeight w:val="300"/>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B0F0"/>
            <w:tcMar>
              <w:top w:w="0" w:type="dxa"/>
              <w:left w:w="45" w:type="dxa"/>
              <w:bottom w:w="0" w:type="dxa"/>
              <w:right w:w="45" w:type="dxa"/>
            </w:tcMar>
            <w:vAlign w:val="center"/>
          </w:tcPr>
          <w:p w14:paraId="09121919" w14:textId="77777777" w:rsidR="008B543F" w:rsidRPr="00EA67A3" w:rsidRDefault="008B543F" w:rsidP="001B340F">
            <w:pPr>
              <w:spacing w:after="0" w:line="240" w:lineRule="auto"/>
              <w:ind w:left="88" w:right="92"/>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Service</w:t>
            </w:r>
          </w:p>
        </w:tc>
      </w:tr>
      <w:tr w:rsidR="00FF57FB" w:rsidRPr="00394A1C" w14:paraId="0364FFA9"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29B772B" w14:textId="489D4CFD"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4.29</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1376FC2"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Manufacturer-authorised warranty service in Poland.</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6C735BA"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01FE140"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4B096C3" w14:textId="5D62C358"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4.29.1</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594A2AA" w14:textId="2056FD46"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Warranty inspections in accordance with the manufacturer</w:t>
            </w:r>
            <w:r w:rsidR="00265E4B">
              <w:rPr>
                <w:rFonts w:ascii="Times New Roman" w:eastAsia="Times New Roman" w:hAnsi="Times New Roman" w:cs="Times New Roman"/>
                <w:kern w:val="0"/>
                <w:sz w:val="24"/>
                <w:szCs w:val="24"/>
                <w:lang w:val="en-GB" w:eastAsia="pl-PL"/>
                <w14:ligatures w14:val="none"/>
              </w:rPr>
              <w:t>’</w:t>
            </w:r>
            <w:r w:rsidRPr="00EA67A3">
              <w:rPr>
                <w:rFonts w:ascii="Times New Roman" w:eastAsia="Times New Roman" w:hAnsi="Times New Roman" w:cs="Times New Roman"/>
                <w:kern w:val="0"/>
                <w:sz w:val="24"/>
                <w:szCs w:val="24"/>
                <w:lang w:val="en-GB" w:eastAsia="pl-PL"/>
                <w14:ligatures w14:val="none"/>
              </w:rPr>
              <w:t>s requirements and recommendations, the user manual and the service manual.</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23115D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12DAAD0"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2112FAA" w14:textId="0CC67C5D"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4.29.2</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85E6E50" w14:textId="7E31E59D"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Free of charge</w:t>
            </w:r>
            <w:r>
              <w:rPr>
                <w:rFonts w:ascii="Times New Roman" w:eastAsia="Times New Roman" w:hAnsi="Times New Roman" w:cs="Times New Roman"/>
                <w:kern w:val="0"/>
                <w:sz w:val="24"/>
                <w:szCs w:val="24"/>
                <w:lang w:val="en-GB" w:eastAsia="pl-PL"/>
                <w14:ligatures w14:val="none"/>
              </w:rPr>
              <w:t xml:space="preserve"> – </w:t>
            </w:r>
            <w:r w:rsidRPr="00EA67A3">
              <w:rPr>
                <w:rFonts w:ascii="Times New Roman" w:eastAsia="Times New Roman" w:hAnsi="Times New Roman" w:cs="Times New Roman"/>
                <w:sz w:val="24"/>
                <w:szCs w:val="24"/>
                <w:lang w:val="en-GB"/>
              </w:rPr>
              <w:t>including travel or delivery of the device to the service centre, labour and spare parts, consumables.</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9BADFE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65E16469"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FFEE957" w14:textId="7D289135"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4.30</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14AB181"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Post-warranty service (inspections and fault repair) in Poland.</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988884A"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DA36A4C"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2D5EEB5" w14:textId="7355AC75"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4.31</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4335212" w14:textId="0287384D"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Warranty period: not shorter than until 31 August 2026.</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FE05ED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8B543F" w:rsidRPr="00394A1C" w14:paraId="3BAD1A68" w14:textId="77777777" w:rsidTr="00D56F57">
        <w:trPr>
          <w:trHeight w:val="300"/>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B0F0"/>
            <w:tcMar>
              <w:top w:w="0" w:type="dxa"/>
              <w:left w:w="45" w:type="dxa"/>
              <w:bottom w:w="0" w:type="dxa"/>
              <w:right w:w="45" w:type="dxa"/>
            </w:tcMar>
            <w:vAlign w:val="center"/>
          </w:tcPr>
          <w:p w14:paraId="1131B9AF" w14:textId="77777777" w:rsidR="008B543F" w:rsidRPr="00EA67A3" w:rsidRDefault="008B543F" w:rsidP="001B340F">
            <w:pPr>
              <w:spacing w:after="0" w:line="240" w:lineRule="auto"/>
              <w:ind w:left="88" w:right="92"/>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Documents (to be delivered to the Contracting Authority)</w:t>
            </w:r>
          </w:p>
        </w:tc>
      </w:tr>
      <w:tr w:rsidR="00FF57FB" w:rsidRPr="00394A1C" w14:paraId="5D6D668B"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ADAEB95" w14:textId="49D02CA1"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4.32</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B8CB13C" w14:textId="5FA5A7FE" w:rsidR="00FF57FB" w:rsidRPr="00EA67A3" w:rsidRDefault="00265E4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sz w:val="24"/>
                <w:szCs w:val="24"/>
                <w:lang w:val="en-GB"/>
              </w:rPr>
              <w:t>Instructions for use</w:t>
            </w:r>
            <w:r w:rsidR="00FF57FB" w:rsidRPr="00EA67A3">
              <w:rPr>
                <w:rFonts w:ascii="Times New Roman" w:eastAsia="Times New Roman" w:hAnsi="Times New Roman" w:cs="Times New Roman"/>
                <w:sz w:val="24"/>
                <w:szCs w:val="24"/>
                <w:lang w:val="en-GB"/>
              </w:rPr>
              <w:t xml:space="preserve"> for the medical device in Polish.</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F781940"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078FDA22"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903C879" w14:textId="6C7ED29A"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4.33</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12EABF7"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Declaration of conformity (statement by the manufacturer or its authorised representative, stating on its sole responsibility that the product complies with the essential requirements).</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687ECA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6F489800"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4AFF4B0" w14:textId="4CBD97DA"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4.34</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D4ACF77"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Certificate of conformity (issued by a notified body for the purpose of affixing the CE marking).</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A05E5AB"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02826D13"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EFC31C2" w14:textId="1C8703A5"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4.35</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C0DBFC3"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Technical passport.</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6825EF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628846F0"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09F13B1" w14:textId="59044D0C"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4.36</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1C36A6F" w14:textId="6D4D7E2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sz w:val="24"/>
                <w:szCs w:val="24"/>
                <w:lang w:val="en-GB"/>
              </w:rPr>
              <w:t>A w</w:t>
            </w:r>
            <w:r w:rsidRPr="00EA67A3">
              <w:rPr>
                <w:rFonts w:ascii="Times New Roman" w:eastAsia="Times New Roman" w:hAnsi="Times New Roman" w:cs="Times New Roman"/>
                <w:sz w:val="24"/>
                <w:szCs w:val="24"/>
                <w:lang w:val="en-GB"/>
              </w:rPr>
              <w:t>arranty card attached to each device separately, containing in particular:</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D6FBD7"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D35FFCA"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1164B3E" w14:textId="2138A536"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4.36.1</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F514C22" w14:textId="20FFF51D" w:rsidR="00FF57FB" w:rsidRPr="00EA67A3" w:rsidRDefault="00265E4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sz w:val="24"/>
                <w:szCs w:val="24"/>
                <w:lang w:val="en-GB"/>
              </w:rPr>
              <w:t>Warranty terms and conditions</w:t>
            </w:r>
            <w:r w:rsidR="00FF57FB" w:rsidRPr="00EA67A3">
              <w:rPr>
                <w:rFonts w:ascii="Times New Roman" w:eastAsia="Times New Roman" w:hAnsi="Times New Roman" w:cs="Times New Roman"/>
                <w:sz w:val="24"/>
                <w:szCs w:val="24"/>
                <w:lang w:val="en-GB"/>
              </w:rPr>
              <w:t>, including procedures for reporting faults.</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1CE2A08D"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BB19C72"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BA2B58F" w14:textId="0D9CCD45"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4.36.2</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C1C0C3D" w14:textId="77777777" w:rsidR="00FF57FB" w:rsidRPr="00EA67A3" w:rsidRDefault="00FF57FB" w:rsidP="00FF57FB">
            <w:pPr>
              <w:spacing w:after="0" w:line="240" w:lineRule="auto"/>
              <w:ind w:left="383"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Warranty covering the device and accessories.</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B0E391B"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8608B14"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7CBA0DF" w14:textId="4375488C"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4.37</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9E77495" w14:textId="77777777" w:rsidR="00FF57FB" w:rsidRPr="00EA67A3" w:rsidRDefault="00FF57FB" w:rsidP="00FF57FB">
            <w:pPr>
              <w:spacing w:after="0" w:line="240" w:lineRule="auto"/>
              <w:ind w:left="99"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List of authorised service centres providing warranty services (company name, address, telephone number, email address, contact person).</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F7075B5"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8B543F" w:rsidRPr="00EA67A3" w14:paraId="1804E609" w14:textId="77777777" w:rsidTr="00D56F57">
        <w:trPr>
          <w:trHeight w:val="300"/>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B0F0"/>
            <w:tcMar>
              <w:top w:w="0" w:type="dxa"/>
              <w:left w:w="45" w:type="dxa"/>
              <w:bottom w:w="0" w:type="dxa"/>
              <w:right w:w="45" w:type="dxa"/>
            </w:tcMar>
            <w:vAlign w:val="center"/>
          </w:tcPr>
          <w:p w14:paraId="3AC44E84" w14:textId="77777777" w:rsidR="008B543F" w:rsidRPr="00EA67A3" w:rsidRDefault="008B543F" w:rsidP="001B340F">
            <w:pPr>
              <w:spacing w:after="0" w:line="240" w:lineRule="auto"/>
              <w:ind w:left="88" w:right="92"/>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Training</w:t>
            </w:r>
          </w:p>
        </w:tc>
      </w:tr>
      <w:tr w:rsidR="008B543F" w:rsidRPr="00394A1C" w14:paraId="303C7F1D" w14:textId="77777777" w:rsidTr="00FF57FB">
        <w:trPr>
          <w:trHeight w:val="300"/>
        </w:trPr>
        <w:tc>
          <w:tcPr>
            <w:tcW w:w="11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EF9B712" w14:textId="77777777" w:rsidR="008B543F" w:rsidRPr="00EA67A3" w:rsidRDefault="008B543F" w:rsidP="00F35C4F">
            <w:pPr>
              <w:spacing w:after="0" w:line="240" w:lineRule="auto"/>
              <w:ind w:left="88"/>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4.38</w:t>
            </w:r>
          </w:p>
        </w:tc>
        <w:tc>
          <w:tcPr>
            <w:tcW w:w="708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2876A82" w14:textId="056D0DA3" w:rsidR="008B543F" w:rsidRPr="00EA67A3" w:rsidRDefault="008B543F" w:rsidP="00FF57FB">
            <w:pPr>
              <w:spacing w:after="0" w:line="240" w:lineRule="auto"/>
              <w:ind w:right="9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 xml:space="preserve">Training for selected representatives of the Contracting Authority (2 to 5 persons) </w:t>
            </w:r>
            <w:r w:rsidRPr="00EA67A3">
              <w:rPr>
                <w:rFonts w:ascii="Times New Roman" w:eastAsia="Times New Roman" w:hAnsi="Times New Roman" w:cs="Times New Roman"/>
                <w:sz w:val="24"/>
                <w:szCs w:val="24"/>
                <w:lang w:val="en-GB"/>
              </w:rPr>
              <w:t>on the use of the device on a mutually agreed date in Warsaw.</w:t>
            </w:r>
          </w:p>
        </w:tc>
        <w:tc>
          <w:tcPr>
            <w:tcW w:w="11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0DE5FB" w14:textId="77777777" w:rsidR="008B543F" w:rsidRPr="00EA67A3" w:rsidRDefault="008B543F"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bl>
    <w:p w14:paraId="1BE54678" w14:textId="77777777" w:rsidR="002D464C" w:rsidRPr="00EA67A3" w:rsidRDefault="002D464C" w:rsidP="00C82F94">
      <w:pPr>
        <w:spacing w:before="360"/>
        <w:rPr>
          <w:rFonts w:ascii="Times New Roman" w:hAnsi="Times New Roman" w:cs="Times New Roman"/>
          <w:b/>
          <w:sz w:val="24"/>
          <w:szCs w:val="24"/>
          <w:lang w:val="en-GB"/>
        </w:rPr>
      </w:pPr>
      <w:r w:rsidRPr="00EA67A3">
        <w:rPr>
          <w:rFonts w:ascii="Times New Roman" w:hAnsi="Times New Roman" w:cs="Times New Roman"/>
          <w:b/>
          <w:sz w:val="24"/>
          <w:szCs w:val="24"/>
          <w:lang w:val="en-GB"/>
        </w:rPr>
        <w:lastRenderedPageBreak/>
        <w:t>5. Detailed description of the transport ventilator.</w:t>
      </w:r>
    </w:p>
    <w:p w14:paraId="45CD1CEB" w14:textId="77777777" w:rsidR="002D464C" w:rsidRPr="00EA67A3" w:rsidRDefault="002D464C" w:rsidP="00943564">
      <w:pPr>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The ventilator must be capable of being attached to an intensive care station (ICU) </w:t>
      </w:r>
      <w:r w:rsidR="00CF64A3" w:rsidRPr="00EA67A3">
        <w:rPr>
          <w:rFonts w:ascii="Times New Roman" w:hAnsi="Times New Roman" w:cs="Times New Roman"/>
          <w:sz w:val="24"/>
          <w:szCs w:val="24"/>
          <w:lang w:val="en-GB"/>
        </w:rPr>
        <w:t>and to a bridge attached to a stretcher</w:t>
      </w:r>
      <w:r w:rsidR="002134AF" w:rsidRPr="00EA67A3">
        <w:rPr>
          <w:rFonts w:ascii="Times New Roman" w:hAnsi="Times New Roman" w:cs="Times New Roman"/>
          <w:sz w:val="24"/>
          <w:szCs w:val="24"/>
          <w:lang w:val="en-GB"/>
        </w:rPr>
        <w:t>.</w:t>
      </w:r>
    </w:p>
    <w:p w14:paraId="68DB4D78" w14:textId="77777777" w:rsidR="002E0429" w:rsidRPr="00EA67A3" w:rsidRDefault="002D464C" w:rsidP="002D464C">
      <w:pPr>
        <w:pStyle w:val="Akapitzlist"/>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Number of devices </w:t>
      </w:r>
      <w:r w:rsidR="0060216C" w:rsidRPr="00EA67A3">
        <w:rPr>
          <w:rFonts w:ascii="Times New Roman" w:hAnsi="Times New Roman" w:cs="Times New Roman"/>
          <w:sz w:val="24"/>
          <w:szCs w:val="24"/>
          <w:lang w:val="en-GB"/>
        </w:rPr>
        <w:t>to be purchased</w:t>
      </w:r>
      <w:r w:rsidRPr="00EA67A3">
        <w:rPr>
          <w:rFonts w:ascii="Times New Roman" w:hAnsi="Times New Roman" w:cs="Times New Roman"/>
          <w:sz w:val="24"/>
          <w:szCs w:val="24"/>
          <w:lang w:val="en-GB"/>
        </w:rPr>
        <w:t>:</w:t>
      </w:r>
      <w:r w:rsidR="0060216C" w:rsidRPr="00EA67A3">
        <w:rPr>
          <w:rFonts w:ascii="Times New Roman" w:hAnsi="Times New Roman" w:cs="Times New Roman"/>
          <w:sz w:val="24"/>
          <w:szCs w:val="24"/>
          <w:lang w:val="en-GB"/>
        </w:rPr>
        <w:t xml:space="preserve"> 7 </w:t>
      </w:r>
      <w:r w:rsidRPr="00EA67A3">
        <w:rPr>
          <w:rFonts w:ascii="Times New Roman" w:hAnsi="Times New Roman" w:cs="Times New Roman"/>
          <w:sz w:val="24"/>
          <w:szCs w:val="24"/>
          <w:lang w:val="en-GB"/>
        </w:rPr>
        <w:t>(</w:t>
      </w:r>
      <w:r w:rsidR="0060216C" w:rsidRPr="00EA67A3">
        <w:rPr>
          <w:rFonts w:ascii="Times New Roman" w:hAnsi="Times New Roman" w:cs="Times New Roman"/>
          <w:sz w:val="24"/>
          <w:szCs w:val="24"/>
          <w:lang w:val="en-GB"/>
        </w:rPr>
        <w:t>seven</w:t>
      </w:r>
      <w:r w:rsidRPr="00EA67A3">
        <w:rPr>
          <w:rFonts w:ascii="Times New Roman" w:hAnsi="Times New Roman" w:cs="Times New Roman"/>
          <w:sz w:val="24"/>
          <w:szCs w:val="24"/>
          <w:lang w:val="en-GB"/>
        </w:rPr>
        <w:t>)</w:t>
      </w:r>
    </w:p>
    <w:tbl>
      <w:tblPr>
        <w:tblW w:w="9351" w:type="dxa"/>
        <w:tblCellMar>
          <w:left w:w="0" w:type="dxa"/>
          <w:right w:w="0" w:type="dxa"/>
        </w:tblCellMar>
        <w:tblLook w:val="04A0" w:firstRow="1" w:lastRow="0" w:firstColumn="1" w:lastColumn="0" w:noHBand="0" w:noVBand="1"/>
      </w:tblPr>
      <w:tblGrid>
        <w:gridCol w:w="1129"/>
        <w:gridCol w:w="7088"/>
        <w:gridCol w:w="1134"/>
      </w:tblGrid>
      <w:tr w:rsidR="00C1253C" w:rsidRPr="00EA67A3" w14:paraId="39223C8C" w14:textId="77777777" w:rsidTr="00D56F57">
        <w:trPr>
          <w:trHeight w:val="300"/>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92D050"/>
            <w:tcMar>
              <w:top w:w="0" w:type="dxa"/>
              <w:left w:w="45" w:type="dxa"/>
              <w:bottom w:w="0" w:type="dxa"/>
              <w:right w:w="45" w:type="dxa"/>
            </w:tcMar>
            <w:vAlign w:val="center"/>
          </w:tcPr>
          <w:p w14:paraId="4037D63A" w14:textId="77777777" w:rsidR="00C1253C" w:rsidRPr="00EA67A3" w:rsidRDefault="00C1253C" w:rsidP="00C1253C">
            <w:pPr>
              <w:spacing w:before="120" w:after="120" w:line="240" w:lineRule="auto"/>
              <w:jc w:val="center"/>
              <w:rPr>
                <w:rFonts w:ascii="Times New Roman" w:eastAsia="Times New Roman" w:hAnsi="Times New Roman" w:cs="Times New Roman"/>
                <w:kern w:val="0"/>
                <w:sz w:val="24"/>
                <w:szCs w:val="24"/>
                <w:lang w:val="en-GB" w:eastAsia="pl-PL"/>
                <w14:ligatures w14:val="none"/>
              </w:rPr>
            </w:pPr>
            <w:r w:rsidRPr="00EA67A3">
              <w:rPr>
                <w:rFonts w:ascii="Times New Roman" w:hAnsi="Times New Roman" w:cs="Times New Roman"/>
                <w:b/>
                <w:sz w:val="24"/>
                <w:szCs w:val="24"/>
                <w:lang w:val="en-GB"/>
              </w:rPr>
              <w:t>Transport ventilator</w:t>
            </w:r>
          </w:p>
        </w:tc>
      </w:tr>
      <w:tr w:rsidR="00C1253C" w:rsidRPr="00EA67A3" w14:paraId="349CC40A" w14:textId="77777777" w:rsidTr="00D56F57">
        <w:trPr>
          <w:trHeight w:val="300"/>
        </w:trPr>
        <w:tc>
          <w:tcPr>
            <w:tcW w:w="1129" w:type="dxa"/>
            <w:tcBorders>
              <w:top w:val="single" w:sz="4"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17999A7" w14:textId="0BCC2B52" w:rsidR="00C1253C" w:rsidRPr="00EA67A3" w:rsidRDefault="00FF57FB" w:rsidP="00C1253C">
            <w:pPr>
              <w:spacing w:after="0" w:line="240" w:lineRule="auto"/>
              <w:jc w:val="center"/>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Item</w:t>
            </w:r>
          </w:p>
        </w:tc>
        <w:tc>
          <w:tcPr>
            <w:tcW w:w="7088"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10890DB" w14:textId="77777777" w:rsidR="00C1253C" w:rsidRPr="00EA67A3" w:rsidRDefault="00C1253C" w:rsidP="008B5276">
            <w:pPr>
              <w:spacing w:before="20" w:after="20" w:line="240" w:lineRule="auto"/>
              <w:ind w:right="96"/>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Description of the object of the procurement order</w:t>
            </w:r>
          </w:p>
        </w:tc>
        <w:tc>
          <w:tcPr>
            <w:tcW w:w="1134" w:type="dxa"/>
            <w:tcBorders>
              <w:top w:val="single" w:sz="4"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20A9FEB2" w14:textId="77777777" w:rsidR="00C1253C" w:rsidRPr="00EA67A3" w:rsidRDefault="00C1253C" w:rsidP="001B340F">
            <w:pPr>
              <w:spacing w:after="0" w:line="240" w:lineRule="auto"/>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 xml:space="preserve">Complies </w:t>
            </w:r>
            <w:r w:rsidRPr="00EA67A3">
              <w:rPr>
                <w:rFonts w:ascii="Times New Roman" w:eastAsia="Times New Roman" w:hAnsi="Times New Roman" w:cs="Times New Roman"/>
                <w:kern w:val="0"/>
                <w:sz w:val="24"/>
                <w:szCs w:val="24"/>
                <w:lang w:val="en-GB" w:eastAsia="pl-PL"/>
                <w14:ligatures w14:val="none"/>
              </w:rPr>
              <w:br/>
              <w:t>Yes/No</w:t>
            </w:r>
          </w:p>
        </w:tc>
      </w:tr>
      <w:tr w:rsidR="00FF57FB" w:rsidRPr="00394A1C" w14:paraId="26401A52"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D197125" w14:textId="05CC56E3"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4169D83" w14:textId="55D29712" w:rsidR="00FF57FB" w:rsidRPr="00EA67A3" w:rsidRDefault="00FF57FB" w:rsidP="00FF57FB">
            <w:pPr>
              <w:spacing w:before="20" w:after="20" w:line="240" w:lineRule="auto"/>
              <w:ind w:left="99" w:right="96"/>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A r</w:t>
            </w:r>
            <w:r w:rsidRPr="00EA67A3">
              <w:rPr>
                <w:rFonts w:ascii="Times New Roman" w:eastAsia="Times New Roman" w:hAnsi="Times New Roman" w:cs="Times New Roman"/>
                <w:kern w:val="0"/>
                <w:sz w:val="24"/>
                <w:szCs w:val="24"/>
                <w:lang w:val="en-GB" w:eastAsia="pl-PL"/>
                <w14:ligatures w14:val="none"/>
              </w:rPr>
              <w:t>espirator for the treatment of patients with respiratory failure of various origins.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2A59B36"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067CC6FC"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43E7C02" w14:textId="7B0AA9B2"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C281664" w14:textId="77777777" w:rsidR="00FF57FB" w:rsidRPr="00EA67A3" w:rsidRDefault="00FF57FB" w:rsidP="00FF57FB">
            <w:pPr>
              <w:spacing w:before="20" w:after="2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hAnsi="Times New Roman" w:cs="Times New Roman"/>
                <w:color w:val="000000"/>
                <w:sz w:val="24"/>
                <w:szCs w:val="24"/>
                <w:lang w:val="en-GB"/>
              </w:rPr>
              <w:t>Intended for use in adults and children weighing more than 5 kg.</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EFE6F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CF51D03"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BEA73EE" w14:textId="6E20995C"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C6E6F1D" w14:textId="5C1028E8" w:rsidR="00FF57FB" w:rsidRPr="00EA67A3" w:rsidRDefault="00FF57FB" w:rsidP="00FF57FB">
            <w:pPr>
              <w:spacing w:before="20" w:after="20" w:line="240" w:lineRule="auto"/>
              <w:ind w:left="99" w:right="96"/>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A v</w:t>
            </w:r>
            <w:r w:rsidRPr="00EA67A3">
              <w:rPr>
                <w:rFonts w:ascii="Times New Roman" w:eastAsia="Times New Roman" w:hAnsi="Times New Roman" w:cs="Times New Roman"/>
                <w:kern w:val="0"/>
                <w:sz w:val="24"/>
                <w:szCs w:val="24"/>
                <w:lang w:val="en-GB" w:eastAsia="pl-PL"/>
                <w14:ligatures w14:val="none"/>
              </w:rPr>
              <w:t>entilator intended for transport, including air transport.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A99CE6"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A8DD6DE" w14:textId="77777777" w:rsidTr="00D56F57">
        <w:trPr>
          <w:trHeight w:val="45"/>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266E6C9" w14:textId="1BA224B4"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0B0A009" w14:textId="4627C531" w:rsidR="00FF57FB" w:rsidRPr="00EA67A3" w:rsidRDefault="00FF57FB" w:rsidP="00FF57FB">
            <w:pPr>
              <w:spacing w:before="20" w:after="20" w:line="240" w:lineRule="auto"/>
              <w:ind w:left="99" w:right="96"/>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A p</w:t>
            </w:r>
            <w:r w:rsidRPr="00EA67A3">
              <w:rPr>
                <w:rFonts w:ascii="Times New Roman" w:eastAsia="Times New Roman" w:hAnsi="Times New Roman" w:cs="Times New Roman"/>
                <w:kern w:val="0"/>
                <w:sz w:val="24"/>
                <w:szCs w:val="24"/>
                <w:lang w:val="en-GB" w:eastAsia="pl-PL"/>
                <w14:ligatures w14:val="none"/>
              </w:rPr>
              <w:t>ortable device, suitable for transport with the patient: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2F84C2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62B27C7"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E790207" w14:textId="1E9A5AFA"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5.4</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34F9849" w14:textId="12BD7726" w:rsidR="00FF57FB" w:rsidRPr="00EA67A3" w:rsidRDefault="00FF57FB" w:rsidP="00FF57FB">
            <w:pPr>
              <w:spacing w:before="20" w:after="20" w:line="240" w:lineRule="auto"/>
              <w:ind w:left="99" w:right="96"/>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A b</w:t>
            </w:r>
            <w:r w:rsidRPr="00EA67A3">
              <w:rPr>
                <w:rFonts w:ascii="Times New Roman" w:eastAsia="Times New Roman" w:hAnsi="Times New Roman" w:cs="Times New Roman"/>
                <w:kern w:val="0"/>
                <w:sz w:val="24"/>
                <w:szCs w:val="24"/>
                <w:lang w:val="en-GB" w:eastAsia="pl-PL"/>
                <w14:ligatures w14:val="none"/>
              </w:rPr>
              <w:t>uilt-in handle for carrying.</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922F3D"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C53EFE0"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0A1D75C" w14:textId="151B28A4"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5.5</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BCFA4A3" w14:textId="77777777" w:rsidR="00FF57FB" w:rsidRPr="00EA67A3" w:rsidRDefault="00FF57FB" w:rsidP="00FF57FB">
            <w:pPr>
              <w:spacing w:before="20" w:after="2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Includes handles for attachment to a stretcher.</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EBCE3D"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015A83E"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B2625A4" w14:textId="76A221E5"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5.6</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17EC012" w14:textId="77777777" w:rsidR="00FF57FB" w:rsidRPr="00EA67A3" w:rsidRDefault="00FF57FB" w:rsidP="00FF57FB">
            <w:pPr>
              <w:spacing w:before="20" w:after="2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Device communication with the user in Polish.</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9B54EC"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6518981"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9E42971" w14:textId="74AE3075"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5.7</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116A280" w14:textId="3FEEE01A" w:rsidR="00FF57FB" w:rsidRPr="00EA67A3" w:rsidRDefault="00265E4B" w:rsidP="00FF57FB">
            <w:pPr>
              <w:spacing w:before="20" w:after="20" w:line="240" w:lineRule="auto"/>
              <w:ind w:left="99" w:right="96"/>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A t</w:t>
            </w:r>
            <w:r w:rsidR="00FF57FB" w:rsidRPr="00EA67A3">
              <w:rPr>
                <w:rFonts w:ascii="Times New Roman" w:eastAsia="Times New Roman" w:hAnsi="Times New Roman" w:cs="Times New Roman"/>
                <w:kern w:val="0"/>
                <w:sz w:val="24"/>
                <w:szCs w:val="24"/>
                <w:lang w:val="en-GB" w:eastAsia="pl-PL"/>
                <w14:ligatures w14:val="none"/>
              </w:rPr>
              <w:t>ext guide in case of a patient alarm.</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64E928"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907E620"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115224F" w14:textId="0235F9DB"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5.8</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2D201B3" w14:textId="77777777" w:rsidR="00FF57FB" w:rsidRPr="00EA67A3" w:rsidRDefault="00FF57FB" w:rsidP="00FF57FB">
            <w:pPr>
              <w:spacing w:before="20" w:after="2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Device functionality test: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D97F111"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10A7D71"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F14485E" w14:textId="166BB564"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5.8.1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82929D1" w14:textId="77777777" w:rsidR="00FF57FB" w:rsidRPr="00EA67A3" w:rsidRDefault="00FF57FB" w:rsidP="00FF57FB">
            <w:pPr>
              <w:spacing w:before="20" w:after="2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Automatic daily.</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3637E0"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1A16AEFE"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A7B358F" w14:textId="39C567C0"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5.8.2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3C2A32B" w14:textId="77777777" w:rsidR="00FF57FB" w:rsidRPr="00EA67A3" w:rsidRDefault="00FF57FB" w:rsidP="00FF57FB">
            <w:pPr>
              <w:spacing w:before="20" w:after="2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Manual.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FA518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E739A36" w14:textId="77777777" w:rsidTr="000F2E03">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343FEEB" w14:textId="18EAD445"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5.9</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2976380" w14:textId="77777777" w:rsidR="00FF57FB" w:rsidRPr="00EA67A3" w:rsidRDefault="00FF57FB" w:rsidP="00FF57FB">
            <w:pPr>
              <w:spacing w:before="20" w:after="2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Operating conditions:</w:t>
            </w:r>
          </w:p>
        </w:tc>
        <w:tc>
          <w:tcPr>
            <w:tcW w:w="1134" w:type="dxa"/>
            <w:tcBorders>
              <w:top w:val="single" w:sz="6" w:space="0" w:color="CCCCCC"/>
              <w:left w:val="single" w:sz="6" w:space="0" w:color="CCCCCC"/>
              <w:bottom w:val="single" w:sz="6" w:space="0" w:color="000000"/>
              <w:right w:val="single" w:sz="6" w:space="0" w:color="000000"/>
            </w:tcBorders>
            <w:shd w:val="clear" w:color="auto" w:fill="808080" w:themeFill="background1" w:themeFillShade="80"/>
            <w:tcMar>
              <w:top w:w="0" w:type="dxa"/>
              <w:left w:w="45" w:type="dxa"/>
              <w:bottom w:w="0" w:type="dxa"/>
              <w:right w:w="45" w:type="dxa"/>
            </w:tcMar>
            <w:vAlign w:val="center"/>
          </w:tcPr>
          <w:p w14:paraId="54D0EF27"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A7C32A5"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3EFEACC" w14:textId="7D5308F4"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5.9.1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60F8495"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Temperature: minimum range from -10 °C to +50 °C.</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C5DEDE5"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263E39F"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9AFD694" w14:textId="7F7D2CAF"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5.9.2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9C7E886"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Relative humidity, non-condensing: minimum range from 15 to 90%.</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3020B7"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A300C5C"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D202E1F" w14:textId="1E90487A"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5.9.3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6960932"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Altitude: minimum range from sea level to 2,500 m (non-hermetically sealed rooms).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4EB83E6"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0CA57D47"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056FE49" w14:textId="4E976135"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5.10</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46620B2" w14:textId="30BDDD9E"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hAnsi="Times New Roman" w:cs="Times New Roman"/>
                <w:color w:val="000000"/>
                <w:sz w:val="24"/>
                <w:szCs w:val="24"/>
                <w:lang w:val="en-GB"/>
              </w:rPr>
              <w:t xml:space="preserve">Maximum </w:t>
            </w:r>
            <w:r w:rsidR="00265E4B">
              <w:rPr>
                <w:rFonts w:ascii="Times New Roman" w:hAnsi="Times New Roman" w:cs="Times New Roman"/>
                <w:color w:val="000000"/>
                <w:sz w:val="24"/>
                <w:szCs w:val="24"/>
                <w:lang w:val="en-GB"/>
              </w:rPr>
              <w:t>respirator dimensions</w:t>
            </w:r>
            <w:r w:rsidRPr="00EA67A3">
              <w:rPr>
                <w:rFonts w:ascii="Times New Roman" w:hAnsi="Times New Roman" w:cs="Times New Roman"/>
                <w:color w:val="000000"/>
                <w:sz w:val="24"/>
                <w:szCs w:val="24"/>
                <w:lang w:val="en-GB"/>
              </w:rPr>
              <w:t>: width 35 cm x height 35 cm x depth 30 cm.</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010EE6"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68D02E7"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3C3B99A" w14:textId="5C52883F"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6B41440" w14:textId="73EED0D9" w:rsidR="00FF57FB" w:rsidRPr="00EA67A3" w:rsidRDefault="00265E4B" w:rsidP="00FF57FB">
            <w:pPr>
              <w:spacing w:after="0" w:line="240" w:lineRule="auto"/>
              <w:ind w:left="99" w:right="96"/>
              <w:jc w:val="both"/>
              <w:rPr>
                <w:rFonts w:ascii="Times New Roman" w:eastAsia="Times New Roman" w:hAnsi="Times New Roman" w:cs="Times New Roman"/>
                <w:kern w:val="0"/>
                <w:sz w:val="24"/>
                <w:szCs w:val="24"/>
                <w:highlight w:val="green"/>
                <w:lang w:val="en-GB" w:eastAsia="pl-PL"/>
                <w14:ligatures w14:val="none"/>
              </w:rPr>
            </w:pPr>
            <w:r>
              <w:rPr>
                <w:rFonts w:ascii="Times New Roman" w:eastAsia="Times New Roman" w:hAnsi="Times New Roman" w:cs="Times New Roman"/>
                <w:kern w:val="0"/>
                <w:sz w:val="24"/>
                <w:szCs w:val="24"/>
                <w:lang w:val="en-GB" w:eastAsia="pl-PL"/>
                <w14:ligatures w14:val="none"/>
              </w:rPr>
              <w:t>Device weight</w:t>
            </w:r>
            <w:r w:rsidRPr="00EA67A3">
              <w:rPr>
                <w:rFonts w:ascii="Times New Roman" w:eastAsia="Times New Roman" w:hAnsi="Times New Roman" w:cs="Times New Roman"/>
                <w:kern w:val="0"/>
                <w:sz w:val="24"/>
                <w:szCs w:val="24"/>
                <w:lang w:val="en-GB" w:eastAsia="pl-PL"/>
                <w14:ligatures w14:val="none"/>
              </w:rPr>
              <w:t xml:space="preserve"> </w:t>
            </w:r>
            <w:r w:rsidR="00FF57FB" w:rsidRPr="00EA67A3">
              <w:rPr>
                <w:rFonts w:ascii="Times New Roman" w:eastAsia="Times New Roman" w:hAnsi="Times New Roman" w:cs="Times New Roman"/>
                <w:kern w:val="0"/>
                <w:sz w:val="24"/>
                <w:szCs w:val="24"/>
                <w:lang w:val="en-GB" w:eastAsia="pl-PL"/>
                <w14:ligatures w14:val="none"/>
              </w:rPr>
              <w:t>with battery or battery pack (all battery slots filled), built-in carrying handle – maximum 7 kg.</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79A3C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8611FE8"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AB52A31" w14:textId="254431CE"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3205E35"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highlight w:val="green"/>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Operating modes, in particular:</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CB113C"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E4AF707" w14:textId="77777777" w:rsidTr="00D56F57">
        <w:trPr>
          <w:trHeight w:val="55"/>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11203E2" w14:textId="1C27E80A"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5.12.1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B2BF7ED" w14:textId="77777777" w:rsidR="00FF57FB" w:rsidRPr="00EA67A3" w:rsidRDefault="00FF57FB" w:rsidP="00FF57FB">
            <w:pPr>
              <w:spacing w:after="0" w:line="240" w:lineRule="auto"/>
              <w:ind w:left="388" w:right="96"/>
              <w:jc w:val="both"/>
              <w:rPr>
                <w:rFonts w:ascii="Times New Roman" w:eastAsia="Times New Roman" w:hAnsi="Times New Roman" w:cs="Times New Roman"/>
                <w:kern w:val="0"/>
                <w:sz w:val="24"/>
                <w:szCs w:val="24"/>
                <w:highlight w:val="green"/>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CMV controlled ventilation or equivalent.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D31EA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36DC91F9"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CF3C101" w14:textId="3404175F"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5.12.2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E4007C6" w14:textId="77777777" w:rsidR="00FF57FB" w:rsidRPr="00EA67A3" w:rsidRDefault="00FF57FB" w:rsidP="00FF57FB">
            <w:pPr>
              <w:spacing w:after="0" w:line="240" w:lineRule="auto"/>
              <w:ind w:left="388"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PCV ventilation or equivalent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770A8E"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02A57627"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6D8D3A0" w14:textId="7CF38C0C"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5.12.3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73B769F" w14:textId="77777777" w:rsidR="00FF57FB" w:rsidRPr="00EA67A3" w:rsidRDefault="00FF57FB" w:rsidP="00FF57FB">
            <w:pPr>
              <w:spacing w:after="0" w:line="240" w:lineRule="auto"/>
              <w:ind w:left="388"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Non-invasive ventilation</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F426EE8"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0B9CA9C9"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0B26EAB" w14:textId="7E7C5833"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5.12.4</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84C47F3" w14:textId="77777777" w:rsidR="00FF57FB" w:rsidRPr="00EA67A3" w:rsidRDefault="00FF57FB" w:rsidP="00FF57FB">
            <w:pPr>
              <w:spacing w:after="0"/>
              <w:ind w:left="388" w:right="96"/>
              <w:jc w:val="both"/>
              <w:rPr>
                <w:rFonts w:ascii="Times New Roman" w:hAnsi="Times New Roman" w:cs="Times New Roman"/>
                <w:color w:val="000000"/>
                <w:sz w:val="24"/>
                <w:szCs w:val="24"/>
                <w:lang w:val="en-GB"/>
              </w:rPr>
            </w:pPr>
            <w:r w:rsidRPr="00EA67A3">
              <w:rPr>
                <w:rFonts w:ascii="Times New Roman" w:eastAsia="Times New Roman" w:hAnsi="Times New Roman" w:cs="Times New Roman"/>
                <w:kern w:val="0"/>
                <w:sz w:val="24"/>
                <w:szCs w:val="24"/>
                <w:lang w:val="en-GB" w:eastAsia="pl-PL"/>
                <w14:ligatures w14:val="none"/>
              </w:rPr>
              <w:t>CPAP mode.</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1711E1B"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50A186F"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42A2B6F" w14:textId="4394468B"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5.12.5</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0D109A2" w14:textId="43F14988" w:rsidR="00FF57FB" w:rsidRPr="00EA67A3" w:rsidRDefault="00FF57FB" w:rsidP="00FF57FB">
            <w:pPr>
              <w:spacing w:after="0" w:line="240" w:lineRule="auto"/>
              <w:ind w:left="388"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Adaptive ventilation mode in a closed breathing loop, according to Mead</w:t>
            </w:r>
            <w:r w:rsidR="00265E4B">
              <w:rPr>
                <w:rFonts w:ascii="Times New Roman" w:eastAsia="Times New Roman" w:hAnsi="Times New Roman" w:cs="Times New Roman"/>
                <w:kern w:val="0"/>
                <w:sz w:val="24"/>
                <w:szCs w:val="24"/>
                <w:lang w:val="en-GB" w:eastAsia="pl-PL"/>
                <w14:ligatures w14:val="none"/>
              </w:rPr>
              <w:t>’</w:t>
            </w:r>
            <w:r w:rsidRPr="00EA67A3">
              <w:rPr>
                <w:rFonts w:ascii="Times New Roman" w:eastAsia="Times New Roman" w:hAnsi="Times New Roman" w:cs="Times New Roman"/>
                <w:kern w:val="0"/>
                <w:sz w:val="24"/>
                <w:szCs w:val="24"/>
                <w:lang w:val="en-GB" w:eastAsia="pl-PL"/>
                <w14:ligatures w14:val="none"/>
              </w:rPr>
              <w:t>s model for patients with active and passive breathing.</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6B4A31"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A2E0B26"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F5843F8" w14:textId="38B0077E"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5.12.6</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83485A4" w14:textId="77777777" w:rsidR="00FF57FB" w:rsidRPr="00EA67A3" w:rsidRDefault="00FF57FB" w:rsidP="00FF57FB">
            <w:pPr>
              <w:spacing w:after="0" w:line="240" w:lineRule="auto"/>
              <w:ind w:left="388"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SIMV mode</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F7CADC"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00380BE8"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36E979C" w14:textId="5C6EBF77"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5.12.7</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4BAF73D" w14:textId="77777777" w:rsidR="00FF57FB" w:rsidRPr="00EA67A3" w:rsidRDefault="00FF57FB" w:rsidP="00FF57FB">
            <w:pPr>
              <w:spacing w:after="0" w:line="240" w:lineRule="auto"/>
              <w:ind w:left="388"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Manual breathing.</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3ABC88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3A09BC54"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12D6D3F" w14:textId="59FDD005"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5.12.8</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6C4B293" w14:textId="77777777" w:rsidR="00FF57FB" w:rsidRPr="00EA67A3" w:rsidRDefault="00FF57FB" w:rsidP="00FF57FB">
            <w:pPr>
              <w:spacing w:after="0" w:line="240" w:lineRule="auto"/>
              <w:ind w:left="388"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Pressure support.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038B75"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072113B2"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28ABE88" w14:textId="3179431D"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FBC33FC"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Respiration rate: minimum range 1-80/min.</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223167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A9ABC0F"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AFD45F2" w14:textId="58FFFEB8"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5.14</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17103D3"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Tidal volume: minimum range 50-2000 ml.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AC5DE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74F1F7B"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D2D74A5" w14:textId="5C06625D"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lastRenderedPageBreak/>
              <w:t>5.15</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3E0DF0B"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PEEP/CPAP: minimum range 0-30 cmH2O.</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4D981A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0A77AF07"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177A6CD" w14:textId="04D32EA0"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5.16</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646B647" w14:textId="77777777" w:rsidR="00FF57FB" w:rsidRPr="00EA67A3" w:rsidRDefault="00FF57FB" w:rsidP="00FF57FB">
            <w:pPr>
              <w:spacing w:after="0" w:line="240" w:lineRule="auto"/>
              <w:ind w:left="99"/>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Adjustable inspiratory to expiratory ratio.</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1CB974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016D969"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C825B6A" w14:textId="6F42CD18"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5.17</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FF9AA02"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Oxygen concentration in the breathing mixture: 21-100%.</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FBC08E"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E9B2F34"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79F521C" w14:textId="07231605"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5.18</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61DC228"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Inspiration time: minimum range 0.1-12.0 seconds.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AE4508"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DB38C9C"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26EBBEE" w14:textId="58B1E91C"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5.19</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D2C4B5C"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Flow triggering: minimum range 0.1-20 l/min.</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754079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668AEE97"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C262053" w14:textId="4B6B1562"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5.20</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DB30052"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Inspiratory pressure: minimum range 5-60 cmH2O.</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720207B"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7F3F2BA"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AF003DF" w14:textId="7B0342FA"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4D18D3A"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 xml:space="preserve">Plateau pressure measurement (direct or in graphical form for self-reading). </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623D6CA"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65F4C22"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4B3A044" w14:textId="3680B77A"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A180A40"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Monitoring and imaging of ventilation parameters, in particular:</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4DFFE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6F4E0723" w14:textId="77777777" w:rsidTr="00D56F57">
        <w:trPr>
          <w:trHeight w:val="55"/>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0F8A0EC" w14:textId="6F961FB1"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5.22.1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D425F38" w14:textId="77777777" w:rsidR="00FF57FB" w:rsidRPr="00EA67A3" w:rsidRDefault="00FF57FB" w:rsidP="00FF57FB">
            <w:pPr>
              <w:spacing w:after="0" w:line="240" w:lineRule="auto"/>
              <w:ind w:left="382"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Pressure: minimum, peak, average, PEEP/CPAP.</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4BA6E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8A56922"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F74BE28" w14:textId="69AE1C46"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5.22.2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CAFC27F"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Total volume: inspiratory, expiratory, single breath.</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C5644B"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EE395EF"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CBF4006" w14:textId="55B89340"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5.22.3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0081DFD"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Minute volume: inspiratory and expiratory.</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735DD5"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0253E330"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BFBDEB1" w14:textId="06A379B4"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5.22.4</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89B29A9"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Total respiratory rate.</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399E786"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08EC662E"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73F644E" w14:textId="0A1F0FB4"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5.22.5</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5F7E334"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Inspiration-expiration ratio.</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D3E45C"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7800B135"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018B47F" w14:textId="6D789A9C"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ED15868" w14:textId="77777777" w:rsidR="00FF57FB" w:rsidRPr="00EA67A3" w:rsidRDefault="00FF57FB" w:rsidP="00FF57FB">
            <w:pPr>
              <w:spacing w:after="0" w:line="240" w:lineRule="auto"/>
              <w:ind w:left="104"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Adjustable apnoea time.</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3979C1"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EF7BDEF"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D9B4520" w14:textId="416428FC"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5.24</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8B7B4AA" w14:textId="77777777" w:rsidR="00FF57FB" w:rsidRPr="00EA67A3" w:rsidRDefault="00FF57FB" w:rsidP="00FF57FB">
            <w:pPr>
              <w:spacing w:after="0" w:line="240" w:lineRule="auto"/>
              <w:ind w:left="104"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Protection against accidental parameter changes.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9AC80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FE58629"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13E3F0F" w14:textId="1F6E4A5B"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5.25</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C05F5FF"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Type of pressure drive used: compressor or turbine.</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BAFF6B"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5D07BE7F" w14:textId="77777777" w:rsidTr="00E40F4C">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358A804" w14:textId="30BE62C2"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5.26</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B32621E" w14:textId="72C2B8DD"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 xml:space="preserve">Alarms, </w:t>
            </w:r>
            <w:r w:rsidR="00265E4B">
              <w:rPr>
                <w:rFonts w:ascii="Times New Roman" w:eastAsia="Times New Roman" w:hAnsi="Times New Roman" w:cs="Times New Roman"/>
                <w:kern w:val="0"/>
                <w:sz w:val="24"/>
                <w:szCs w:val="24"/>
                <w:lang w:val="en-GB" w:eastAsia="pl-PL"/>
                <w14:ligatures w14:val="none"/>
              </w:rPr>
              <w:t xml:space="preserve">as </w:t>
            </w:r>
            <w:r w:rsidRPr="00EA67A3">
              <w:rPr>
                <w:rFonts w:ascii="Times New Roman" w:eastAsia="Times New Roman" w:hAnsi="Times New Roman" w:cs="Times New Roman"/>
                <w:kern w:val="0"/>
                <w:sz w:val="24"/>
                <w:szCs w:val="24"/>
                <w:lang w:val="en-GB" w:eastAsia="pl-PL"/>
                <w14:ligatures w14:val="none"/>
              </w:rPr>
              <w:t>minimum:</w:t>
            </w:r>
          </w:p>
        </w:tc>
        <w:tc>
          <w:tcPr>
            <w:tcW w:w="1134" w:type="dxa"/>
            <w:tcBorders>
              <w:top w:val="single" w:sz="6" w:space="0" w:color="CCCCCC"/>
              <w:left w:val="single" w:sz="6" w:space="0" w:color="CCCCCC"/>
              <w:bottom w:val="single" w:sz="6" w:space="0" w:color="000000"/>
              <w:right w:val="single" w:sz="6" w:space="0" w:color="000000"/>
            </w:tcBorders>
            <w:shd w:val="clear" w:color="auto" w:fill="D0CECE" w:themeFill="background2" w:themeFillShade="E6"/>
            <w:tcMar>
              <w:top w:w="0" w:type="dxa"/>
              <w:left w:w="45" w:type="dxa"/>
              <w:bottom w:w="0" w:type="dxa"/>
              <w:right w:w="45" w:type="dxa"/>
            </w:tcMar>
            <w:vAlign w:val="center"/>
          </w:tcPr>
          <w:p w14:paraId="66EAE95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4EA8CEAC"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D23F7F0" w14:textId="1FA4777A"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5.26.1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7EB77F2" w14:textId="77777777" w:rsidR="00FF57FB" w:rsidRPr="00EA67A3" w:rsidRDefault="00FF57FB" w:rsidP="00FF57FB">
            <w:pPr>
              <w:spacing w:after="0" w:line="240" w:lineRule="auto"/>
              <w:ind w:left="382"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 xml:space="preserve">Minute volume (high, low). </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F655CD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7D833B88" w14:textId="77777777" w:rsidTr="006E2779">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D0D7965" w14:textId="1E824110"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5.26.2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8F6FA86" w14:textId="77777777" w:rsidR="00FF57FB" w:rsidRPr="00EA67A3" w:rsidRDefault="00FF57FB" w:rsidP="00FF57FB">
            <w:pPr>
              <w:spacing w:after="0" w:line="240" w:lineRule="auto"/>
              <w:ind w:left="382"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Tidal volume (low, high).</w:t>
            </w:r>
          </w:p>
        </w:tc>
        <w:tc>
          <w:tcPr>
            <w:tcW w:w="1134" w:type="dxa"/>
            <w:tcBorders>
              <w:top w:val="single" w:sz="6" w:space="0" w:color="CCCCCC"/>
              <w:left w:val="single" w:sz="6" w:space="0" w:color="CCCCCC"/>
              <w:bottom w:val="single" w:sz="6" w:space="0" w:color="000000"/>
              <w:right w:val="single" w:sz="6" w:space="0" w:color="000000"/>
            </w:tcBorders>
            <w:shd w:val="clear" w:color="auto" w:fill="808080" w:themeFill="background1" w:themeFillShade="80"/>
            <w:tcMar>
              <w:top w:w="0" w:type="dxa"/>
              <w:left w:w="45" w:type="dxa"/>
              <w:bottom w:w="0" w:type="dxa"/>
              <w:right w:w="45" w:type="dxa"/>
            </w:tcMar>
            <w:vAlign w:val="center"/>
            <w:hideMark/>
          </w:tcPr>
          <w:p w14:paraId="45F5B08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7D91310F"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E8FCB97" w14:textId="4F34F0E2"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5.26.3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D822B02"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Respiratory rate (low, high).</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B8CCA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32022C5B"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6140456" w14:textId="426C9F32"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5.26.4</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8F722B3"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Airway pressure (low, high).</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FADD2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5030C5A4"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86C7215" w14:textId="6D8385AF"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5.26.5</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3614D00"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Apnoea.</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D3A36A"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E957A37"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A1AFDE4" w14:textId="18274A91"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5.26.6</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88B0172"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Patient disconnections.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C368BB"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295324A7"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77E773B" w14:textId="439FC01B"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5.26.7</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9B0F7F6"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Power failure.</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257701"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F7C5615"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5B1D27D" w14:textId="39389CB7"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5.26.8</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1E4EB9D"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Low battery charge level.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2FB696"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4F7718DF"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FFF494F" w14:textId="0C16CF7F"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5.26.9</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FAC21E8"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No oxygen supply.</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99DA2B1"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099BA41"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702022C" w14:textId="7096354D"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5.26.10</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31A1FB0"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Alarm volume: minimum 60 dB(A) at a distance of 1 metre.</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3E6446"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55C67708" w14:textId="77777777" w:rsidTr="006E2779">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48B2DF3" w14:textId="6A799279"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5.27</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A6E910E"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Screen.</w:t>
            </w:r>
          </w:p>
        </w:tc>
        <w:tc>
          <w:tcPr>
            <w:tcW w:w="1134" w:type="dxa"/>
            <w:tcBorders>
              <w:top w:val="single" w:sz="6" w:space="0" w:color="CCCCCC"/>
              <w:left w:val="single" w:sz="6" w:space="0" w:color="CCCCCC"/>
              <w:bottom w:val="single" w:sz="6" w:space="0" w:color="000000"/>
              <w:right w:val="single" w:sz="6" w:space="0" w:color="000000"/>
            </w:tcBorders>
            <w:shd w:val="clear" w:color="auto" w:fill="808080" w:themeFill="background1" w:themeFillShade="80"/>
            <w:tcMar>
              <w:top w:w="0" w:type="dxa"/>
              <w:left w:w="45" w:type="dxa"/>
              <w:bottom w:w="0" w:type="dxa"/>
              <w:right w:w="45" w:type="dxa"/>
            </w:tcMar>
            <w:vAlign w:val="center"/>
          </w:tcPr>
          <w:p w14:paraId="3EBF8E6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60D1E74E"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9D14C8B" w14:textId="5AD1A7E7"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5.27.1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D7233C8" w14:textId="56256F5C"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Screen diagonal not less than 8.4</w:t>
            </w:r>
            <w:r w:rsidR="00265E4B">
              <w:rPr>
                <w:rFonts w:ascii="Times New Roman" w:eastAsia="Times New Roman" w:hAnsi="Times New Roman" w:cs="Times New Roman"/>
                <w:kern w:val="0"/>
                <w:sz w:val="24"/>
                <w:szCs w:val="24"/>
                <w:lang w:val="en-GB" w:eastAsia="pl-PL"/>
                <w14:ligatures w14:val="none"/>
              </w:rPr>
              <w:t>’</w:t>
            </w:r>
            <w:r w:rsidRPr="00EA67A3">
              <w:rPr>
                <w:rFonts w:ascii="Times New Roman" w:eastAsia="Times New Roman" w:hAnsi="Times New Roman" w:cs="Times New Roman"/>
                <w:kern w:val="0"/>
                <w:sz w:val="24"/>
                <w:szCs w:val="24"/>
                <w:lang w:val="en-GB" w:eastAsia="pl-PL"/>
                <w14:ligatures w14:val="none"/>
              </w:rPr>
              <w: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395DD8"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67AFFBF7"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FA3923F" w14:textId="3B126EF2"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5.27.2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12E5ED7"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Screen with variable contrast or variable brightness.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F943F0"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054920" w:rsidRPr="00EA67A3" w14:paraId="032EEDAA" w14:textId="77777777" w:rsidTr="00D56F57">
        <w:trPr>
          <w:trHeight w:val="300"/>
        </w:trPr>
        <w:tc>
          <w:tcPr>
            <w:tcW w:w="9351" w:type="dxa"/>
            <w:gridSpan w:val="3"/>
            <w:tcBorders>
              <w:top w:val="single" w:sz="6" w:space="0" w:color="CCCCCC"/>
              <w:left w:val="single" w:sz="6" w:space="0" w:color="000000"/>
              <w:bottom w:val="single" w:sz="6" w:space="0" w:color="000000"/>
              <w:right w:val="single" w:sz="6" w:space="0" w:color="000000"/>
            </w:tcBorders>
            <w:shd w:val="clear" w:color="auto" w:fill="00B0F0"/>
            <w:tcMar>
              <w:top w:w="0" w:type="dxa"/>
              <w:left w:w="45" w:type="dxa"/>
              <w:bottom w:w="0" w:type="dxa"/>
              <w:right w:w="45" w:type="dxa"/>
            </w:tcMar>
            <w:vAlign w:val="center"/>
          </w:tcPr>
          <w:p w14:paraId="65623242" w14:textId="77777777" w:rsidR="00054920" w:rsidRPr="00EA67A3" w:rsidRDefault="00054920" w:rsidP="00054920">
            <w:pPr>
              <w:spacing w:after="0" w:line="240" w:lineRule="auto"/>
              <w:ind w:left="88" w:right="96"/>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Power</w:t>
            </w:r>
          </w:p>
        </w:tc>
      </w:tr>
      <w:tr w:rsidR="00FF57FB" w:rsidRPr="00394A1C" w14:paraId="1BF8BE68"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A604483" w14:textId="6C35EE2A"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5.28</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A312073"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Own power supply (battery/batteries).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9B69180"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7BC2760"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0AD6CA1" w14:textId="24F4F8C6"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5.28.1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82D35F5" w14:textId="77777777" w:rsidR="00FF57FB" w:rsidRPr="00EA67A3" w:rsidRDefault="00FF57FB" w:rsidP="00FF57FB">
            <w:pPr>
              <w:spacing w:after="0" w:line="240" w:lineRule="auto"/>
              <w:ind w:left="383" w:right="96" w:firstLine="1"/>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Operating time from own power supply: minimum 8 hours.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7BA6D5"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76A3956A" w14:textId="77777777" w:rsidTr="00E40F4C">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83F5A39" w14:textId="2F3CB216"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5.29</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175406F"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External power supply:</w:t>
            </w:r>
          </w:p>
        </w:tc>
        <w:tc>
          <w:tcPr>
            <w:tcW w:w="1134" w:type="dxa"/>
            <w:tcBorders>
              <w:top w:val="single" w:sz="6" w:space="0" w:color="CCCCCC"/>
              <w:left w:val="single" w:sz="6" w:space="0" w:color="CCCCCC"/>
              <w:bottom w:val="single" w:sz="6" w:space="0" w:color="000000"/>
              <w:right w:val="single" w:sz="6" w:space="0" w:color="000000"/>
            </w:tcBorders>
            <w:shd w:val="clear" w:color="auto" w:fill="D0CECE" w:themeFill="background2" w:themeFillShade="E6"/>
            <w:tcMar>
              <w:top w:w="0" w:type="dxa"/>
              <w:left w:w="45" w:type="dxa"/>
              <w:bottom w:w="0" w:type="dxa"/>
              <w:right w:w="45" w:type="dxa"/>
            </w:tcMar>
            <w:vAlign w:val="center"/>
          </w:tcPr>
          <w:p w14:paraId="7A35A26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14E023D"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CA8019C" w14:textId="0885FC78"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5.29.1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452B27C"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Power supply in the range of 12-24 V.</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961FC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BA1BE8C"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8B8BC0C" w14:textId="25289F4C"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5.29.2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212E2B1"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Power supply in the range of 110-240 V.</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98F5AF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054920" w:rsidRPr="00EA67A3" w14:paraId="4082E240" w14:textId="77777777" w:rsidTr="00D56F57">
        <w:trPr>
          <w:trHeight w:val="300"/>
        </w:trPr>
        <w:tc>
          <w:tcPr>
            <w:tcW w:w="9351" w:type="dxa"/>
            <w:gridSpan w:val="3"/>
            <w:tcBorders>
              <w:top w:val="single" w:sz="6" w:space="0" w:color="CCCCCC"/>
              <w:left w:val="single" w:sz="6" w:space="0" w:color="000000"/>
              <w:bottom w:val="single" w:sz="6" w:space="0" w:color="000000"/>
              <w:right w:val="single" w:sz="6" w:space="0" w:color="000000"/>
            </w:tcBorders>
            <w:shd w:val="clear" w:color="auto" w:fill="00B0F0"/>
            <w:tcMar>
              <w:top w:w="0" w:type="dxa"/>
              <w:left w:w="45" w:type="dxa"/>
              <w:bottom w:w="0" w:type="dxa"/>
              <w:right w:w="45" w:type="dxa"/>
            </w:tcMar>
            <w:vAlign w:val="center"/>
          </w:tcPr>
          <w:p w14:paraId="07180BA1" w14:textId="77777777" w:rsidR="00054920" w:rsidRPr="00EA67A3" w:rsidRDefault="00054920" w:rsidP="00054920">
            <w:pPr>
              <w:spacing w:after="0" w:line="240" w:lineRule="auto"/>
              <w:ind w:left="88" w:right="96"/>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Equipment</w:t>
            </w:r>
          </w:p>
        </w:tc>
      </w:tr>
      <w:tr w:rsidR="00FF57FB" w:rsidRPr="00EA67A3" w14:paraId="38926A7F"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82E8504" w14:textId="7FBAE83A"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5.30</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BB1ED81"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Carrying handle – 1 pc.</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F13BDD"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59E3B6D"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40C627A" w14:textId="063EA719"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5.31</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A2AC214" w14:textId="6C0EEA30" w:rsidR="00FF57FB" w:rsidRPr="00EA67A3" w:rsidRDefault="00265E4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 xml:space="preserve">A </w:t>
            </w:r>
            <w:r w:rsidR="00FF57FB" w:rsidRPr="00EA67A3">
              <w:rPr>
                <w:rFonts w:ascii="Times New Roman" w:eastAsia="Times New Roman" w:hAnsi="Times New Roman" w:cs="Times New Roman"/>
                <w:kern w:val="0"/>
                <w:sz w:val="24"/>
                <w:szCs w:val="24"/>
                <w:lang w:val="en-GB" w:eastAsia="pl-PL"/>
                <w14:ligatures w14:val="none"/>
              </w:rPr>
              <w:t>12V power cord with universal cigarette lighter plug – 1 pc.</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645859"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0B950475"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25AB06C" w14:textId="23839D1D"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5.32</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C2EE152"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Mains power supply with 230 V power cord – 1 pc.</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D86E89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8FB99E0"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ED8A0B1" w14:textId="2ABB6971"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lastRenderedPageBreak/>
              <w:t>5.33</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7999C3E" w14:textId="544162E3" w:rsidR="00FF57FB" w:rsidRPr="00EA67A3" w:rsidRDefault="00265E4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An o</w:t>
            </w:r>
            <w:r w:rsidR="00FF57FB" w:rsidRPr="00EA67A3">
              <w:rPr>
                <w:rFonts w:ascii="Times New Roman" w:eastAsia="Times New Roman" w:hAnsi="Times New Roman" w:cs="Times New Roman"/>
                <w:kern w:val="0"/>
                <w:sz w:val="24"/>
                <w:szCs w:val="24"/>
                <w:lang w:val="en-GB" w:eastAsia="pl-PL"/>
                <w14:ligatures w14:val="none"/>
              </w:rPr>
              <w:t>xygen pressure hose with AGA connector (angled connector on the ventilator) 3 m long – 1 pc.</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B0BA667"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F1A3563"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74B2C1F" w14:textId="1E449911"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5.34</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9E883F1" w14:textId="7089F998" w:rsidR="00FF57FB" w:rsidRPr="00EA67A3" w:rsidRDefault="00265E4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An o</w:t>
            </w:r>
            <w:r w:rsidR="00FF57FB" w:rsidRPr="00EA67A3">
              <w:rPr>
                <w:rFonts w:ascii="Times New Roman" w:eastAsia="Times New Roman" w:hAnsi="Times New Roman" w:cs="Times New Roman"/>
                <w:kern w:val="0"/>
                <w:sz w:val="24"/>
                <w:szCs w:val="24"/>
                <w:lang w:val="en-GB" w:eastAsia="pl-PL"/>
                <w14:ligatures w14:val="none"/>
              </w:rPr>
              <w:t>xygen pressure hose with AGA connector (angle connector on the ventilator) 1 m long – 1 pc.</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81A96DB"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2EB104A"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B7EEB1D" w14:textId="45E8B92A"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5.35</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F0E6A56" w14:textId="766F6FD1" w:rsidR="00FF57FB" w:rsidRPr="00EA67A3" w:rsidRDefault="00265E4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A r</w:t>
            </w:r>
            <w:r w:rsidR="00FF57FB" w:rsidRPr="00EA67A3">
              <w:rPr>
                <w:rFonts w:ascii="Times New Roman" w:eastAsia="Times New Roman" w:hAnsi="Times New Roman" w:cs="Times New Roman"/>
                <w:kern w:val="0"/>
                <w:sz w:val="24"/>
                <w:szCs w:val="24"/>
                <w:lang w:val="en-GB" w:eastAsia="pl-PL"/>
                <w14:ligatures w14:val="none"/>
              </w:rPr>
              <w:t>espiratory system for adults with a breathing valve – 10 sets</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71244EE"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AA5E176"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EDCB8B3" w14:textId="027E1205"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5.36</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4A6B8B7"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Test lung – 1 pc.</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B0930E7"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E81C6F5" w14:textId="77777777" w:rsidTr="00D56F57">
        <w:trPr>
          <w:trHeight w:val="300"/>
        </w:trPr>
        <w:tc>
          <w:tcPr>
            <w:tcW w:w="112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78C75A02" w14:textId="62648E2A"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5.37</w:t>
            </w:r>
          </w:p>
        </w:tc>
        <w:tc>
          <w:tcPr>
            <w:tcW w:w="7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2D4FF62"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Other components necessary for the operation of the device not listed above.</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56016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054920" w:rsidRPr="00EA67A3" w14:paraId="029B8D6C" w14:textId="77777777" w:rsidTr="00D56F57">
        <w:trPr>
          <w:trHeight w:val="315"/>
        </w:trPr>
        <w:tc>
          <w:tcPr>
            <w:tcW w:w="9351" w:type="dxa"/>
            <w:gridSpan w:val="3"/>
            <w:tcBorders>
              <w:top w:val="single" w:sz="6" w:space="0" w:color="CCCCCC"/>
              <w:left w:val="single" w:sz="6" w:space="0" w:color="000000"/>
              <w:bottom w:val="single" w:sz="6" w:space="0" w:color="000000"/>
              <w:right w:val="single" w:sz="6" w:space="0" w:color="000000"/>
            </w:tcBorders>
            <w:shd w:val="clear" w:color="auto" w:fill="00B0F0"/>
            <w:tcMar>
              <w:top w:w="0" w:type="dxa"/>
              <w:left w:w="45" w:type="dxa"/>
              <w:bottom w:w="0" w:type="dxa"/>
              <w:right w:w="45" w:type="dxa"/>
            </w:tcMar>
            <w:vAlign w:val="center"/>
            <w:hideMark/>
          </w:tcPr>
          <w:p w14:paraId="63BA715B" w14:textId="77777777" w:rsidR="00054920" w:rsidRPr="00EA67A3" w:rsidRDefault="00054920" w:rsidP="00054920">
            <w:pPr>
              <w:spacing w:after="0" w:line="240" w:lineRule="auto"/>
              <w:ind w:left="88" w:right="96"/>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Service</w:t>
            </w:r>
          </w:p>
        </w:tc>
      </w:tr>
      <w:tr w:rsidR="00FF57FB" w:rsidRPr="00394A1C" w14:paraId="5085701C" w14:textId="77777777" w:rsidTr="00D56F57">
        <w:trPr>
          <w:trHeight w:val="315"/>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48D2826" w14:textId="7F0D7F29"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5.38</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64A1152"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Authorised warranty service provided by the manufacturer in Poland.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876D9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68294B0C" w14:textId="77777777" w:rsidTr="00D56F57">
        <w:trPr>
          <w:trHeight w:val="315"/>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A2ACC0C" w14:textId="4274321B"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5.39</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E2B516" w14:textId="02E230C3"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Warranty inspections in accordance with the manufacturer</w:t>
            </w:r>
            <w:r w:rsidR="00265E4B">
              <w:rPr>
                <w:rFonts w:ascii="Times New Roman" w:eastAsia="Times New Roman" w:hAnsi="Times New Roman" w:cs="Times New Roman"/>
                <w:kern w:val="0"/>
                <w:sz w:val="24"/>
                <w:szCs w:val="24"/>
                <w:lang w:val="en-GB" w:eastAsia="pl-PL"/>
                <w14:ligatures w14:val="none"/>
              </w:rPr>
              <w:t>’</w:t>
            </w:r>
            <w:r w:rsidRPr="00EA67A3">
              <w:rPr>
                <w:rFonts w:ascii="Times New Roman" w:eastAsia="Times New Roman" w:hAnsi="Times New Roman" w:cs="Times New Roman"/>
                <w:kern w:val="0"/>
                <w:sz w:val="24"/>
                <w:szCs w:val="24"/>
                <w:lang w:val="en-GB" w:eastAsia="pl-PL"/>
                <w14:ligatures w14:val="none"/>
              </w:rPr>
              <w:t>s requirements and recommendations, the user manual and the service manual: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249E6D6"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798210A0" w14:textId="77777777" w:rsidTr="00D56F57">
        <w:trPr>
          <w:trHeight w:val="315"/>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3310B1E" w14:textId="3407E086"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5.39.1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843CC3" w14:textId="0632262A" w:rsidR="00FF57FB" w:rsidRPr="00EA67A3" w:rsidRDefault="00265E4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Free of charge inspections</w:t>
            </w:r>
            <w:r w:rsidR="00FF57FB" w:rsidRPr="00EA67A3">
              <w:rPr>
                <w:rFonts w:ascii="Times New Roman" w:eastAsia="Times New Roman" w:hAnsi="Times New Roman" w:cs="Times New Roman"/>
                <w:kern w:val="0"/>
                <w:sz w:val="24"/>
                <w:szCs w:val="24"/>
                <w:lang w:val="en-GB" w:eastAsia="pl-PL"/>
                <w14:ligatures w14:val="none"/>
              </w:rPr>
              <w: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1BEDE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09EAC31" w14:textId="77777777" w:rsidTr="00D56F57">
        <w:trPr>
          <w:trHeight w:val="315"/>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DC4D160" w14:textId="233C5E87"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5.39.2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A0FE1B" w14:textId="77777777" w:rsidR="00FF57FB" w:rsidRPr="00EA67A3" w:rsidRDefault="00FF57FB" w:rsidP="00FF57FB">
            <w:pPr>
              <w:spacing w:after="0" w:line="240" w:lineRule="auto"/>
              <w:ind w:left="383"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Inspections including travel or transport of the device to the service centre, labour and spare parts, consumables.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412E6D"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E5AF139" w14:textId="77777777" w:rsidTr="00D56F57">
        <w:trPr>
          <w:trHeight w:val="315"/>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240AE2A" w14:textId="37A9FED1"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5.40</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665D59" w14:textId="1B31F609"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Warranty period: not shorter than until 31 August 2026.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017DBD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58E1286" w14:textId="77777777" w:rsidTr="00D56F57">
        <w:trPr>
          <w:trHeight w:val="315"/>
        </w:trPr>
        <w:tc>
          <w:tcPr>
            <w:tcW w:w="11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1E4F13F" w14:textId="3DD0124F"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5.41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07DA0D" w14:textId="77777777" w:rsidR="00FF57FB" w:rsidRPr="00EA67A3" w:rsidRDefault="00FF57FB" w:rsidP="00FF57FB">
            <w:pPr>
              <w:spacing w:after="0" w:line="240" w:lineRule="auto"/>
              <w:ind w:left="99" w:right="96"/>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Post-warranty service (inspections and repair of faults) in Poland.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44E83B"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054920" w:rsidRPr="00394A1C" w14:paraId="374157FD" w14:textId="77777777" w:rsidTr="00D56F57">
        <w:trPr>
          <w:trHeight w:val="127"/>
        </w:trPr>
        <w:tc>
          <w:tcPr>
            <w:tcW w:w="9351" w:type="dxa"/>
            <w:gridSpan w:val="3"/>
            <w:tcBorders>
              <w:top w:val="single" w:sz="6" w:space="0" w:color="000000"/>
              <w:left w:val="single" w:sz="6" w:space="0" w:color="000000"/>
              <w:bottom w:val="single" w:sz="6" w:space="0" w:color="000000"/>
            </w:tcBorders>
            <w:shd w:val="clear" w:color="auto" w:fill="00B0F0"/>
            <w:tcMar>
              <w:top w:w="0" w:type="dxa"/>
              <w:left w:w="45" w:type="dxa"/>
              <w:bottom w:w="0" w:type="dxa"/>
              <w:right w:w="45" w:type="dxa"/>
            </w:tcMar>
            <w:vAlign w:val="center"/>
          </w:tcPr>
          <w:p w14:paraId="26697885" w14:textId="77777777" w:rsidR="00054920" w:rsidRPr="00EA67A3" w:rsidRDefault="00054920" w:rsidP="00054920">
            <w:pPr>
              <w:spacing w:after="0" w:line="240" w:lineRule="auto"/>
              <w:ind w:left="88" w:right="96"/>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Documents (delivery to the Contracting Authority)</w:t>
            </w:r>
          </w:p>
        </w:tc>
      </w:tr>
      <w:tr w:rsidR="00FF57FB" w:rsidRPr="00394A1C" w14:paraId="10E83423" w14:textId="77777777" w:rsidTr="00D56F57">
        <w:trPr>
          <w:trHeight w:val="127"/>
        </w:trPr>
        <w:tc>
          <w:tcPr>
            <w:tcW w:w="112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0D95E4C" w14:textId="6AB1C42E"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5.42</w:t>
            </w:r>
          </w:p>
        </w:tc>
        <w:tc>
          <w:tcPr>
            <w:tcW w:w="70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0E037E33" w14:textId="77777777" w:rsidR="00FF57FB" w:rsidRPr="00EA67A3" w:rsidRDefault="00FF57FB" w:rsidP="00FF57FB">
            <w:pPr>
              <w:pStyle w:val="gwp3cc8fe6cgwpf4ba64ebmsonormal"/>
              <w:ind w:left="99" w:right="96"/>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Instructions for use of the medical device in Polish.</w:t>
            </w:r>
          </w:p>
        </w:tc>
        <w:tc>
          <w:tcPr>
            <w:tcW w:w="11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370D3648"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DA4259E" w14:textId="77777777" w:rsidTr="00D56F57">
        <w:trPr>
          <w:trHeight w:val="127"/>
        </w:trPr>
        <w:tc>
          <w:tcPr>
            <w:tcW w:w="112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724DD3C" w14:textId="22D3AE57"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5.43</w:t>
            </w:r>
          </w:p>
        </w:tc>
        <w:tc>
          <w:tcPr>
            <w:tcW w:w="70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1C481B52" w14:textId="77777777" w:rsidR="00FF57FB" w:rsidRPr="00EA67A3" w:rsidRDefault="00FF57FB" w:rsidP="00FF57FB">
            <w:pPr>
              <w:pStyle w:val="gwp3cc8fe6cgwpf4ba64ebmsonormal"/>
              <w:ind w:left="99" w:right="96"/>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 xml:space="preserve">Declaration of conformity (statement by the manufacturer or its authorised representative, stating on its sole responsibility that the product complies with the essential requirements). </w:t>
            </w:r>
          </w:p>
        </w:tc>
        <w:tc>
          <w:tcPr>
            <w:tcW w:w="11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154CC81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F505D33" w14:textId="77777777" w:rsidTr="00D56F57">
        <w:trPr>
          <w:trHeight w:val="127"/>
        </w:trPr>
        <w:tc>
          <w:tcPr>
            <w:tcW w:w="112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D43F863" w14:textId="38F2E95A"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5.44</w:t>
            </w:r>
          </w:p>
        </w:tc>
        <w:tc>
          <w:tcPr>
            <w:tcW w:w="70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139CCD94" w14:textId="77777777" w:rsidR="00FF57FB" w:rsidRPr="00EA67A3" w:rsidRDefault="00FF57FB" w:rsidP="00FF57FB">
            <w:pPr>
              <w:pStyle w:val="gwp3cc8fe6cgwpf4ba64ebmsonormal"/>
              <w:ind w:left="99" w:right="96"/>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Certificate of conformity (issued by a notified body for the purpose of affixing the CE marking).</w:t>
            </w:r>
          </w:p>
        </w:tc>
        <w:tc>
          <w:tcPr>
            <w:tcW w:w="11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0187518E"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BD30087" w14:textId="77777777" w:rsidTr="00D56F57">
        <w:trPr>
          <w:trHeight w:val="127"/>
        </w:trPr>
        <w:tc>
          <w:tcPr>
            <w:tcW w:w="112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914323E" w14:textId="3DD323DC"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5.45</w:t>
            </w:r>
          </w:p>
        </w:tc>
        <w:tc>
          <w:tcPr>
            <w:tcW w:w="70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66D822C1" w14:textId="7C58822F" w:rsidR="00FF57FB" w:rsidRPr="00EA67A3" w:rsidRDefault="00265E4B" w:rsidP="00FF57FB">
            <w:pPr>
              <w:pStyle w:val="gwp3cc8fe6cgwpf4ba64ebmsonormal"/>
              <w:ind w:left="99" w:right="96"/>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 t</w:t>
            </w:r>
            <w:r w:rsidR="00FF57FB" w:rsidRPr="00EA67A3">
              <w:rPr>
                <w:rFonts w:ascii="Times New Roman" w:eastAsia="Times New Roman" w:hAnsi="Times New Roman" w:cs="Times New Roman"/>
                <w:sz w:val="24"/>
                <w:szCs w:val="24"/>
                <w:lang w:val="en-GB"/>
              </w:rPr>
              <w:t>echnical passport for each device separately.</w:t>
            </w:r>
          </w:p>
        </w:tc>
        <w:tc>
          <w:tcPr>
            <w:tcW w:w="11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0CBA22BA"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7C2656E" w14:textId="77777777" w:rsidTr="00D56F57">
        <w:trPr>
          <w:trHeight w:val="127"/>
        </w:trPr>
        <w:tc>
          <w:tcPr>
            <w:tcW w:w="112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8C81568" w14:textId="4F13C24A"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5.46</w:t>
            </w:r>
          </w:p>
        </w:tc>
        <w:tc>
          <w:tcPr>
            <w:tcW w:w="70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3EEA12DE" w14:textId="52A96194" w:rsidR="00FF57FB" w:rsidRPr="00EA67A3" w:rsidRDefault="00265E4B" w:rsidP="00FF57FB">
            <w:pPr>
              <w:pStyle w:val="gwp3cc8fe6cgwpf4ba64ebmsonormal"/>
              <w:ind w:left="99" w:right="96"/>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 w</w:t>
            </w:r>
            <w:r w:rsidR="00FF57FB" w:rsidRPr="00EA67A3">
              <w:rPr>
                <w:rFonts w:ascii="Times New Roman" w:eastAsia="Times New Roman" w:hAnsi="Times New Roman" w:cs="Times New Roman"/>
                <w:sz w:val="24"/>
                <w:szCs w:val="24"/>
                <w:lang w:val="en-GB"/>
              </w:rPr>
              <w:t xml:space="preserve">arranty card for each device separately, containing </w:t>
            </w:r>
            <w:r w:rsidR="00FF57FB" w:rsidRPr="00EA67A3">
              <w:rPr>
                <w:rFonts w:ascii="Times New Roman" w:eastAsia="Times New Roman" w:hAnsi="Times New Roman" w:cs="Times New Roman"/>
                <w:sz w:val="24"/>
                <w:szCs w:val="24"/>
                <w:lang w:val="en-GB"/>
              </w:rPr>
              <w:br/>
              <w:t>in particular:</w:t>
            </w:r>
          </w:p>
        </w:tc>
        <w:tc>
          <w:tcPr>
            <w:tcW w:w="11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34E2B18E"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1DC91010" w14:textId="77777777" w:rsidTr="00D56F57">
        <w:trPr>
          <w:trHeight w:val="127"/>
        </w:trPr>
        <w:tc>
          <w:tcPr>
            <w:tcW w:w="112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7BA2CC9" w14:textId="6BC206AB"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5.46.1</w:t>
            </w:r>
          </w:p>
        </w:tc>
        <w:tc>
          <w:tcPr>
            <w:tcW w:w="70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3C5516BA" w14:textId="28542A6C" w:rsidR="00FF57FB" w:rsidRPr="00EA67A3" w:rsidRDefault="00265E4B" w:rsidP="00FF57FB">
            <w:pPr>
              <w:pStyle w:val="gwp3cc8fe6cgwpf4ba64ebmsonormal"/>
              <w:ind w:left="383" w:right="96"/>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Warranty terms and conditions</w:t>
            </w:r>
            <w:r w:rsidR="00FF57FB" w:rsidRPr="00EA67A3">
              <w:rPr>
                <w:rFonts w:ascii="Times New Roman" w:eastAsia="Times New Roman" w:hAnsi="Times New Roman" w:cs="Times New Roman"/>
                <w:sz w:val="24"/>
                <w:szCs w:val="24"/>
                <w:lang w:val="en-GB"/>
              </w:rPr>
              <w:t>, including procedures for reporting faults.</w:t>
            </w:r>
          </w:p>
        </w:tc>
        <w:tc>
          <w:tcPr>
            <w:tcW w:w="11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2755B337"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6673A87" w14:textId="77777777" w:rsidTr="00D56F57">
        <w:trPr>
          <w:trHeight w:val="127"/>
        </w:trPr>
        <w:tc>
          <w:tcPr>
            <w:tcW w:w="112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579E970" w14:textId="06AEE306" w:rsidR="00FF57FB" w:rsidRPr="00EA67A3" w:rsidRDefault="00FF57FB" w:rsidP="00FF57FB">
            <w:pPr>
              <w:spacing w:after="0" w:line="240" w:lineRule="auto"/>
              <w:ind w:left="88"/>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5.47</w:t>
            </w:r>
          </w:p>
        </w:tc>
        <w:tc>
          <w:tcPr>
            <w:tcW w:w="70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70FD4D4B" w14:textId="77777777" w:rsidR="00FF57FB" w:rsidRPr="00EA67A3" w:rsidRDefault="00FF57FB" w:rsidP="00FF57FB">
            <w:pPr>
              <w:pStyle w:val="gwp3cc8fe6cgwpf4ba64ebmsonormal"/>
              <w:ind w:left="99" w:right="96"/>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List of authorised service centres providing warranty services (company name, address, telephone number, email address, contact person).</w:t>
            </w:r>
          </w:p>
        </w:tc>
        <w:tc>
          <w:tcPr>
            <w:tcW w:w="11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408B2DC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054920" w:rsidRPr="00EA67A3" w14:paraId="0FEA3638" w14:textId="77777777" w:rsidTr="00D56F57">
        <w:trPr>
          <w:trHeight w:val="127"/>
        </w:trPr>
        <w:tc>
          <w:tcPr>
            <w:tcW w:w="9351" w:type="dxa"/>
            <w:gridSpan w:val="3"/>
            <w:tcBorders>
              <w:top w:val="single" w:sz="6" w:space="0" w:color="000000"/>
              <w:left w:val="single" w:sz="6" w:space="0" w:color="000000"/>
              <w:bottom w:val="single" w:sz="6" w:space="0" w:color="000000"/>
              <w:right w:val="single" w:sz="6" w:space="0" w:color="000000"/>
            </w:tcBorders>
            <w:shd w:val="clear" w:color="auto" w:fill="00B0F0"/>
            <w:tcMar>
              <w:top w:w="0" w:type="dxa"/>
              <w:left w:w="45" w:type="dxa"/>
              <w:bottom w:w="0" w:type="dxa"/>
              <w:right w:w="45" w:type="dxa"/>
            </w:tcMar>
            <w:vAlign w:val="center"/>
          </w:tcPr>
          <w:p w14:paraId="313D18B9" w14:textId="77777777" w:rsidR="00054920" w:rsidRPr="00EA67A3" w:rsidRDefault="00054920" w:rsidP="00054920">
            <w:pPr>
              <w:spacing w:after="0" w:line="240" w:lineRule="auto"/>
              <w:ind w:left="88" w:right="96"/>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Training</w:t>
            </w:r>
          </w:p>
        </w:tc>
      </w:tr>
      <w:tr w:rsidR="00054920" w:rsidRPr="00394A1C" w14:paraId="177B9720" w14:textId="77777777" w:rsidTr="00D56F57">
        <w:trPr>
          <w:trHeight w:val="127"/>
        </w:trPr>
        <w:tc>
          <w:tcPr>
            <w:tcW w:w="112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72EC0FC" w14:textId="77777777" w:rsidR="00054920" w:rsidRPr="00EA67A3" w:rsidRDefault="00A943C6" w:rsidP="00054920">
            <w:pPr>
              <w:spacing w:after="0" w:line="240" w:lineRule="auto"/>
              <w:ind w:left="88"/>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5.4</w:t>
            </w:r>
          </w:p>
        </w:tc>
        <w:tc>
          <w:tcPr>
            <w:tcW w:w="70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0666FA78" w14:textId="7E482050" w:rsidR="00054920" w:rsidRPr="00EA67A3" w:rsidRDefault="00054920" w:rsidP="00FF57FB">
            <w:pPr>
              <w:spacing w:after="0" w:line="240" w:lineRule="auto"/>
              <w:ind w:left="99" w:right="96"/>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 xml:space="preserve">Training for selected representatives of the Contracting Authority (2 to 5 persons) </w:t>
            </w:r>
            <w:r w:rsidRPr="00EA67A3">
              <w:rPr>
                <w:rFonts w:ascii="Times New Roman" w:eastAsia="Times New Roman" w:hAnsi="Times New Roman" w:cs="Times New Roman"/>
                <w:sz w:val="24"/>
                <w:szCs w:val="24"/>
                <w:lang w:val="en-GB"/>
              </w:rPr>
              <w:t>on the use of the device on a mutually agreed date in Warsaw.</w:t>
            </w:r>
          </w:p>
        </w:tc>
        <w:tc>
          <w:tcPr>
            <w:tcW w:w="11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37A386EA" w14:textId="77777777" w:rsidR="00054920" w:rsidRPr="00EA67A3" w:rsidRDefault="00054920" w:rsidP="00054920">
            <w:pPr>
              <w:spacing w:after="0" w:line="240" w:lineRule="auto"/>
              <w:jc w:val="center"/>
              <w:rPr>
                <w:rFonts w:ascii="Times New Roman" w:eastAsia="Times New Roman" w:hAnsi="Times New Roman" w:cs="Times New Roman"/>
                <w:kern w:val="0"/>
                <w:sz w:val="24"/>
                <w:szCs w:val="24"/>
                <w:lang w:val="en-GB" w:eastAsia="pl-PL"/>
                <w14:ligatures w14:val="none"/>
              </w:rPr>
            </w:pPr>
          </w:p>
        </w:tc>
      </w:tr>
    </w:tbl>
    <w:p w14:paraId="7B61717A" w14:textId="77777777" w:rsidR="00836A5F" w:rsidRPr="00EA67A3" w:rsidRDefault="005D2155" w:rsidP="00A37A5A">
      <w:pPr>
        <w:spacing w:before="360"/>
        <w:rPr>
          <w:rFonts w:ascii="Times New Roman" w:hAnsi="Times New Roman" w:cs="Times New Roman"/>
          <w:b/>
          <w:sz w:val="24"/>
          <w:szCs w:val="24"/>
          <w:lang w:val="en-GB"/>
        </w:rPr>
      </w:pPr>
      <w:r w:rsidRPr="00EA67A3">
        <w:rPr>
          <w:rFonts w:ascii="Times New Roman" w:hAnsi="Times New Roman" w:cs="Times New Roman"/>
          <w:b/>
          <w:sz w:val="24"/>
          <w:szCs w:val="24"/>
          <w:lang w:val="en-GB"/>
        </w:rPr>
        <w:t>6. Detailed description of the electric suction pump:</w:t>
      </w:r>
    </w:p>
    <w:p w14:paraId="644B40C4" w14:textId="77777777" w:rsidR="005D2155" w:rsidRPr="00EA67A3" w:rsidRDefault="005D2155" w:rsidP="00836A5F">
      <w:pPr>
        <w:rPr>
          <w:rFonts w:ascii="Times New Roman" w:hAnsi="Times New Roman" w:cs="Times New Roman"/>
          <w:sz w:val="24"/>
          <w:szCs w:val="24"/>
          <w:lang w:val="en-GB"/>
        </w:rPr>
      </w:pPr>
      <w:r w:rsidRPr="00EA67A3">
        <w:rPr>
          <w:rFonts w:ascii="Times New Roman" w:hAnsi="Times New Roman" w:cs="Times New Roman"/>
          <w:sz w:val="24"/>
          <w:szCs w:val="24"/>
          <w:lang w:val="en-GB"/>
        </w:rPr>
        <w:t>The electric suction pump must be capable of being attached to an intensive care station (PTU) and stored in a non-intensive care cabinet.</w:t>
      </w:r>
    </w:p>
    <w:p w14:paraId="36008B53" w14:textId="77777777" w:rsidR="005D2155" w:rsidRPr="00EA67A3" w:rsidRDefault="005D2155" w:rsidP="00836A5F">
      <w:pPr>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Number </w:t>
      </w:r>
      <w:r w:rsidR="00F35C4F" w:rsidRPr="00EA67A3">
        <w:rPr>
          <w:rFonts w:ascii="Times New Roman" w:hAnsi="Times New Roman" w:cs="Times New Roman"/>
          <w:sz w:val="24"/>
          <w:szCs w:val="24"/>
          <w:lang w:val="en-GB"/>
        </w:rPr>
        <w:t>of devices to be purchased</w:t>
      </w:r>
      <w:r w:rsidRPr="00EA67A3">
        <w:rPr>
          <w:rFonts w:ascii="Times New Roman" w:hAnsi="Times New Roman" w:cs="Times New Roman"/>
          <w:sz w:val="24"/>
          <w:szCs w:val="24"/>
          <w:lang w:val="en-GB"/>
        </w:rPr>
        <w:t>: 7 (seven)</w:t>
      </w:r>
    </w:p>
    <w:tbl>
      <w:tblPr>
        <w:tblW w:w="935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6"/>
        <w:gridCol w:w="7088"/>
        <w:gridCol w:w="1134"/>
      </w:tblGrid>
      <w:tr w:rsidR="00C1253C" w:rsidRPr="00EA67A3" w14:paraId="36E2A2D5" w14:textId="77777777" w:rsidTr="00FB1639">
        <w:trPr>
          <w:trHeight w:val="118"/>
        </w:trPr>
        <w:tc>
          <w:tcPr>
            <w:tcW w:w="9358" w:type="dxa"/>
            <w:gridSpan w:val="3"/>
            <w:shd w:val="clear" w:color="auto" w:fill="92D050"/>
            <w:tcMar>
              <w:top w:w="0" w:type="dxa"/>
              <w:left w:w="45" w:type="dxa"/>
              <w:bottom w:w="0" w:type="dxa"/>
              <w:right w:w="45" w:type="dxa"/>
            </w:tcMar>
            <w:vAlign w:val="center"/>
          </w:tcPr>
          <w:p w14:paraId="4DEDCD1D" w14:textId="77777777" w:rsidR="00C1253C" w:rsidRPr="00EA67A3" w:rsidRDefault="00C1253C" w:rsidP="00C1253C">
            <w:pPr>
              <w:spacing w:before="120" w:after="120" w:line="240" w:lineRule="auto"/>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b/>
                <w:kern w:val="0"/>
                <w:sz w:val="24"/>
                <w:szCs w:val="24"/>
                <w:lang w:val="en-GB" w:eastAsia="pl-PL"/>
                <w14:ligatures w14:val="none"/>
              </w:rPr>
              <w:t xml:space="preserve">Electric </w:t>
            </w:r>
            <w:r w:rsidR="00F35C4F" w:rsidRPr="00EA67A3">
              <w:rPr>
                <w:rFonts w:ascii="Times New Roman" w:eastAsia="Times New Roman" w:hAnsi="Times New Roman" w:cs="Times New Roman"/>
                <w:b/>
                <w:kern w:val="0"/>
                <w:sz w:val="24"/>
                <w:szCs w:val="24"/>
                <w:lang w:val="en-GB" w:eastAsia="pl-PL"/>
                <w14:ligatures w14:val="none"/>
              </w:rPr>
              <w:t xml:space="preserve">transport </w:t>
            </w:r>
            <w:r w:rsidRPr="00EA67A3">
              <w:rPr>
                <w:rFonts w:ascii="Times New Roman" w:eastAsia="Times New Roman" w:hAnsi="Times New Roman" w:cs="Times New Roman"/>
                <w:b/>
                <w:kern w:val="0"/>
                <w:sz w:val="24"/>
                <w:szCs w:val="24"/>
                <w:lang w:val="en-GB" w:eastAsia="pl-PL"/>
                <w14:ligatures w14:val="none"/>
              </w:rPr>
              <w:t>suction pump</w:t>
            </w:r>
          </w:p>
        </w:tc>
      </w:tr>
      <w:tr w:rsidR="00C1253C" w:rsidRPr="00EA67A3" w14:paraId="4AB5F002" w14:textId="77777777" w:rsidTr="00FB1639">
        <w:trPr>
          <w:trHeight w:val="118"/>
        </w:trPr>
        <w:tc>
          <w:tcPr>
            <w:tcW w:w="1136" w:type="dxa"/>
            <w:tcMar>
              <w:top w:w="0" w:type="dxa"/>
              <w:left w:w="45" w:type="dxa"/>
              <w:bottom w:w="0" w:type="dxa"/>
              <w:right w:w="45" w:type="dxa"/>
            </w:tcMar>
            <w:vAlign w:val="center"/>
          </w:tcPr>
          <w:p w14:paraId="2F8DA24B" w14:textId="4B4D6FED" w:rsidR="00C1253C" w:rsidRPr="00EA67A3" w:rsidRDefault="00FF57FB" w:rsidP="00F35C4F">
            <w:pPr>
              <w:spacing w:after="0" w:line="240" w:lineRule="auto"/>
              <w:ind w:left="99"/>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lastRenderedPageBreak/>
              <w:t>Item</w:t>
            </w:r>
          </w:p>
        </w:tc>
        <w:tc>
          <w:tcPr>
            <w:tcW w:w="7088" w:type="dxa"/>
            <w:tcMar>
              <w:top w:w="0" w:type="dxa"/>
              <w:left w:w="45" w:type="dxa"/>
              <w:bottom w:w="0" w:type="dxa"/>
              <w:right w:w="45" w:type="dxa"/>
            </w:tcMar>
            <w:vAlign w:val="center"/>
          </w:tcPr>
          <w:p w14:paraId="6797D3B6" w14:textId="77777777" w:rsidR="00C1253C" w:rsidRPr="00EA67A3" w:rsidRDefault="00C1253C" w:rsidP="00F35C4F">
            <w:pPr>
              <w:spacing w:after="0" w:line="240" w:lineRule="auto"/>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Description of the object of the procurement order</w:t>
            </w:r>
          </w:p>
        </w:tc>
        <w:tc>
          <w:tcPr>
            <w:tcW w:w="1134" w:type="dxa"/>
            <w:tcMar>
              <w:top w:w="0" w:type="dxa"/>
              <w:left w:w="45" w:type="dxa"/>
              <w:bottom w:w="0" w:type="dxa"/>
              <w:right w:w="45" w:type="dxa"/>
            </w:tcMar>
            <w:vAlign w:val="center"/>
          </w:tcPr>
          <w:p w14:paraId="46A1DD5C" w14:textId="77777777" w:rsidR="00C1253C" w:rsidRPr="00EA67A3" w:rsidRDefault="00C1253C" w:rsidP="001B340F">
            <w:pPr>
              <w:spacing w:after="0" w:line="240" w:lineRule="auto"/>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Compliant Yes/No</w:t>
            </w:r>
          </w:p>
        </w:tc>
      </w:tr>
      <w:tr w:rsidR="00FF57FB" w:rsidRPr="00394A1C" w14:paraId="5DD1B42B" w14:textId="77777777" w:rsidTr="00FB1639">
        <w:trPr>
          <w:trHeight w:val="118"/>
        </w:trPr>
        <w:tc>
          <w:tcPr>
            <w:tcW w:w="1136" w:type="dxa"/>
            <w:tcMar>
              <w:top w:w="0" w:type="dxa"/>
              <w:left w:w="45" w:type="dxa"/>
              <w:bottom w:w="0" w:type="dxa"/>
              <w:right w:w="45" w:type="dxa"/>
            </w:tcMar>
            <w:vAlign w:val="center"/>
          </w:tcPr>
          <w:p w14:paraId="40C5518C" w14:textId="4CE09769"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6.1</w:t>
            </w:r>
          </w:p>
        </w:tc>
        <w:tc>
          <w:tcPr>
            <w:tcW w:w="7088" w:type="dxa"/>
            <w:tcMar>
              <w:top w:w="0" w:type="dxa"/>
              <w:left w:w="45" w:type="dxa"/>
              <w:bottom w:w="0" w:type="dxa"/>
              <w:right w:w="45" w:type="dxa"/>
            </w:tcMar>
            <w:vAlign w:val="center"/>
          </w:tcPr>
          <w:p w14:paraId="706FDB0B" w14:textId="2F70CEE2" w:rsidR="00FF57FB" w:rsidRPr="00EA67A3" w:rsidRDefault="00265E4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A s</w:t>
            </w:r>
            <w:r w:rsidR="00FF57FB" w:rsidRPr="00EA67A3">
              <w:rPr>
                <w:rFonts w:ascii="Times New Roman" w:eastAsia="Times New Roman" w:hAnsi="Times New Roman" w:cs="Times New Roman"/>
                <w:kern w:val="0"/>
                <w:sz w:val="24"/>
                <w:szCs w:val="24"/>
                <w:lang w:val="en-GB" w:eastAsia="pl-PL"/>
                <w14:ligatures w14:val="none"/>
              </w:rPr>
              <w:t>uction device for suctioning blood, secretions and food from the mouth, nasopharynx and bronchi of patients during transport.</w:t>
            </w:r>
          </w:p>
        </w:tc>
        <w:tc>
          <w:tcPr>
            <w:tcW w:w="1134" w:type="dxa"/>
            <w:tcMar>
              <w:top w:w="0" w:type="dxa"/>
              <w:left w:w="45" w:type="dxa"/>
              <w:bottom w:w="0" w:type="dxa"/>
              <w:right w:w="45" w:type="dxa"/>
            </w:tcMar>
            <w:vAlign w:val="center"/>
          </w:tcPr>
          <w:p w14:paraId="0E333700"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09B6C659" w14:textId="77777777" w:rsidTr="00FB1639">
        <w:trPr>
          <w:trHeight w:val="315"/>
        </w:trPr>
        <w:tc>
          <w:tcPr>
            <w:tcW w:w="1136" w:type="dxa"/>
            <w:tcMar>
              <w:top w:w="0" w:type="dxa"/>
              <w:left w:w="45" w:type="dxa"/>
              <w:bottom w:w="0" w:type="dxa"/>
              <w:right w:w="45" w:type="dxa"/>
            </w:tcMar>
            <w:vAlign w:val="center"/>
          </w:tcPr>
          <w:p w14:paraId="50F9C62A" w14:textId="08CBF67B"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6.2</w:t>
            </w:r>
          </w:p>
        </w:tc>
        <w:tc>
          <w:tcPr>
            <w:tcW w:w="7088" w:type="dxa"/>
            <w:tcMar>
              <w:top w:w="0" w:type="dxa"/>
              <w:left w:w="45" w:type="dxa"/>
              <w:bottom w:w="0" w:type="dxa"/>
              <w:right w:w="45" w:type="dxa"/>
            </w:tcMar>
            <w:vAlign w:val="center"/>
          </w:tcPr>
          <w:p w14:paraId="19340C5B" w14:textId="77777777" w:rsidR="00FF57FB" w:rsidRPr="00EA67A3" w:rsidRDefault="00FF57F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Intended for use in adults and children.</w:t>
            </w:r>
          </w:p>
        </w:tc>
        <w:tc>
          <w:tcPr>
            <w:tcW w:w="1134" w:type="dxa"/>
            <w:tcMar>
              <w:top w:w="0" w:type="dxa"/>
              <w:left w:w="45" w:type="dxa"/>
              <w:bottom w:w="0" w:type="dxa"/>
              <w:right w:w="45" w:type="dxa"/>
            </w:tcMar>
            <w:vAlign w:val="center"/>
            <w:hideMark/>
          </w:tcPr>
          <w:p w14:paraId="7CCAC36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076AF7FE" w14:textId="77777777" w:rsidTr="00FB1639">
        <w:trPr>
          <w:trHeight w:val="300"/>
        </w:trPr>
        <w:tc>
          <w:tcPr>
            <w:tcW w:w="1136" w:type="dxa"/>
            <w:tcMar>
              <w:top w:w="0" w:type="dxa"/>
              <w:left w:w="45" w:type="dxa"/>
              <w:bottom w:w="0" w:type="dxa"/>
              <w:right w:w="45" w:type="dxa"/>
            </w:tcMar>
            <w:vAlign w:val="center"/>
          </w:tcPr>
          <w:p w14:paraId="43E3F0EA" w14:textId="19B507A4"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6.3</w:t>
            </w:r>
          </w:p>
        </w:tc>
        <w:tc>
          <w:tcPr>
            <w:tcW w:w="7088" w:type="dxa"/>
            <w:tcMar>
              <w:top w:w="0" w:type="dxa"/>
              <w:left w:w="45" w:type="dxa"/>
              <w:bottom w:w="0" w:type="dxa"/>
              <w:right w:w="45" w:type="dxa"/>
            </w:tcMar>
            <w:vAlign w:val="center"/>
          </w:tcPr>
          <w:p w14:paraId="1A9E1DC6" w14:textId="77777777" w:rsidR="00FF57FB" w:rsidRPr="00EA67A3" w:rsidRDefault="00FF57F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Degree of protection against external factors: minimum IP 33.</w:t>
            </w:r>
          </w:p>
        </w:tc>
        <w:tc>
          <w:tcPr>
            <w:tcW w:w="1134" w:type="dxa"/>
            <w:tcMar>
              <w:top w:w="0" w:type="dxa"/>
              <w:left w:w="45" w:type="dxa"/>
              <w:bottom w:w="0" w:type="dxa"/>
              <w:right w:w="45" w:type="dxa"/>
            </w:tcMar>
            <w:vAlign w:val="center"/>
            <w:hideMark/>
          </w:tcPr>
          <w:p w14:paraId="3EE8E376"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59FA3D76" w14:textId="77777777" w:rsidTr="00D27438">
        <w:trPr>
          <w:trHeight w:val="300"/>
        </w:trPr>
        <w:tc>
          <w:tcPr>
            <w:tcW w:w="1136" w:type="dxa"/>
            <w:tcMar>
              <w:top w:w="0" w:type="dxa"/>
              <w:left w:w="45" w:type="dxa"/>
              <w:bottom w:w="0" w:type="dxa"/>
              <w:right w:w="45" w:type="dxa"/>
            </w:tcMar>
            <w:vAlign w:val="center"/>
          </w:tcPr>
          <w:p w14:paraId="2DB881BF" w14:textId="0F6869A4"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6.4</w:t>
            </w:r>
          </w:p>
        </w:tc>
        <w:tc>
          <w:tcPr>
            <w:tcW w:w="7088" w:type="dxa"/>
            <w:tcMar>
              <w:top w:w="0" w:type="dxa"/>
              <w:left w:w="45" w:type="dxa"/>
              <w:bottom w:w="0" w:type="dxa"/>
              <w:right w:w="45" w:type="dxa"/>
            </w:tcMar>
            <w:vAlign w:val="center"/>
          </w:tcPr>
          <w:p w14:paraId="1A565840" w14:textId="77777777" w:rsidR="00FF57FB" w:rsidRPr="00EA67A3" w:rsidRDefault="00FF57F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Operating conditions:</w:t>
            </w:r>
          </w:p>
        </w:tc>
        <w:tc>
          <w:tcPr>
            <w:tcW w:w="1134" w:type="dxa"/>
            <w:shd w:val="clear" w:color="auto" w:fill="808080" w:themeFill="background1" w:themeFillShade="80"/>
            <w:tcMar>
              <w:top w:w="0" w:type="dxa"/>
              <w:left w:w="45" w:type="dxa"/>
              <w:bottom w:w="0" w:type="dxa"/>
              <w:right w:w="45" w:type="dxa"/>
            </w:tcMar>
            <w:vAlign w:val="center"/>
            <w:hideMark/>
          </w:tcPr>
          <w:p w14:paraId="7D845D3F"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63A897D2" w14:textId="77777777" w:rsidTr="00FB1639">
        <w:trPr>
          <w:trHeight w:val="149"/>
        </w:trPr>
        <w:tc>
          <w:tcPr>
            <w:tcW w:w="1136" w:type="dxa"/>
            <w:tcMar>
              <w:top w:w="0" w:type="dxa"/>
              <w:left w:w="45" w:type="dxa"/>
              <w:bottom w:w="0" w:type="dxa"/>
              <w:right w:w="45" w:type="dxa"/>
            </w:tcMar>
            <w:vAlign w:val="center"/>
          </w:tcPr>
          <w:p w14:paraId="7014B034" w14:textId="04333751"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6.4.1</w:t>
            </w:r>
          </w:p>
        </w:tc>
        <w:tc>
          <w:tcPr>
            <w:tcW w:w="7088" w:type="dxa"/>
            <w:tcMar>
              <w:top w:w="0" w:type="dxa"/>
              <w:left w:w="45" w:type="dxa"/>
              <w:bottom w:w="0" w:type="dxa"/>
              <w:right w:w="45" w:type="dxa"/>
            </w:tcMar>
            <w:vAlign w:val="center"/>
          </w:tcPr>
          <w:p w14:paraId="64B8C103" w14:textId="77777777" w:rsidR="00FF57FB" w:rsidRPr="00EA67A3" w:rsidRDefault="00FF57FB" w:rsidP="00FF57FB">
            <w:pPr>
              <w:spacing w:after="0" w:line="240" w:lineRule="auto"/>
              <w:ind w:left="379"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Temperature: minimum range from 0 °C to +40 °C.</w:t>
            </w:r>
          </w:p>
        </w:tc>
        <w:tc>
          <w:tcPr>
            <w:tcW w:w="1134" w:type="dxa"/>
            <w:tcMar>
              <w:top w:w="0" w:type="dxa"/>
              <w:left w:w="45" w:type="dxa"/>
              <w:bottom w:w="0" w:type="dxa"/>
              <w:right w:w="45" w:type="dxa"/>
            </w:tcMar>
            <w:vAlign w:val="center"/>
            <w:hideMark/>
          </w:tcPr>
          <w:p w14:paraId="1ED16F5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98C9FAD" w14:textId="77777777" w:rsidTr="00FB1639">
        <w:trPr>
          <w:trHeight w:val="59"/>
        </w:trPr>
        <w:tc>
          <w:tcPr>
            <w:tcW w:w="1136" w:type="dxa"/>
            <w:tcMar>
              <w:top w:w="0" w:type="dxa"/>
              <w:left w:w="45" w:type="dxa"/>
              <w:bottom w:w="0" w:type="dxa"/>
              <w:right w:w="45" w:type="dxa"/>
            </w:tcMar>
            <w:vAlign w:val="center"/>
          </w:tcPr>
          <w:p w14:paraId="55D536DE" w14:textId="46492DEB"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6.4.2</w:t>
            </w:r>
          </w:p>
        </w:tc>
        <w:tc>
          <w:tcPr>
            <w:tcW w:w="7088" w:type="dxa"/>
            <w:tcMar>
              <w:top w:w="0" w:type="dxa"/>
              <w:left w:w="45" w:type="dxa"/>
              <w:bottom w:w="0" w:type="dxa"/>
              <w:right w:w="45" w:type="dxa"/>
            </w:tcMar>
            <w:vAlign w:val="center"/>
          </w:tcPr>
          <w:p w14:paraId="6FA6CBD8" w14:textId="77777777" w:rsidR="00FF57FB" w:rsidRPr="00EA67A3" w:rsidRDefault="00FF57FB" w:rsidP="00FF57FB">
            <w:pPr>
              <w:spacing w:after="0" w:line="240" w:lineRule="auto"/>
              <w:ind w:left="379"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Relative humidity, non-condensing: minimum range from 15 to 90%.</w:t>
            </w:r>
          </w:p>
        </w:tc>
        <w:tc>
          <w:tcPr>
            <w:tcW w:w="1134" w:type="dxa"/>
            <w:tcMar>
              <w:top w:w="0" w:type="dxa"/>
              <w:left w:w="45" w:type="dxa"/>
              <w:bottom w:w="0" w:type="dxa"/>
              <w:right w:w="45" w:type="dxa"/>
            </w:tcMar>
            <w:vAlign w:val="center"/>
            <w:hideMark/>
          </w:tcPr>
          <w:p w14:paraId="6CE71E91"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1D037195" w14:textId="77777777" w:rsidTr="00D27438">
        <w:trPr>
          <w:trHeight w:val="59"/>
        </w:trPr>
        <w:tc>
          <w:tcPr>
            <w:tcW w:w="1136" w:type="dxa"/>
            <w:tcMar>
              <w:top w:w="0" w:type="dxa"/>
              <w:left w:w="45" w:type="dxa"/>
              <w:bottom w:w="0" w:type="dxa"/>
              <w:right w:w="45" w:type="dxa"/>
            </w:tcMar>
            <w:vAlign w:val="center"/>
          </w:tcPr>
          <w:p w14:paraId="22D6AB8E" w14:textId="68F1D1F0"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6.5</w:t>
            </w:r>
          </w:p>
        </w:tc>
        <w:tc>
          <w:tcPr>
            <w:tcW w:w="7088" w:type="dxa"/>
            <w:tcMar>
              <w:top w:w="0" w:type="dxa"/>
              <w:left w:w="45" w:type="dxa"/>
              <w:bottom w:w="0" w:type="dxa"/>
              <w:right w:w="45" w:type="dxa"/>
            </w:tcMar>
            <w:vAlign w:val="center"/>
          </w:tcPr>
          <w:p w14:paraId="20803C3B" w14:textId="77777777" w:rsidR="00FF57FB" w:rsidRPr="00EA67A3" w:rsidRDefault="00FF57F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The electric mouse has:</w:t>
            </w:r>
          </w:p>
        </w:tc>
        <w:tc>
          <w:tcPr>
            <w:tcW w:w="1134" w:type="dxa"/>
            <w:shd w:val="clear" w:color="auto" w:fill="808080" w:themeFill="background1" w:themeFillShade="80"/>
            <w:tcMar>
              <w:top w:w="0" w:type="dxa"/>
              <w:left w:w="45" w:type="dxa"/>
              <w:bottom w:w="0" w:type="dxa"/>
              <w:right w:w="45" w:type="dxa"/>
            </w:tcMar>
            <w:vAlign w:val="center"/>
            <w:hideMark/>
          </w:tcPr>
          <w:p w14:paraId="72936E8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78152A71" w14:textId="77777777" w:rsidTr="00FB1639">
        <w:trPr>
          <w:trHeight w:val="59"/>
        </w:trPr>
        <w:tc>
          <w:tcPr>
            <w:tcW w:w="1136" w:type="dxa"/>
            <w:tcMar>
              <w:top w:w="0" w:type="dxa"/>
              <w:left w:w="45" w:type="dxa"/>
              <w:bottom w:w="0" w:type="dxa"/>
              <w:right w:w="45" w:type="dxa"/>
            </w:tcMar>
            <w:vAlign w:val="center"/>
          </w:tcPr>
          <w:p w14:paraId="28291A73" w14:textId="1C57F1DD"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6.5.1</w:t>
            </w:r>
          </w:p>
        </w:tc>
        <w:tc>
          <w:tcPr>
            <w:tcW w:w="7088" w:type="dxa"/>
            <w:tcMar>
              <w:top w:w="0" w:type="dxa"/>
              <w:left w:w="45" w:type="dxa"/>
              <w:bottom w:w="0" w:type="dxa"/>
              <w:right w:w="45" w:type="dxa"/>
            </w:tcMar>
            <w:vAlign w:val="center"/>
          </w:tcPr>
          <w:p w14:paraId="4BE885E5" w14:textId="77777777" w:rsidR="00FF57FB" w:rsidRPr="00EA67A3" w:rsidRDefault="00FF57FB" w:rsidP="00FF57FB">
            <w:pPr>
              <w:spacing w:after="0" w:line="240" w:lineRule="auto"/>
              <w:ind w:left="379"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Adjustable vacuum pressure.</w:t>
            </w:r>
          </w:p>
        </w:tc>
        <w:tc>
          <w:tcPr>
            <w:tcW w:w="1134" w:type="dxa"/>
            <w:tcMar>
              <w:top w:w="0" w:type="dxa"/>
              <w:left w:w="45" w:type="dxa"/>
              <w:bottom w:w="0" w:type="dxa"/>
              <w:right w:w="45" w:type="dxa"/>
            </w:tcMar>
            <w:vAlign w:val="center"/>
            <w:hideMark/>
          </w:tcPr>
          <w:p w14:paraId="32656D0C"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037CD04" w14:textId="77777777" w:rsidTr="00FB1639">
        <w:trPr>
          <w:trHeight w:val="59"/>
        </w:trPr>
        <w:tc>
          <w:tcPr>
            <w:tcW w:w="1136" w:type="dxa"/>
            <w:tcMar>
              <w:top w:w="0" w:type="dxa"/>
              <w:left w:w="45" w:type="dxa"/>
              <w:bottom w:w="0" w:type="dxa"/>
              <w:right w:w="45" w:type="dxa"/>
            </w:tcMar>
            <w:vAlign w:val="center"/>
          </w:tcPr>
          <w:p w14:paraId="5F0A1D05" w14:textId="474973EE"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6.5.2</w:t>
            </w:r>
          </w:p>
        </w:tc>
        <w:tc>
          <w:tcPr>
            <w:tcW w:w="7088" w:type="dxa"/>
            <w:tcMar>
              <w:top w:w="0" w:type="dxa"/>
              <w:left w:w="45" w:type="dxa"/>
              <w:bottom w:w="0" w:type="dxa"/>
              <w:right w:w="45" w:type="dxa"/>
            </w:tcMar>
            <w:vAlign w:val="center"/>
          </w:tcPr>
          <w:p w14:paraId="22083F48" w14:textId="77777777" w:rsidR="00FF57FB" w:rsidRPr="00EA67A3" w:rsidRDefault="00FF57FB" w:rsidP="00FF57FB">
            <w:pPr>
              <w:spacing w:after="0" w:line="240" w:lineRule="auto"/>
              <w:ind w:left="379"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Negative pressure range: minimum 50 to 500 mmHg (converted to bar: minimum 0.07 to 0.66).</w:t>
            </w:r>
          </w:p>
        </w:tc>
        <w:tc>
          <w:tcPr>
            <w:tcW w:w="1134" w:type="dxa"/>
            <w:tcMar>
              <w:top w:w="0" w:type="dxa"/>
              <w:left w:w="45" w:type="dxa"/>
              <w:bottom w:w="0" w:type="dxa"/>
              <w:right w:w="45" w:type="dxa"/>
            </w:tcMar>
            <w:vAlign w:val="center"/>
            <w:hideMark/>
          </w:tcPr>
          <w:p w14:paraId="3170674D"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2505A5A8" w14:textId="77777777" w:rsidTr="00FB1639">
        <w:trPr>
          <w:trHeight w:val="300"/>
        </w:trPr>
        <w:tc>
          <w:tcPr>
            <w:tcW w:w="1136" w:type="dxa"/>
            <w:tcMar>
              <w:top w:w="0" w:type="dxa"/>
              <w:left w:w="45" w:type="dxa"/>
              <w:bottom w:w="0" w:type="dxa"/>
              <w:right w:w="45" w:type="dxa"/>
            </w:tcMar>
            <w:vAlign w:val="center"/>
          </w:tcPr>
          <w:p w14:paraId="37C0D657" w14:textId="30528A18"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6.5.3</w:t>
            </w:r>
          </w:p>
        </w:tc>
        <w:tc>
          <w:tcPr>
            <w:tcW w:w="7088" w:type="dxa"/>
            <w:tcMar>
              <w:top w:w="0" w:type="dxa"/>
              <w:left w:w="45" w:type="dxa"/>
              <w:bottom w:w="0" w:type="dxa"/>
              <w:right w:w="45" w:type="dxa"/>
            </w:tcMar>
            <w:vAlign w:val="center"/>
          </w:tcPr>
          <w:p w14:paraId="7BEB90CF" w14:textId="77777777" w:rsidR="00FF57FB" w:rsidRPr="00EA67A3" w:rsidRDefault="00FF57FB" w:rsidP="00FF57FB">
            <w:pPr>
              <w:spacing w:after="0" w:line="240" w:lineRule="auto"/>
              <w:ind w:left="379"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Actual vacuum indicator.</w:t>
            </w:r>
          </w:p>
        </w:tc>
        <w:tc>
          <w:tcPr>
            <w:tcW w:w="1134" w:type="dxa"/>
            <w:tcMar>
              <w:top w:w="0" w:type="dxa"/>
              <w:left w:w="45" w:type="dxa"/>
              <w:bottom w:w="0" w:type="dxa"/>
              <w:right w:w="45" w:type="dxa"/>
            </w:tcMar>
            <w:vAlign w:val="center"/>
            <w:hideMark/>
          </w:tcPr>
          <w:p w14:paraId="171F40CD"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353DCA17" w14:textId="77777777" w:rsidTr="00FB1639">
        <w:trPr>
          <w:trHeight w:val="131"/>
        </w:trPr>
        <w:tc>
          <w:tcPr>
            <w:tcW w:w="1136" w:type="dxa"/>
            <w:tcMar>
              <w:top w:w="0" w:type="dxa"/>
              <w:left w:w="45" w:type="dxa"/>
              <w:bottom w:w="0" w:type="dxa"/>
              <w:right w:w="45" w:type="dxa"/>
            </w:tcMar>
            <w:vAlign w:val="center"/>
          </w:tcPr>
          <w:p w14:paraId="64B0E5D0" w14:textId="3356F60F"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6.5.4</w:t>
            </w:r>
          </w:p>
        </w:tc>
        <w:tc>
          <w:tcPr>
            <w:tcW w:w="7088" w:type="dxa"/>
            <w:tcMar>
              <w:top w:w="0" w:type="dxa"/>
              <w:left w:w="45" w:type="dxa"/>
              <w:bottom w:w="0" w:type="dxa"/>
              <w:right w:w="45" w:type="dxa"/>
            </w:tcMar>
            <w:vAlign w:val="center"/>
          </w:tcPr>
          <w:p w14:paraId="716D36D9" w14:textId="77777777" w:rsidR="00FF57FB" w:rsidRPr="00EA67A3" w:rsidRDefault="00FF57FB" w:rsidP="00FF57FB">
            <w:pPr>
              <w:spacing w:after="0" w:line="240" w:lineRule="auto"/>
              <w:ind w:left="379"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Battery/battery level indicator.</w:t>
            </w:r>
          </w:p>
        </w:tc>
        <w:tc>
          <w:tcPr>
            <w:tcW w:w="1134" w:type="dxa"/>
            <w:tcMar>
              <w:top w:w="0" w:type="dxa"/>
              <w:left w:w="45" w:type="dxa"/>
              <w:bottom w:w="0" w:type="dxa"/>
              <w:right w:w="45" w:type="dxa"/>
            </w:tcMar>
            <w:vAlign w:val="center"/>
            <w:hideMark/>
          </w:tcPr>
          <w:p w14:paraId="05DE1E51"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5B0893B" w14:textId="77777777" w:rsidTr="00FB1639">
        <w:trPr>
          <w:trHeight w:val="300"/>
        </w:trPr>
        <w:tc>
          <w:tcPr>
            <w:tcW w:w="1136" w:type="dxa"/>
            <w:tcMar>
              <w:top w:w="0" w:type="dxa"/>
              <w:left w:w="45" w:type="dxa"/>
              <w:bottom w:w="0" w:type="dxa"/>
              <w:right w:w="45" w:type="dxa"/>
            </w:tcMar>
            <w:vAlign w:val="center"/>
          </w:tcPr>
          <w:p w14:paraId="1E7EA4D5" w14:textId="3982AB51"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6.6</w:t>
            </w:r>
          </w:p>
        </w:tc>
        <w:tc>
          <w:tcPr>
            <w:tcW w:w="7088" w:type="dxa"/>
            <w:tcMar>
              <w:top w:w="0" w:type="dxa"/>
              <w:left w:w="45" w:type="dxa"/>
              <w:bottom w:w="0" w:type="dxa"/>
              <w:right w:w="45" w:type="dxa"/>
            </w:tcMar>
            <w:vAlign w:val="center"/>
          </w:tcPr>
          <w:p w14:paraId="7B863600" w14:textId="77777777" w:rsidR="00FF57FB" w:rsidRPr="00EA67A3" w:rsidRDefault="00FF57F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Equipped with a single-use container.</w:t>
            </w:r>
          </w:p>
        </w:tc>
        <w:tc>
          <w:tcPr>
            <w:tcW w:w="1134" w:type="dxa"/>
            <w:tcMar>
              <w:top w:w="0" w:type="dxa"/>
              <w:left w:w="45" w:type="dxa"/>
              <w:bottom w:w="0" w:type="dxa"/>
              <w:right w:w="45" w:type="dxa"/>
            </w:tcMar>
            <w:vAlign w:val="center"/>
            <w:hideMark/>
          </w:tcPr>
          <w:p w14:paraId="66D287CC"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666E761E" w14:textId="77777777" w:rsidTr="00FB1639">
        <w:trPr>
          <w:trHeight w:val="300"/>
        </w:trPr>
        <w:tc>
          <w:tcPr>
            <w:tcW w:w="1136" w:type="dxa"/>
            <w:tcMar>
              <w:top w:w="0" w:type="dxa"/>
              <w:left w:w="45" w:type="dxa"/>
              <w:bottom w:w="0" w:type="dxa"/>
              <w:right w:w="45" w:type="dxa"/>
            </w:tcMar>
            <w:vAlign w:val="center"/>
          </w:tcPr>
          <w:p w14:paraId="508D7A65" w14:textId="5A4E93E1"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6.6</w:t>
            </w:r>
          </w:p>
        </w:tc>
        <w:tc>
          <w:tcPr>
            <w:tcW w:w="7088" w:type="dxa"/>
            <w:tcMar>
              <w:top w:w="0" w:type="dxa"/>
              <w:left w:w="45" w:type="dxa"/>
              <w:bottom w:w="0" w:type="dxa"/>
              <w:right w:w="45" w:type="dxa"/>
            </w:tcMar>
            <w:vAlign w:val="center"/>
          </w:tcPr>
          <w:p w14:paraId="5E9D45FD" w14:textId="15BD8088" w:rsidR="00FF57FB" w:rsidRPr="00EA67A3" w:rsidRDefault="00FF57F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Container capacity</w:t>
            </w:r>
            <w:r w:rsidR="00265E4B">
              <w:rPr>
                <w:rFonts w:ascii="Times New Roman" w:eastAsia="Times New Roman" w:hAnsi="Times New Roman" w:cs="Times New Roman"/>
                <w:kern w:val="0"/>
                <w:sz w:val="24"/>
                <w:szCs w:val="24"/>
                <w:lang w:val="en-GB" w:eastAsia="pl-PL"/>
                <w14:ligatures w14:val="none"/>
              </w:rPr>
              <w:t>:</w:t>
            </w:r>
            <w:r w:rsidRPr="00EA67A3">
              <w:rPr>
                <w:rFonts w:ascii="Times New Roman" w:eastAsia="Times New Roman" w:hAnsi="Times New Roman" w:cs="Times New Roman"/>
                <w:kern w:val="0"/>
                <w:sz w:val="24"/>
                <w:szCs w:val="24"/>
                <w:lang w:val="en-GB" w:eastAsia="pl-PL"/>
                <w14:ligatures w14:val="none"/>
              </w:rPr>
              <w:t xml:space="preserve"> not less than 300 ml and not more than 500 ml.</w:t>
            </w:r>
          </w:p>
        </w:tc>
        <w:tc>
          <w:tcPr>
            <w:tcW w:w="1134" w:type="dxa"/>
            <w:tcMar>
              <w:top w:w="0" w:type="dxa"/>
              <w:left w:w="45" w:type="dxa"/>
              <w:bottom w:w="0" w:type="dxa"/>
              <w:right w:w="45" w:type="dxa"/>
            </w:tcMar>
            <w:vAlign w:val="center"/>
            <w:hideMark/>
          </w:tcPr>
          <w:p w14:paraId="5292D7D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1668A1EC" w14:textId="77777777" w:rsidTr="00FB1639">
        <w:trPr>
          <w:trHeight w:val="59"/>
        </w:trPr>
        <w:tc>
          <w:tcPr>
            <w:tcW w:w="1136" w:type="dxa"/>
            <w:tcMar>
              <w:top w:w="0" w:type="dxa"/>
              <w:left w:w="45" w:type="dxa"/>
              <w:bottom w:w="0" w:type="dxa"/>
              <w:right w:w="45" w:type="dxa"/>
            </w:tcMar>
            <w:vAlign w:val="center"/>
          </w:tcPr>
          <w:p w14:paraId="36B64D24" w14:textId="7C9B0E1F"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6.6.1</w:t>
            </w:r>
          </w:p>
        </w:tc>
        <w:tc>
          <w:tcPr>
            <w:tcW w:w="7088" w:type="dxa"/>
            <w:tcMar>
              <w:top w:w="0" w:type="dxa"/>
              <w:left w:w="45" w:type="dxa"/>
              <w:bottom w:w="0" w:type="dxa"/>
              <w:right w:w="45" w:type="dxa"/>
            </w:tcMar>
            <w:vAlign w:val="center"/>
          </w:tcPr>
          <w:p w14:paraId="0ABA3BAB" w14:textId="77777777" w:rsidR="00FF57FB" w:rsidRPr="00EA67A3" w:rsidRDefault="00FF57FB" w:rsidP="00FF57FB">
            <w:pPr>
              <w:spacing w:after="0" w:line="240" w:lineRule="auto"/>
              <w:ind w:left="379" w:right="98"/>
              <w:jc w:val="both"/>
              <w:rPr>
                <w:rFonts w:ascii="Times New Roman" w:eastAsia="Times New Roman" w:hAnsi="Times New Roman" w:cs="Times New Roman"/>
                <w:kern w:val="0"/>
                <w:sz w:val="24"/>
                <w:szCs w:val="24"/>
                <w:lang w:val="en-GB" w:eastAsia="pl-PL"/>
                <w14:ligatures w14:val="none"/>
              </w:rPr>
            </w:pPr>
            <w:r w:rsidRPr="00EA67A3">
              <w:rPr>
                <w:rFonts w:ascii="Times New Roman" w:hAnsi="Times New Roman" w:cs="Times New Roman"/>
                <w:color w:val="000000"/>
                <w:sz w:val="24"/>
                <w:szCs w:val="24"/>
                <w:lang w:val="en-GB"/>
              </w:rPr>
              <w:t>Can be replaced with a single-use container with a larger capacity: no more than 800 ml.</w:t>
            </w:r>
          </w:p>
        </w:tc>
        <w:tc>
          <w:tcPr>
            <w:tcW w:w="1134" w:type="dxa"/>
            <w:tcMar>
              <w:top w:w="0" w:type="dxa"/>
              <w:left w:w="45" w:type="dxa"/>
              <w:bottom w:w="0" w:type="dxa"/>
              <w:right w:w="45" w:type="dxa"/>
            </w:tcMar>
            <w:vAlign w:val="center"/>
            <w:hideMark/>
          </w:tcPr>
          <w:p w14:paraId="258FBD9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6095F5EA" w14:textId="77777777" w:rsidTr="00F930F7">
        <w:trPr>
          <w:trHeight w:val="163"/>
        </w:trPr>
        <w:tc>
          <w:tcPr>
            <w:tcW w:w="1136" w:type="dxa"/>
            <w:tcMar>
              <w:top w:w="0" w:type="dxa"/>
              <w:left w:w="45" w:type="dxa"/>
              <w:bottom w:w="0" w:type="dxa"/>
              <w:right w:w="45" w:type="dxa"/>
            </w:tcMar>
            <w:vAlign w:val="center"/>
          </w:tcPr>
          <w:p w14:paraId="47189554" w14:textId="518F452A"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6.7</w:t>
            </w:r>
          </w:p>
        </w:tc>
        <w:tc>
          <w:tcPr>
            <w:tcW w:w="7088" w:type="dxa"/>
            <w:tcMar>
              <w:top w:w="0" w:type="dxa"/>
              <w:left w:w="45" w:type="dxa"/>
              <w:bottom w:w="0" w:type="dxa"/>
              <w:right w:w="45" w:type="dxa"/>
            </w:tcMar>
            <w:vAlign w:val="center"/>
          </w:tcPr>
          <w:p w14:paraId="15259302" w14:textId="77777777" w:rsidR="00FF57FB" w:rsidRPr="00EA67A3" w:rsidRDefault="00FF57F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Power supply:</w:t>
            </w:r>
          </w:p>
        </w:tc>
        <w:tc>
          <w:tcPr>
            <w:tcW w:w="1134" w:type="dxa"/>
            <w:shd w:val="clear" w:color="auto" w:fill="808080" w:themeFill="background1" w:themeFillShade="80"/>
            <w:tcMar>
              <w:top w:w="0" w:type="dxa"/>
              <w:left w:w="45" w:type="dxa"/>
              <w:bottom w:w="0" w:type="dxa"/>
              <w:right w:w="45" w:type="dxa"/>
            </w:tcMar>
            <w:vAlign w:val="center"/>
            <w:hideMark/>
          </w:tcPr>
          <w:p w14:paraId="5D855EE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5EAA8D79" w14:textId="77777777" w:rsidTr="00FB1639">
        <w:trPr>
          <w:trHeight w:val="59"/>
        </w:trPr>
        <w:tc>
          <w:tcPr>
            <w:tcW w:w="1136" w:type="dxa"/>
            <w:tcMar>
              <w:top w:w="0" w:type="dxa"/>
              <w:left w:w="45" w:type="dxa"/>
              <w:bottom w:w="0" w:type="dxa"/>
              <w:right w:w="45" w:type="dxa"/>
            </w:tcMar>
            <w:vAlign w:val="center"/>
          </w:tcPr>
          <w:p w14:paraId="74080ED6" w14:textId="141F012D"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6.7.1</w:t>
            </w:r>
          </w:p>
        </w:tc>
        <w:tc>
          <w:tcPr>
            <w:tcW w:w="7088" w:type="dxa"/>
            <w:tcMar>
              <w:top w:w="0" w:type="dxa"/>
              <w:left w:w="45" w:type="dxa"/>
              <w:bottom w:w="0" w:type="dxa"/>
              <w:right w:w="45" w:type="dxa"/>
            </w:tcMar>
            <w:vAlign w:val="center"/>
          </w:tcPr>
          <w:p w14:paraId="742E191B" w14:textId="77777777" w:rsidR="00FF57FB" w:rsidRPr="00EA67A3" w:rsidRDefault="00FF57FB" w:rsidP="00FF57FB">
            <w:pPr>
              <w:spacing w:after="0" w:line="240" w:lineRule="auto"/>
              <w:ind w:left="379"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Own power supply (battery).</w:t>
            </w:r>
          </w:p>
        </w:tc>
        <w:tc>
          <w:tcPr>
            <w:tcW w:w="1134" w:type="dxa"/>
            <w:tcMar>
              <w:top w:w="0" w:type="dxa"/>
              <w:left w:w="45" w:type="dxa"/>
              <w:bottom w:w="0" w:type="dxa"/>
              <w:right w:w="45" w:type="dxa"/>
            </w:tcMar>
            <w:vAlign w:val="center"/>
            <w:hideMark/>
          </w:tcPr>
          <w:p w14:paraId="27861A45"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A7E0A92" w14:textId="77777777" w:rsidTr="00FB1639">
        <w:trPr>
          <w:trHeight w:val="59"/>
        </w:trPr>
        <w:tc>
          <w:tcPr>
            <w:tcW w:w="1136" w:type="dxa"/>
            <w:tcMar>
              <w:top w:w="0" w:type="dxa"/>
              <w:left w:w="45" w:type="dxa"/>
              <w:bottom w:w="0" w:type="dxa"/>
              <w:right w:w="45" w:type="dxa"/>
            </w:tcMar>
            <w:vAlign w:val="center"/>
          </w:tcPr>
          <w:p w14:paraId="500254F1" w14:textId="472AC5BF"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6.7.1.1</w:t>
            </w:r>
          </w:p>
        </w:tc>
        <w:tc>
          <w:tcPr>
            <w:tcW w:w="7088" w:type="dxa"/>
            <w:tcMar>
              <w:top w:w="0" w:type="dxa"/>
              <w:left w:w="45" w:type="dxa"/>
              <w:bottom w:w="0" w:type="dxa"/>
              <w:right w:w="45" w:type="dxa"/>
            </w:tcMar>
            <w:vAlign w:val="center"/>
          </w:tcPr>
          <w:p w14:paraId="0481704E" w14:textId="77777777" w:rsidR="00FF57FB" w:rsidRPr="00EA67A3" w:rsidRDefault="00FF57FB" w:rsidP="00FF57FB">
            <w:pPr>
              <w:spacing w:after="0" w:line="240" w:lineRule="auto"/>
              <w:ind w:left="671"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Operating time from own power supply: minimum 45 minutes with free flow.</w:t>
            </w:r>
          </w:p>
        </w:tc>
        <w:tc>
          <w:tcPr>
            <w:tcW w:w="1134" w:type="dxa"/>
            <w:tcMar>
              <w:top w:w="0" w:type="dxa"/>
              <w:left w:w="45" w:type="dxa"/>
              <w:bottom w:w="0" w:type="dxa"/>
              <w:right w:w="45" w:type="dxa"/>
            </w:tcMar>
            <w:vAlign w:val="center"/>
            <w:hideMark/>
          </w:tcPr>
          <w:p w14:paraId="74BE102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76FA8E5A" w14:textId="77777777" w:rsidTr="00F930F7">
        <w:trPr>
          <w:trHeight w:val="315"/>
        </w:trPr>
        <w:tc>
          <w:tcPr>
            <w:tcW w:w="1136" w:type="dxa"/>
            <w:tcMar>
              <w:top w:w="0" w:type="dxa"/>
              <w:left w:w="45" w:type="dxa"/>
              <w:bottom w:w="0" w:type="dxa"/>
              <w:right w:w="45" w:type="dxa"/>
            </w:tcMar>
            <w:vAlign w:val="center"/>
          </w:tcPr>
          <w:p w14:paraId="1068669F" w14:textId="108EA7E2"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6.7.2</w:t>
            </w:r>
          </w:p>
        </w:tc>
        <w:tc>
          <w:tcPr>
            <w:tcW w:w="7088" w:type="dxa"/>
            <w:tcMar>
              <w:top w:w="0" w:type="dxa"/>
              <w:left w:w="45" w:type="dxa"/>
              <w:bottom w:w="0" w:type="dxa"/>
              <w:right w:w="45" w:type="dxa"/>
            </w:tcMar>
            <w:vAlign w:val="center"/>
          </w:tcPr>
          <w:p w14:paraId="1035A49A" w14:textId="77777777" w:rsidR="00FF57FB" w:rsidRPr="00EA67A3" w:rsidRDefault="00FF57FB" w:rsidP="00FF57FB">
            <w:pPr>
              <w:spacing w:after="0" w:line="240" w:lineRule="auto"/>
              <w:ind w:left="383"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External power supply:</w:t>
            </w:r>
          </w:p>
        </w:tc>
        <w:tc>
          <w:tcPr>
            <w:tcW w:w="1134" w:type="dxa"/>
            <w:shd w:val="clear" w:color="auto" w:fill="808080" w:themeFill="background1" w:themeFillShade="80"/>
            <w:tcMar>
              <w:top w:w="0" w:type="dxa"/>
              <w:left w:w="45" w:type="dxa"/>
              <w:bottom w:w="0" w:type="dxa"/>
              <w:right w:w="45" w:type="dxa"/>
            </w:tcMar>
            <w:vAlign w:val="center"/>
            <w:hideMark/>
          </w:tcPr>
          <w:p w14:paraId="74F85C51"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37E1529" w14:textId="77777777" w:rsidTr="00FB1639">
        <w:trPr>
          <w:trHeight w:val="93"/>
        </w:trPr>
        <w:tc>
          <w:tcPr>
            <w:tcW w:w="1136" w:type="dxa"/>
            <w:tcMar>
              <w:top w:w="0" w:type="dxa"/>
              <w:left w:w="45" w:type="dxa"/>
              <w:bottom w:w="0" w:type="dxa"/>
              <w:right w:w="45" w:type="dxa"/>
            </w:tcMar>
            <w:vAlign w:val="center"/>
          </w:tcPr>
          <w:p w14:paraId="05340783" w14:textId="4EC02CDC"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6.7.2.1</w:t>
            </w:r>
          </w:p>
        </w:tc>
        <w:tc>
          <w:tcPr>
            <w:tcW w:w="7088" w:type="dxa"/>
            <w:tcMar>
              <w:top w:w="0" w:type="dxa"/>
              <w:left w:w="45" w:type="dxa"/>
              <w:bottom w:w="0" w:type="dxa"/>
              <w:right w:w="45" w:type="dxa"/>
            </w:tcMar>
            <w:vAlign w:val="center"/>
          </w:tcPr>
          <w:p w14:paraId="3810E6F6" w14:textId="77777777" w:rsidR="00FF57FB" w:rsidRPr="00EA67A3" w:rsidRDefault="00FF57FB" w:rsidP="00FF57FB">
            <w:pPr>
              <w:spacing w:after="0" w:line="240" w:lineRule="auto"/>
              <w:ind w:left="813"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Power supply in the range of 12-24 V.</w:t>
            </w:r>
          </w:p>
        </w:tc>
        <w:tc>
          <w:tcPr>
            <w:tcW w:w="1134" w:type="dxa"/>
            <w:tcMar>
              <w:top w:w="0" w:type="dxa"/>
              <w:left w:w="45" w:type="dxa"/>
              <w:bottom w:w="0" w:type="dxa"/>
              <w:right w:w="45" w:type="dxa"/>
            </w:tcMar>
            <w:vAlign w:val="center"/>
            <w:hideMark/>
          </w:tcPr>
          <w:p w14:paraId="7B7931F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D638235" w14:textId="77777777" w:rsidTr="00FB1639">
        <w:trPr>
          <w:trHeight w:val="98"/>
        </w:trPr>
        <w:tc>
          <w:tcPr>
            <w:tcW w:w="1136" w:type="dxa"/>
            <w:tcMar>
              <w:top w:w="0" w:type="dxa"/>
              <w:left w:w="45" w:type="dxa"/>
              <w:bottom w:w="0" w:type="dxa"/>
              <w:right w:w="45" w:type="dxa"/>
            </w:tcMar>
            <w:vAlign w:val="center"/>
          </w:tcPr>
          <w:p w14:paraId="46FEB6A9" w14:textId="522D9842"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6.7.2.2</w:t>
            </w:r>
          </w:p>
        </w:tc>
        <w:tc>
          <w:tcPr>
            <w:tcW w:w="7088" w:type="dxa"/>
            <w:tcMar>
              <w:top w:w="0" w:type="dxa"/>
              <w:left w:w="45" w:type="dxa"/>
              <w:bottom w:w="0" w:type="dxa"/>
              <w:right w:w="45" w:type="dxa"/>
            </w:tcMar>
            <w:vAlign w:val="center"/>
          </w:tcPr>
          <w:p w14:paraId="34B25979" w14:textId="77777777" w:rsidR="00FF57FB" w:rsidRPr="00EA67A3" w:rsidRDefault="00FF57FB" w:rsidP="00FF57FB">
            <w:pPr>
              <w:spacing w:after="0" w:line="240" w:lineRule="auto"/>
              <w:ind w:left="813"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Power supply in the range of 110-240 V.</w:t>
            </w:r>
          </w:p>
        </w:tc>
        <w:tc>
          <w:tcPr>
            <w:tcW w:w="1134" w:type="dxa"/>
            <w:tcMar>
              <w:top w:w="0" w:type="dxa"/>
              <w:left w:w="45" w:type="dxa"/>
              <w:bottom w:w="0" w:type="dxa"/>
              <w:right w:w="45" w:type="dxa"/>
            </w:tcMar>
            <w:vAlign w:val="center"/>
            <w:hideMark/>
          </w:tcPr>
          <w:p w14:paraId="391F35E6"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A7F722E" w14:textId="77777777" w:rsidTr="00FB1639">
        <w:trPr>
          <w:trHeight w:val="59"/>
        </w:trPr>
        <w:tc>
          <w:tcPr>
            <w:tcW w:w="1136" w:type="dxa"/>
            <w:tcMar>
              <w:top w:w="0" w:type="dxa"/>
              <w:left w:w="45" w:type="dxa"/>
              <w:bottom w:w="0" w:type="dxa"/>
              <w:right w:w="45" w:type="dxa"/>
            </w:tcMar>
            <w:vAlign w:val="center"/>
          </w:tcPr>
          <w:p w14:paraId="6D871A4C" w14:textId="6D32DA0C" w:rsidR="00FF57FB" w:rsidRPr="00FF57FB"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6.8</w:t>
            </w:r>
          </w:p>
        </w:tc>
        <w:tc>
          <w:tcPr>
            <w:tcW w:w="7088" w:type="dxa"/>
            <w:tcMar>
              <w:top w:w="0" w:type="dxa"/>
              <w:left w:w="45" w:type="dxa"/>
              <w:bottom w:w="0" w:type="dxa"/>
              <w:right w:w="45" w:type="dxa"/>
            </w:tcMar>
            <w:vAlign w:val="center"/>
          </w:tcPr>
          <w:p w14:paraId="7308B6F0" w14:textId="77777777" w:rsidR="00FF57FB" w:rsidRPr="00EA67A3" w:rsidRDefault="00FF57F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Device weight no more than 1.5 kg.</w:t>
            </w:r>
          </w:p>
        </w:tc>
        <w:tc>
          <w:tcPr>
            <w:tcW w:w="1134" w:type="dxa"/>
            <w:tcMar>
              <w:top w:w="0" w:type="dxa"/>
              <w:left w:w="45" w:type="dxa"/>
              <w:bottom w:w="0" w:type="dxa"/>
              <w:right w:w="45" w:type="dxa"/>
            </w:tcMar>
            <w:vAlign w:val="center"/>
            <w:hideMark/>
          </w:tcPr>
          <w:p w14:paraId="305F1398"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C1253C" w:rsidRPr="00EA67A3" w14:paraId="0149AB95" w14:textId="77777777" w:rsidTr="00FB1639">
        <w:trPr>
          <w:trHeight w:val="315"/>
        </w:trPr>
        <w:tc>
          <w:tcPr>
            <w:tcW w:w="9358" w:type="dxa"/>
            <w:gridSpan w:val="3"/>
            <w:shd w:val="clear" w:color="auto" w:fill="00B0F0"/>
            <w:tcMar>
              <w:top w:w="0" w:type="dxa"/>
              <w:left w:w="45" w:type="dxa"/>
              <w:bottom w:w="0" w:type="dxa"/>
              <w:right w:w="45" w:type="dxa"/>
            </w:tcMar>
            <w:vAlign w:val="center"/>
          </w:tcPr>
          <w:p w14:paraId="164C1EE3" w14:textId="77777777" w:rsidR="00C1253C" w:rsidRPr="00EA67A3" w:rsidRDefault="00C1253C" w:rsidP="001B340F">
            <w:pPr>
              <w:spacing w:after="0" w:line="240" w:lineRule="auto"/>
              <w:ind w:left="95" w:right="98"/>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Equipment:</w:t>
            </w:r>
          </w:p>
        </w:tc>
      </w:tr>
      <w:tr w:rsidR="00FF57FB" w:rsidRPr="00394A1C" w14:paraId="52AC79C1" w14:textId="77777777" w:rsidTr="00FB1639">
        <w:trPr>
          <w:trHeight w:val="59"/>
        </w:trPr>
        <w:tc>
          <w:tcPr>
            <w:tcW w:w="1136" w:type="dxa"/>
            <w:tcMar>
              <w:top w:w="0" w:type="dxa"/>
              <w:left w:w="45" w:type="dxa"/>
              <w:bottom w:w="0" w:type="dxa"/>
              <w:right w:w="45" w:type="dxa"/>
            </w:tcMar>
            <w:vAlign w:val="center"/>
          </w:tcPr>
          <w:p w14:paraId="024820B0" w14:textId="6E2F21B2" w:rsidR="00FF57FB" w:rsidRPr="00EA67A3"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6.9</w:t>
            </w:r>
          </w:p>
        </w:tc>
        <w:tc>
          <w:tcPr>
            <w:tcW w:w="7088" w:type="dxa"/>
            <w:tcMar>
              <w:top w:w="0" w:type="dxa"/>
              <w:left w:w="45" w:type="dxa"/>
              <w:bottom w:w="0" w:type="dxa"/>
              <w:right w:w="45" w:type="dxa"/>
            </w:tcMar>
            <w:vAlign w:val="center"/>
          </w:tcPr>
          <w:p w14:paraId="241AC433" w14:textId="550C3503" w:rsidR="00FF57FB" w:rsidRPr="00EA67A3" w:rsidRDefault="00265E4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 xml:space="preserve">A </w:t>
            </w:r>
            <w:r w:rsidR="00FF57FB" w:rsidRPr="00EA67A3">
              <w:rPr>
                <w:rFonts w:ascii="Times New Roman" w:eastAsia="Times New Roman" w:hAnsi="Times New Roman" w:cs="Times New Roman"/>
                <w:kern w:val="0"/>
                <w:sz w:val="24"/>
                <w:szCs w:val="24"/>
                <w:lang w:val="en-GB" w:eastAsia="pl-PL"/>
                <w14:ligatures w14:val="none"/>
              </w:rPr>
              <w:t>12V power cord with universal cigarette lighter plug – 1 pc.</w:t>
            </w:r>
          </w:p>
        </w:tc>
        <w:tc>
          <w:tcPr>
            <w:tcW w:w="1134" w:type="dxa"/>
            <w:tcMar>
              <w:top w:w="0" w:type="dxa"/>
              <w:left w:w="45" w:type="dxa"/>
              <w:bottom w:w="0" w:type="dxa"/>
              <w:right w:w="45" w:type="dxa"/>
            </w:tcMar>
            <w:vAlign w:val="center"/>
            <w:hideMark/>
          </w:tcPr>
          <w:p w14:paraId="31E5A9B6"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200DCFF" w14:textId="77777777" w:rsidTr="00FB1639">
        <w:trPr>
          <w:trHeight w:val="131"/>
        </w:trPr>
        <w:tc>
          <w:tcPr>
            <w:tcW w:w="1136" w:type="dxa"/>
            <w:tcMar>
              <w:top w:w="0" w:type="dxa"/>
              <w:left w:w="45" w:type="dxa"/>
              <w:bottom w:w="0" w:type="dxa"/>
              <w:right w:w="45" w:type="dxa"/>
            </w:tcMar>
            <w:vAlign w:val="center"/>
          </w:tcPr>
          <w:p w14:paraId="3DC7C003" w14:textId="489785BE" w:rsidR="00FF57FB" w:rsidRPr="00EA67A3"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6.10</w:t>
            </w:r>
          </w:p>
        </w:tc>
        <w:tc>
          <w:tcPr>
            <w:tcW w:w="7088" w:type="dxa"/>
            <w:tcMar>
              <w:top w:w="0" w:type="dxa"/>
              <w:left w:w="45" w:type="dxa"/>
              <w:bottom w:w="0" w:type="dxa"/>
              <w:right w:w="45" w:type="dxa"/>
            </w:tcMar>
            <w:vAlign w:val="center"/>
          </w:tcPr>
          <w:p w14:paraId="331DFB9F" w14:textId="77777777" w:rsidR="00FF57FB" w:rsidRPr="00EA67A3" w:rsidRDefault="00FF57F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Mains power supply with 230 V power cord – 1 pc.</w:t>
            </w:r>
          </w:p>
        </w:tc>
        <w:tc>
          <w:tcPr>
            <w:tcW w:w="1134" w:type="dxa"/>
            <w:tcMar>
              <w:top w:w="0" w:type="dxa"/>
              <w:left w:w="45" w:type="dxa"/>
              <w:bottom w:w="0" w:type="dxa"/>
              <w:right w:w="45" w:type="dxa"/>
            </w:tcMar>
            <w:vAlign w:val="center"/>
            <w:hideMark/>
          </w:tcPr>
          <w:p w14:paraId="204AD60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276B1B3" w14:textId="77777777" w:rsidTr="00FB1639">
        <w:trPr>
          <w:trHeight w:val="59"/>
        </w:trPr>
        <w:tc>
          <w:tcPr>
            <w:tcW w:w="1136" w:type="dxa"/>
            <w:tcMar>
              <w:top w:w="0" w:type="dxa"/>
              <w:left w:w="45" w:type="dxa"/>
              <w:bottom w:w="0" w:type="dxa"/>
              <w:right w:w="45" w:type="dxa"/>
            </w:tcMar>
            <w:vAlign w:val="center"/>
          </w:tcPr>
          <w:p w14:paraId="262B0D69" w14:textId="3129569B" w:rsidR="00FF57FB" w:rsidRPr="00EA67A3"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6.11</w:t>
            </w:r>
          </w:p>
        </w:tc>
        <w:tc>
          <w:tcPr>
            <w:tcW w:w="7088" w:type="dxa"/>
            <w:tcMar>
              <w:top w:w="0" w:type="dxa"/>
              <w:left w:w="45" w:type="dxa"/>
              <w:bottom w:w="0" w:type="dxa"/>
              <w:right w:w="45" w:type="dxa"/>
            </w:tcMar>
            <w:vAlign w:val="center"/>
          </w:tcPr>
          <w:p w14:paraId="5CAE48D7" w14:textId="36D447F1" w:rsidR="00FF57FB" w:rsidRPr="00EA67A3" w:rsidRDefault="00265E4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A c</w:t>
            </w:r>
            <w:r w:rsidR="00FF57FB" w:rsidRPr="00EA67A3">
              <w:rPr>
                <w:rFonts w:ascii="Times New Roman" w:eastAsia="Times New Roman" w:hAnsi="Times New Roman" w:cs="Times New Roman"/>
                <w:kern w:val="0"/>
                <w:sz w:val="24"/>
                <w:szCs w:val="24"/>
                <w:lang w:val="en-GB" w:eastAsia="pl-PL"/>
                <w14:ligatures w14:val="none"/>
              </w:rPr>
              <w:t>ontainer with a capacity of 300-500 ml with patient tube, disposable – 10 sets.</w:t>
            </w:r>
          </w:p>
        </w:tc>
        <w:tc>
          <w:tcPr>
            <w:tcW w:w="1134" w:type="dxa"/>
            <w:tcMar>
              <w:top w:w="0" w:type="dxa"/>
              <w:left w:w="45" w:type="dxa"/>
              <w:bottom w:w="0" w:type="dxa"/>
              <w:right w:w="45" w:type="dxa"/>
            </w:tcMar>
            <w:vAlign w:val="center"/>
            <w:hideMark/>
          </w:tcPr>
          <w:p w14:paraId="252D35D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454BF231" w14:textId="77777777" w:rsidTr="00FB1639">
        <w:trPr>
          <w:trHeight w:val="59"/>
        </w:trPr>
        <w:tc>
          <w:tcPr>
            <w:tcW w:w="1136" w:type="dxa"/>
            <w:tcMar>
              <w:top w:w="0" w:type="dxa"/>
              <w:left w:w="45" w:type="dxa"/>
              <w:bottom w:w="0" w:type="dxa"/>
              <w:right w:w="45" w:type="dxa"/>
            </w:tcMar>
            <w:vAlign w:val="center"/>
          </w:tcPr>
          <w:p w14:paraId="2E8BF5E6" w14:textId="1A070E41" w:rsidR="00FF57FB" w:rsidRPr="00EA67A3"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6.12</w:t>
            </w:r>
          </w:p>
        </w:tc>
        <w:tc>
          <w:tcPr>
            <w:tcW w:w="7088" w:type="dxa"/>
            <w:tcMar>
              <w:top w:w="0" w:type="dxa"/>
              <w:left w:w="45" w:type="dxa"/>
              <w:bottom w:w="0" w:type="dxa"/>
              <w:right w:w="45" w:type="dxa"/>
            </w:tcMar>
            <w:vAlign w:val="center"/>
          </w:tcPr>
          <w:p w14:paraId="4A65322D" w14:textId="77777777" w:rsidR="00FF57FB" w:rsidRPr="00EA67A3" w:rsidRDefault="00FF57F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Transport bag – 1 pc.</w:t>
            </w:r>
          </w:p>
        </w:tc>
        <w:tc>
          <w:tcPr>
            <w:tcW w:w="1134" w:type="dxa"/>
            <w:tcMar>
              <w:top w:w="0" w:type="dxa"/>
              <w:left w:w="45" w:type="dxa"/>
              <w:bottom w:w="0" w:type="dxa"/>
              <w:right w:w="45" w:type="dxa"/>
            </w:tcMar>
            <w:vAlign w:val="center"/>
            <w:hideMark/>
          </w:tcPr>
          <w:p w14:paraId="2742B5FA"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04861B1" w14:textId="77777777" w:rsidTr="00FB1639">
        <w:trPr>
          <w:trHeight w:val="131"/>
        </w:trPr>
        <w:tc>
          <w:tcPr>
            <w:tcW w:w="1136" w:type="dxa"/>
            <w:tcMar>
              <w:top w:w="0" w:type="dxa"/>
              <w:left w:w="45" w:type="dxa"/>
              <w:bottom w:w="0" w:type="dxa"/>
              <w:right w:w="45" w:type="dxa"/>
            </w:tcMar>
            <w:vAlign w:val="center"/>
          </w:tcPr>
          <w:p w14:paraId="0D970863" w14:textId="6180A520" w:rsidR="00FF57FB" w:rsidRPr="00EA67A3"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6.13</w:t>
            </w:r>
          </w:p>
        </w:tc>
        <w:tc>
          <w:tcPr>
            <w:tcW w:w="7088" w:type="dxa"/>
            <w:tcMar>
              <w:top w:w="0" w:type="dxa"/>
              <w:left w:w="45" w:type="dxa"/>
              <w:bottom w:w="0" w:type="dxa"/>
              <w:right w:w="45" w:type="dxa"/>
            </w:tcMar>
            <w:vAlign w:val="center"/>
          </w:tcPr>
          <w:p w14:paraId="7629757C" w14:textId="77777777" w:rsidR="00FF57FB" w:rsidRPr="00EA67A3" w:rsidRDefault="00FF57F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All cables and other components necessary for the operation of the device, not listed above.</w:t>
            </w:r>
          </w:p>
        </w:tc>
        <w:tc>
          <w:tcPr>
            <w:tcW w:w="1134" w:type="dxa"/>
            <w:tcMar>
              <w:top w:w="0" w:type="dxa"/>
              <w:left w:w="45" w:type="dxa"/>
              <w:bottom w:w="0" w:type="dxa"/>
              <w:right w:w="45" w:type="dxa"/>
            </w:tcMar>
            <w:vAlign w:val="center"/>
            <w:hideMark/>
          </w:tcPr>
          <w:p w14:paraId="2F8D06BE"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C1253C" w:rsidRPr="00EA67A3" w14:paraId="295BD0E1" w14:textId="77777777" w:rsidTr="00FB1639">
        <w:trPr>
          <w:trHeight w:val="315"/>
        </w:trPr>
        <w:tc>
          <w:tcPr>
            <w:tcW w:w="9358" w:type="dxa"/>
            <w:gridSpan w:val="3"/>
            <w:shd w:val="clear" w:color="auto" w:fill="00B0F0"/>
            <w:tcMar>
              <w:top w:w="0" w:type="dxa"/>
              <w:left w:w="45" w:type="dxa"/>
              <w:bottom w:w="0" w:type="dxa"/>
              <w:right w:w="45" w:type="dxa"/>
            </w:tcMar>
            <w:vAlign w:val="center"/>
            <w:hideMark/>
          </w:tcPr>
          <w:p w14:paraId="03D8A5C3" w14:textId="77777777" w:rsidR="00C1253C" w:rsidRPr="00EA67A3" w:rsidRDefault="00C1253C" w:rsidP="001B340F">
            <w:pPr>
              <w:spacing w:after="0" w:line="240" w:lineRule="auto"/>
              <w:ind w:left="95" w:right="98"/>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Service</w:t>
            </w:r>
          </w:p>
        </w:tc>
      </w:tr>
      <w:tr w:rsidR="00FF57FB" w:rsidRPr="00394A1C" w14:paraId="78B3ED92" w14:textId="77777777" w:rsidTr="00FB1639">
        <w:trPr>
          <w:trHeight w:val="315"/>
        </w:trPr>
        <w:tc>
          <w:tcPr>
            <w:tcW w:w="1136" w:type="dxa"/>
            <w:tcMar>
              <w:top w:w="0" w:type="dxa"/>
              <w:left w:w="45" w:type="dxa"/>
              <w:bottom w:w="0" w:type="dxa"/>
              <w:right w:w="45" w:type="dxa"/>
            </w:tcMar>
            <w:vAlign w:val="center"/>
          </w:tcPr>
          <w:p w14:paraId="42691391" w14:textId="35E1CA6E" w:rsidR="00FF57FB" w:rsidRPr="00EA67A3"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6.14</w:t>
            </w:r>
          </w:p>
        </w:tc>
        <w:tc>
          <w:tcPr>
            <w:tcW w:w="7088" w:type="dxa"/>
            <w:tcMar>
              <w:top w:w="0" w:type="dxa"/>
              <w:left w:w="45" w:type="dxa"/>
              <w:bottom w:w="0" w:type="dxa"/>
              <w:right w:w="45" w:type="dxa"/>
            </w:tcMar>
            <w:vAlign w:val="center"/>
          </w:tcPr>
          <w:p w14:paraId="5420749F" w14:textId="77777777" w:rsidR="00FF57FB" w:rsidRPr="00EA67A3" w:rsidRDefault="00FF57F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Authorised warranty service provided by the manufacturer in Poland.</w:t>
            </w:r>
          </w:p>
        </w:tc>
        <w:tc>
          <w:tcPr>
            <w:tcW w:w="1134" w:type="dxa"/>
            <w:tcMar>
              <w:top w:w="0" w:type="dxa"/>
              <w:left w:w="45" w:type="dxa"/>
              <w:bottom w:w="0" w:type="dxa"/>
              <w:right w:w="45" w:type="dxa"/>
            </w:tcMar>
            <w:vAlign w:val="center"/>
            <w:hideMark/>
          </w:tcPr>
          <w:p w14:paraId="7C26D485"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90C0405" w14:textId="77777777" w:rsidTr="00FB1639">
        <w:trPr>
          <w:trHeight w:val="315"/>
        </w:trPr>
        <w:tc>
          <w:tcPr>
            <w:tcW w:w="1136" w:type="dxa"/>
            <w:tcMar>
              <w:top w:w="0" w:type="dxa"/>
              <w:left w:w="45" w:type="dxa"/>
              <w:bottom w:w="0" w:type="dxa"/>
              <w:right w:w="45" w:type="dxa"/>
            </w:tcMar>
            <w:vAlign w:val="center"/>
          </w:tcPr>
          <w:p w14:paraId="29ADF29A" w14:textId="071FD689" w:rsidR="00FF57FB" w:rsidRPr="00EA67A3"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6.15</w:t>
            </w:r>
          </w:p>
        </w:tc>
        <w:tc>
          <w:tcPr>
            <w:tcW w:w="7088" w:type="dxa"/>
            <w:tcMar>
              <w:top w:w="0" w:type="dxa"/>
              <w:left w:w="45" w:type="dxa"/>
              <w:bottom w:w="0" w:type="dxa"/>
              <w:right w:w="45" w:type="dxa"/>
            </w:tcMar>
            <w:vAlign w:val="center"/>
          </w:tcPr>
          <w:p w14:paraId="1140BB77" w14:textId="41CB3377" w:rsidR="00FF57FB" w:rsidRPr="00EA67A3" w:rsidRDefault="00FF57F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Warranty inspections in accordance with the manufacturer</w:t>
            </w:r>
            <w:r w:rsidR="00265E4B">
              <w:rPr>
                <w:rFonts w:ascii="Times New Roman" w:eastAsia="Times New Roman" w:hAnsi="Times New Roman" w:cs="Times New Roman"/>
                <w:kern w:val="0"/>
                <w:sz w:val="24"/>
                <w:szCs w:val="24"/>
                <w:lang w:val="en-GB" w:eastAsia="pl-PL"/>
                <w14:ligatures w14:val="none"/>
              </w:rPr>
              <w:t>’</w:t>
            </w:r>
            <w:r w:rsidRPr="00EA67A3">
              <w:rPr>
                <w:rFonts w:ascii="Times New Roman" w:eastAsia="Times New Roman" w:hAnsi="Times New Roman" w:cs="Times New Roman"/>
                <w:kern w:val="0"/>
                <w:sz w:val="24"/>
                <w:szCs w:val="24"/>
                <w:lang w:val="en-GB" w:eastAsia="pl-PL"/>
                <w14:ligatures w14:val="none"/>
              </w:rPr>
              <w:t>s requirements and recommendations, the user manual and the service manual.</w:t>
            </w:r>
          </w:p>
        </w:tc>
        <w:tc>
          <w:tcPr>
            <w:tcW w:w="1134" w:type="dxa"/>
            <w:tcMar>
              <w:top w:w="0" w:type="dxa"/>
              <w:left w:w="45" w:type="dxa"/>
              <w:bottom w:w="0" w:type="dxa"/>
              <w:right w:w="45" w:type="dxa"/>
            </w:tcMar>
            <w:vAlign w:val="center"/>
          </w:tcPr>
          <w:p w14:paraId="7B647C93"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EA67A3" w14:paraId="189100B2" w14:textId="77777777" w:rsidTr="00FB1639">
        <w:trPr>
          <w:trHeight w:val="315"/>
        </w:trPr>
        <w:tc>
          <w:tcPr>
            <w:tcW w:w="1136" w:type="dxa"/>
            <w:tcMar>
              <w:top w:w="0" w:type="dxa"/>
              <w:left w:w="45" w:type="dxa"/>
              <w:bottom w:w="0" w:type="dxa"/>
              <w:right w:w="45" w:type="dxa"/>
            </w:tcMar>
            <w:vAlign w:val="center"/>
          </w:tcPr>
          <w:p w14:paraId="3D030DF5" w14:textId="270A6185" w:rsidR="00FF57FB" w:rsidRPr="00EA67A3"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6.15.1</w:t>
            </w:r>
          </w:p>
        </w:tc>
        <w:tc>
          <w:tcPr>
            <w:tcW w:w="7088" w:type="dxa"/>
            <w:tcMar>
              <w:top w:w="0" w:type="dxa"/>
              <w:left w:w="45" w:type="dxa"/>
              <w:bottom w:w="0" w:type="dxa"/>
              <w:right w:w="45" w:type="dxa"/>
            </w:tcMar>
            <w:vAlign w:val="center"/>
          </w:tcPr>
          <w:p w14:paraId="393B3730" w14:textId="7D797943" w:rsidR="00FF57FB" w:rsidRPr="00EA67A3" w:rsidRDefault="00265E4B" w:rsidP="00FF57FB">
            <w:pPr>
              <w:spacing w:after="0" w:line="240" w:lineRule="auto"/>
              <w:ind w:left="379" w:right="98"/>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Free of charge inspections</w:t>
            </w:r>
            <w:r w:rsidR="00FF57FB" w:rsidRPr="00EA67A3">
              <w:rPr>
                <w:rFonts w:ascii="Times New Roman" w:eastAsia="Times New Roman" w:hAnsi="Times New Roman" w:cs="Times New Roman"/>
                <w:kern w:val="0"/>
                <w:sz w:val="24"/>
                <w:szCs w:val="24"/>
                <w:lang w:val="en-GB" w:eastAsia="pl-PL"/>
                <w14:ligatures w14:val="none"/>
              </w:rPr>
              <w:t>.</w:t>
            </w:r>
          </w:p>
        </w:tc>
        <w:tc>
          <w:tcPr>
            <w:tcW w:w="1134" w:type="dxa"/>
            <w:tcMar>
              <w:top w:w="0" w:type="dxa"/>
              <w:left w:w="45" w:type="dxa"/>
              <w:bottom w:w="0" w:type="dxa"/>
              <w:right w:w="45" w:type="dxa"/>
            </w:tcMar>
            <w:vAlign w:val="center"/>
          </w:tcPr>
          <w:p w14:paraId="2FC0F558"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4A5D7E1" w14:textId="77777777" w:rsidTr="00FB1639">
        <w:trPr>
          <w:trHeight w:val="315"/>
        </w:trPr>
        <w:tc>
          <w:tcPr>
            <w:tcW w:w="1136" w:type="dxa"/>
            <w:tcMar>
              <w:top w:w="0" w:type="dxa"/>
              <w:left w:w="45" w:type="dxa"/>
              <w:bottom w:w="0" w:type="dxa"/>
              <w:right w:w="45" w:type="dxa"/>
            </w:tcMar>
            <w:vAlign w:val="center"/>
          </w:tcPr>
          <w:p w14:paraId="0DD46A55" w14:textId="7F301216" w:rsidR="00FF57FB" w:rsidRPr="00EA67A3"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6.15.2</w:t>
            </w:r>
          </w:p>
        </w:tc>
        <w:tc>
          <w:tcPr>
            <w:tcW w:w="7088" w:type="dxa"/>
            <w:tcMar>
              <w:top w:w="0" w:type="dxa"/>
              <w:left w:w="45" w:type="dxa"/>
              <w:bottom w:w="0" w:type="dxa"/>
              <w:right w:w="45" w:type="dxa"/>
            </w:tcMar>
            <w:vAlign w:val="center"/>
          </w:tcPr>
          <w:p w14:paraId="2900052A" w14:textId="77777777" w:rsidR="00FF57FB" w:rsidRPr="00EA67A3" w:rsidRDefault="00FF57FB" w:rsidP="00FF57FB">
            <w:pPr>
              <w:spacing w:after="0" w:line="240" w:lineRule="auto"/>
              <w:ind w:left="379"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Inspections including travel or transport of the device to the service centre, labour and spare parts, consumables.</w:t>
            </w:r>
          </w:p>
        </w:tc>
        <w:tc>
          <w:tcPr>
            <w:tcW w:w="1134" w:type="dxa"/>
            <w:tcMar>
              <w:top w:w="0" w:type="dxa"/>
              <w:left w:w="45" w:type="dxa"/>
              <w:bottom w:w="0" w:type="dxa"/>
              <w:right w:w="45" w:type="dxa"/>
            </w:tcMar>
            <w:vAlign w:val="center"/>
            <w:hideMark/>
          </w:tcPr>
          <w:p w14:paraId="00D2DE46"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5B92182E" w14:textId="77777777" w:rsidTr="00FB1639">
        <w:trPr>
          <w:trHeight w:val="315"/>
        </w:trPr>
        <w:tc>
          <w:tcPr>
            <w:tcW w:w="1136" w:type="dxa"/>
            <w:tcMar>
              <w:top w:w="0" w:type="dxa"/>
              <w:left w:w="45" w:type="dxa"/>
              <w:bottom w:w="0" w:type="dxa"/>
              <w:right w:w="45" w:type="dxa"/>
            </w:tcMar>
            <w:vAlign w:val="center"/>
          </w:tcPr>
          <w:p w14:paraId="5957B246" w14:textId="20FA28D0" w:rsidR="00FF57FB" w:rsidRPr="00EA67A3"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6.16</w:t>
            </w:r>
          </w:p>
        </w:tc>
        <w:tc>
          <w:tcPr>
            <w:tcW w:w="7088" w:type="dxa"/>
            <w:tcMar>
              <w:top w:w="0" w:type="dxa"/>
              <w:left w:w="45" w:type="dxa"/>
              <w:bottom w:w="0" w:type="dxa"/>
              <w:right w:w="45" w:type="dxa"/>
            </w:tcMar>
            <w:vAlign w:val="center"/>
          </w:tcPr>
          <w:p w14:paraId="145EFD1D" w14:textId="5DF42261" w:rsidR="00FF57FB" w:rsidRPr="00EA67A3" w:rsidRDefault="00FF57F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Warranty period: not shorter than until 31 August 2026.</w:t>
            </w:r>
          </w:p>
        </w:tc>
        <w:tc>
          <w:tcPr>
            <w:tcW w:w="1134" w:type="dxa"/>
            <w:tcMar>
              <w:top w:w="0" w:type="dxa"/>
              <w:left w:w="45" w:type="dxa"/>
              <w:bottom w:w="0" w:type="dxa"/>
              <w:right w:w="45" w:type="dxa"/>
            </w:tcMar>
            <w:vAlign w:val="center"/>
          </w:tcPr>
          <w:p w14:paraId="1B20FCE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2BC86DF6" w14:textId="77777777" w:rsidTr="00FB1639">
        <w:trPr>
          <w:trHeight w:val="315"/>
        </w:trPr>
        <w:tc>
          <w:tcPr>
            <w:tcW w:w="1136" w:type="dxa"/>
            <w:tcMar>
              <w:top w:w="0" w:type="dxa"/>
              <w:left w:w="45" w:type="dxa"/>
              <w:bottom w:w="0" w:type="dxa"/>
              <w:right w:w="45" w:type="dxa"/>
            </w:tcMar>
            <w:vAlign w:val="center"/>
          </w:tcPr>
          <w:p w14:paraId="0EB691C1" w14:textId="6C009A29" w:rsidR="00FF57FB" w:rsidRPr="00EA67A3" w:rsidRDefault="00FF57FB" w:rsidP="00FF57FB">
            <w:pPr>
              <w:spacing w:after="0" w:line="240" w:lineRule="auto"/>
              <w:ind w:left="9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lastRenderedPageBreak/>
              <w:t>6.17</w:t>
            </w:r>
          </w:p>
        </w:tc>
        <w:tc>
          <w:tcPr>
            <w:tcW w:w="7088" w:type="dxa"/>
            <w:tcMar>
              <w:top w:w="0" w:type="dxa"/>
              <w:left w:w="45" w:type="dxa"/>
              <w:bottom w:w="0" w:type="dxa"/>
              <w:right w:w="45" w:type="dxa"/>
            </w:tcMar>
            <w:vAlign w:val="center"/>
          </w:tcPr>
          <w:p w14:paraId="0D0241F4" w14:textId="77777777" w:rsidR="00FF57FB" w:rsidRPr="00EA67A3" w:rsidRDefault="00FF57FB" w:rsidP="00FF57FB">
            <w:pPr>
              <w:spacing w:after="0" w:line="240" w:lineRule="auto"/>
              <w:ind w:left="95" w:right="9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Post-warranty service (inspections and repair of faults) in Poland.</w:t>
            </w:r>
          </w:p>
        </w:tc>
        <w:tc>
          <w:tcPr>
            <w:tcW w:w="1134" w:type="dxa"/>
            <w:tcMar>
              <w:top w:w="0" w:type="dxa"/>
              <w:left w:w="45" w:type="dxa"/>
              <w:bottom w:w="0" w:type="dxa"/>
              <w:right w:w="45" w:type="dxa"/>
            </w:tcMar>
            <w:vAlign w:val="center"/>
          </w:tcPr>
          <w:p w14:paraId="2AA8E0E5"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C1253C" w:rsidRPr="00394A1C" w14:paraId="052E2095" w14:textId="77777777" w:rsidTr="00FB1639">
        <w:trPr>
          <w:trHeight w:val="127"/>
        </w:trPr>
        <w:tc>
          <w:tcPr>
            <w:tcW w:w="9358" w:type="dxa"/>
            <w:gridSpan w:val="3"/>
            <w:shd w:val="clear" w:color="auto" w:fill="00B0F0"/>
            <w:tcMar>
              <w:top w:w="0" w:type="dxa"/>
              <w:left w:w="45" w:type="dxa"/>
              <w:bottom w:w="0" w:type="dxa"/>
              <w:right w:w="45" w:type="dxa"/>
            </w:tcMar>
            <w:vAlign w:val="center"/>
          </w:tcPr>
          <w:p w14:paraId="432F35C2" w14:textId="77777777" w:rsidR="00C1253C" w:rsidRPr="00EA67A3" w:rsidRDefault="00C1253C" w:rsidP="001B340F">
            <w:pPr>
              <w:spacing w:after="0" w:line="240" w:lineRule="auto"/>
              <w:ind w:left="95" w:right="98"/>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Documents (to be delivered to the Contracting Authority)</w:t>
            </w:r>
          </w:p>
        </w:tc>
      </w:tr>
      <w:tr w:rsidR="00FF57FB" w:rsidRPr="00394A1C" w14:paraId="7313E018" w14:textId="77777777" w:rsidTr="00FB1639">
        <w:trPr>
          <w:trHeight w:val="127"/>
        </w:trPr>
        <w:tc>
          <w:tcPr>
            <w:tcW w:w="1136" w:type="dxa"/>
            <w:tcMar>
              <w:top w:w="0" w:type="dxa"/>
              <w:left w:w="45" w:type="dxa"/>
              <w:bottom w:w="0" w:type="dxa"/>
              <w:right w:w="45" w:type="dxa"/>
            </w:tcMar>
            <w:vAlign w:val="center"/>
          </w:tcPr>
          <w:p w14:paraId="55A4A415" w14:textId="153908E4" w:rsidR="00FF57FB" w:rsidRPr="00EA67A3" w:rsidRDefault="00FF57FB" w:rsidP="00FF57FB">
            <w:pPr>
              <w:spacing w:after="0" w:line="240" w:lineRule="auto"/>
              <w:ind w:left="99"/>
              <w:jc w:val="both"/>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6.18</w:t>
            </w:r>
          </w:p>
        </w:tc>
        <w:tc>
          <w:tcPr>
            <w:tcW w:w="7088" w:type="dxa"/>
            <w:tcMar>
              <w:top w:w="0" w:type="dxa"/>
              <w:left w:w="45" w:type="dxa"/>
              <w:bottom w:w="0" w:type="dxa"/>
              <w:right w:w="45" w:type="dxa"/>
            </w:tcMar>
            <w:vAlign w:val="center"/>
          </w:tcPr>
          <w:p w14:paraId="28379D0F" w14:textId="252F8E8B" w:rsidR="00FF57FB" w:rsidRPr="00EA67A3" w:rsidRDefault="00265E4B" w:rsidP="00FF57FB">
            <w:pPr>
              <w:pStyle w:val="gwp3cc8fe6cgwpf4ba64ebmsonormal"/>
              <w:ind w:left="95" w:right="98"/>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Instructions for use</w:t>
            </w:r>
            <w:r w:rsidR="00FF57FB" w:rsidRPr="00EA67A3">
              <w:rPr>
                <w:rFonts w:ascii="Times New Roman" w:eastAsia="Times New Roman" w:hAnsi="Times New Roman" w:cs="Times New Roman"/>
                <w:sz w:val="24"/>
                <w:szCs w:val="24"/>
                <w:lang w:val="en-GB"/>
              </w:rPr>
              <w:t xml:space="preserve"> for the medical device in Polish.</w:t>
            </w:r>
          </w:p>
        </w:tc>
        <w:tc>
          <w:tcPr>
            <w:tcW w:w="1134" w:type="dxa"/>
            <w:tcMar>
              <w:top w:w="0" w:type="dxa"/>
              <w:left w:w="45" w:type="dxa"/>
              <w:bottom w:w="0" w:type="dxa"/>
              <w:right w:w="45" w:type="dxa"/>
            </w:tcMar>
            <w:vAlign w:val="center"/>
          </w:tcPr>
          <w:p w14:paraId="789123B5"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A5CBCD3" w14:textId="77777777" w:rsidTr="00FB1639">
        <w:trPr>
          <w:trHeight w:val="127"/>
        </w:trPr>
        <w:tc>
          <w:tcPr>
            <w:tcW w:w="1136" w:type="dxa"/>
            <w:tcMar>
              <w:top w:w="0" w:type="dxa"/>
              <w:left w:w="45" w:type="dxa"/>
              <w:bottom w:w="0" w:type="dxa"/>
              <w:right w:w="45" w:type="dxa"/>
            </w:tcMar>
            <w:vAlign w:val="center"/>
          </w:tcPr>
          <w:p w14:paraId="5C88F6F9" w14:textId="2EDED7B2" w:rsidR="00FF57FB" w:rsidRPr="00EA67A3" w:rsidRDefault="00FF57FB" w:rsidP="00FF57FB">
            <w:pPr>
              <w:spacing w:after="0" w:line="240" w:lineRule="auto"/>
              <w:ind w:left="99"/>
              <w:jc w:val="both"/>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6.19</w:t>
            </w:r>
          </w:p>
        </w:tc>
        <w:tc>
          <w:tcPr>
            <w:tcW w:w="7088" w:type="dxa"/>
            <w:tcMar>
              <w:top w:w="0" w:type="dxa"/>
              <w:left w:w="45" w:type="dxa"/>
              <w:bottom w:w="0" w:type="dxa"/>
              <w:right w:w="45" w:type="dxa"/>
            </w:tcMar>
            <w:vAlign w:val="center"/>
          </w:tcPr>
          <w:p w14:paraId="0D778AD9" w14:textId="77777777" w:rsidR="00FF57FB" w:rsidRPr="00EA67A3" w:rsidRDefault="00FF57FB" w:rsidP="00FF57FB">
            <w:pPr>
              <w:pStyle w:val="gwp3cc8fe6cgwpf4ba64ebmsonormal"/>
              <w:spacing w:before="0" w:beforeAutospacing="0" w:after="0" w:afterAutospacing="0"/>
              <w:ind w:left="95" w:right="98"/>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Declaration of conformity (statement by the manufacturer or its authorised representative, stating on its sole responsibility that the product complies with the essential requirements).</w:t>
            </w:r>
          </w:p>
        </w:tc>
        <w:tc>
          <w:tcPr>
            <w:tcW w:w="1134" w:type="dxa"/>
            <w:tcMar>
              <w:top w:w="0" w:type="dxa"/>
              <w:left w:w="45" w:type="dxa"/>
              <w:bottom w:w="0" w:type="dxa"/>
              <w:right w:w="45" w:type="dxa"/>
            </w:tcMar>
            <w:vAlign w:val="center"/>
          </w:tcPr>
          <w:p w14:paraId="3E1658E2"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300770B4" w14:textId="77777777" w:rsidTr="00FB1639">
        <w:trPr>
          <w:trHeight w:val="127"/>
        </w:trPr>
        <w:tc>
          <w:tcPr>
            <w:tcW w:w="1136" w:type="dxa"/>
            <w:tcMar>
              <w:top w:w="0" w:type="dxa"/>
              <w:left w:w="45" w:type="dxa"/>
              <w:bottom w:w="0" w:type="dxa"/>
              <w:right w:w="45" w:type="dxa"/>
            </w:tcMar>
            <w:vAlign w:val="center"/>
          </w:tcPr>
          <w:p w14:paraId="52C4EBFA" w14:textId="0FE0F13F" w:rsidR="00FF57FB" w:rsidRPr="00EA67A3" w:rsidRDefault="00FF57FB" w:rsidP="00FF57FB">
            <w:pPr>
              <w:spacing w:after="0" w:line="240" w:lineRule="auto"/>
              <w:ind w:left="99"/>
              <w:jc w:val="both"/>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6.20</w:t>
            </w:r>
          </w:p>
        </w:tc>
        <w:tc>
          <w:tcPr>
            <w:tcW w:w="7088" w:type="dxa"/>
            <w:tcMar>
              <w:top w:w="0" w:type="dxa"/>
              <w:left w:w="45" w:type="dxa"/>
              <w:bottom w:w="0" w:type="dxa"/>
              <w:right w:w="45" w:type="dxa"/>
            </w:tcMar>
            <w:vAlign w:val="center"/>
          </w:tcPr>
          <w:p w14:paraId="679DC370" w14:textId="77777777" w:rsidR="00FF57FB" w:rsidRPr="00EA67A3" w:rsidRDefault="00FF57FB" w:rsidP="00FF57FB">
            <w:pPr>
              <w:pStyle w:val="gwp3cc8fe6cgwpf4ba64ebmsonormal"/>
              <w:spacing w:before="0" w:beforeAutospacing="0" w:after="0" w:afterAutospacing="0"/>
              <w:ind w:left="95" w:right="98"/>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Certificate of conformity (issued by a notified body for the purpose of affixing the CE marking).</w:t>
            </w:r>
          </w:p>
        </w:tc>
        <w:tc>
          <w:tcPr>
            <w:tcW w:w="1134" w:type="dxa"/>
            <w:tcMar>
              <w:top w:w="0" w:type="dxa"/>
              <w:left w:w="45" w:type="dxa"/>
              <w:bottom w:w="0" w:type="dxa"/>
              <w:right w:w="45" w:type="dxa"/>
            </w:tcMar>
            <w:vAlign w:val="center"/>
          </w:tcPr>
          <w:p w14:paraId="2A5F95ED"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525A887" w14:textId="77777777" w:rsidTr="00FB1639">
        <w:trPr>
          <w:trHeight w:val="127"/>
        </w:trPr>
        <w:tc>
          <w:tcPr>
            <w:tcW w:w="1136" w:type="dxa"/>
            <w:tcMar>
              <w:top w:w="0" w:type="dxa"/>
              <w:left w:w="45" w:type="dxa"/>
              <w:bottom w:w="0" w:type="dxa"/>
              <w:right w:w="45" w:type="dxa"/>
            </w:tcMar>
            <w:vAlign w:val="center"/>
          </w:tcPr>
          <w:p w14:paraId="287B676F" w14:textId="162FF5A1" w:rsidR="00FF57FB" w:rsidRPr="00EA67A3" w:rsidRDefault="00FF57FB" w:rsidP="00FF57FB">
            <w:pPr>
              <w:spacing w:after="0" w:line="240" w:lineRule="auto"/>
              <w:ind w:left="99"/>
              <w:jc w:val="both"/>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6.21</w:t>
            </w:r>
          </w:p>
        </w:tc>
        <w:tc>
          <w:tcPr>
            <w:tcW w:w="7088" w:type="dxa"/>
            <w:tcMar>
              <w:top w:w="0" w:type="dxa"/>
              <w:left w:w="45" w:type="dxa"/>
              <w:bottom w:w="0" w:type="dxa"/>
              <w:right w:w="45" w:type="dxa"/>
            </w:tcMar>
            <w:vAlign w:val="center"/>
          </w:tcPr>
          <w:p w14:paraId="213BD016" w14:textId="77777777" w:rsidR="00FF57FB" w:rsidRPr="00EA67A3" w:rsidRDefault="00FF57FB" w:rsidP="00FF57FB">
            <w:pPr>
              <w:pStyle w:val="gwp3cc8fe6cgwpf4ba64ebmsonormal"/>
              <w:spacing w:before="0" w:beforeAutospacing="0" w:after="0" w:afterAutospacing="0"/>
              <w:ind w:left="95" w:right="98"/>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Technical passport for each device separately.</w:t>
            </w:r>
          </w:p>
        </w:tc>
        <w:tc>
          <w:tcPr>
            <w:tcW w:w="1134" w:type="dxa"/>
            <w:tcMar>
              <w:top w:w="0" w:type="dxa"/>
              <w:left w:w="45" w:type="dxa"/>
              <w:bottom w:w="0" w:type="dxa"/>
              <w:right w:w="45" w:type="dxa"/>
            </w:tcMar>
            <w:vAlign w:val="center"/>
          </w:tcPr>
          <w:p w14:paraId="0EAAAFC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12598BC7" w14:textId="77777777" w:rsidTr="00FB1639">
        <w:trPr>
          <w:trHeight w:val="127"/>
        </w:trPr>
        <w:tc>
          <w:tcPr>
            <w:tcW w:w="1136" w:type="dxa"/>
            <w:tcMar>
              <w:top w:w="0" w:type="dxa"/>
              <w:left w:w="45" w:type="dxa"/>
              <w:bottom w:w="0" w:type="dxa"/>
              <w:right w:w="45" w:type="dxa"/>
            </w:tcMar>
            <w:vAlign w:val="center"/>
          </w:tcPr>
          <w:p w14:paraId="50BF10F8" w14:textId="0F83815A" w:rsidR="00FF57FB" w:rsidRPr="00EA67A3" w:rsidRDefault="00FF57FB" w:rsidP="00FF57FB">
            <w:pPr>
              <w:spacing w:after="0" w:line="240" w:lineRule="auto"/>
              <w:ind w:left="99"/>
              <w:jc w:val="both"/>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6.22</w:t>
            </w:r>
          </w:p>
        </w:tc>
        <w:tc>
          <w:tcPr>
            <w:tcW w:w="7088" w:type="dxa"/>
            <w:tcMar>
              <w:top w:w="0" w:type="dxa"/>
              <w:left w:w="45" w:type="dxa"/>
              <w:bottom w:w="0" w:type="dxa"/>
              <w:right w:w="45" w:type="dxa"/>
            </w:tcMar>
            <w:vAlign w:val="center"/>
          </w:tcPr>
          <w:p w14:paraId="4CFAD056" w14:textId="77777777" w:rsidR="00FF57FB" w:rsidRPr="00EA67A3" w:rsidRDefault="00FF57FB" w:rsidP="00FF57FB">
            <w:pPr>
              <w:pStyle w:val="gwp3cc8fe6cgwpf4ba64ebmsonormal"/>
              <w:spacing w:before="0" w:beforeAutospacing="0" w:after="0" w:afterAutospacing="0"/>
              <w:ind w:left="95" w:right="98"/>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 xml:space="preserve">Warranty card for each device separately, including </w:t>
            </w:r>
            <w:r w:rsidRPr="00EA67A3">
              <w:rPr>
                <w:rFonts w:ascii="Times New Roman" w:eastAsia="Times New Roman" w:hAnsi="Times New Roman" w:cs="Times New Roman"/>
                <w:sz w:val="24"/>
                <w:szCs w:val="24"/>
                <w:lang w:val="en-GB"/>
              </w:rPr>
              <w:br/>
              <w:t>in particular:</w:t>
            </w:r>
          </w:p>
        </w:tc>
        <w:tc>
          <w:tcPr>
            <w:tcW w:w="1134" w:type="dxa"/>
            <w:tcMar>
              <w:top w:w="0" w:type="dxa"/>
              <w:left w:w="45" w:type="dxa"/>
              <w:bottom w:w="0" w:type="dxa"/>
              <w:right w:w="45" w:type="dxa"/>
            </w:tcMar>
            <w:vAlign w:val="center"/>
          </w:tcPr>
          <w:p w14:paraId="4D174FB4"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77CAE32B" w14:textId="77777777" w:rsidTr="00FB1639">
        <w:trPr>
          <w:trHeight w:val="127"/>
        </w:trPr>
        <w:tc>
          <w:tcPr>
            <w:tcW w:w="1136" w:type="dxa"/>
            <w:tcMar>
              <w:top w:w="0" w:type="dxa"/>
              <w:left w:w="45" w:type="dxa"/>
              <w:bottom w:w="0" w:type="dxa"/>
              <w:right w:w="45" w:type="dxa"/>
            </w:tcMar>
            <w:vAlign w:val="center"/>
          </w:tcPr>
          <w:p w14:paraId="10540D8A" w14:textId="5A3FA223" w:rsidR="00FF57FB" w:rsidRPr="00EA67A3" w:rsidRDefault="00FF57FB" w:rsidP="00FF57FB">
            <w:pPr>
              <w:spacing w:after="0" w:line="240" w:lineRule="auto"/>
              <w:ind w:left="99"/>
              <w:jc w:val="both"/>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6.22.1</w:t>
            </w:r>
          </w:p>
        </w:tc>
        <w:tc>
          <w:tcPr>
            <w:tcW w:w="7088" w:type="dxa"/>
            <w:tcMar>
              <w:top w:w="0" w:type="dxa"/>
              <w:left w:w="45" w:type="dxa"/>
              <w:bottom w:w="0" w:type="dxa"/>
              <w:right w:w="45" w:type="dxa"/>
            </w:tcMar>
            <w:vAlign w:val="center"/>
          </w:tcPr>
          <w:p w14:paraId="03981C1C" w14:textId="63403528" w:rsidR="00FF57FB" w:rsidRPr="00EA67A3" w:rsidRDefault="00265E4B" w:rsidP="00FF57FB">
            <w:pPr>
              <w:pStyle w:val="gwp3cc8fe6cgwpf4ba64ebmsonormal"/>
              <w:spacing w:before="0" w:beforeAutospacing="0" w:after="0" w:afterAutospacing="0"/>
              <w:ind w:left="379" w:right="98"/>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Warranty terms and conditions</w:t>
            </w:r>
            <w:r w:rsidR="00FF57FB" w:rsidRPr="00EA67A3">
              <w:rPr>
                <w:rFonts w:ascii="Times New Roman" w:eastAsia="Times New Roman" w:hAnsi="Times New Roman" w:cs="Times New Roman"/>
                <w:sz w:val="24"/>
                <w:szCs w:val="24"/>
                <w:lang w:val="en-GB"/>
              </w:rPr>
              <w:t xml:space="preserve"> together with procedures for reporting faults.</w:t>
            </w:r>
          </w:p>
        </w:tc>
        <w:tc>
          <w:tcPr>
            <w:tcW w:w="1134" w:type="dxa"/>
            <w:tcMar>
              <w:top w:w="0" w:type="dxa"/>
              <w:left w:w="45" w:type="dxa"/>
              <w:bottom w:w="0" w:type="dxa"/>
              <w:right w:w="45" w:type="dxa"/>
            </w:tcMar>
            <w:vAlign w:val="center"/>
          </w:tcPr>
          <w:p w14:paraId="7D7B21C1"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FF57FB" w:rsidRPr="00394A1C" w14:paraId="4D8A1EA9" w14:textId="77777777" w:rsidTr="00FB1639">
        <w:trPr>
          <w:trHeight w:val="127"/>
        </w:trPr>
        <w:tc>
          <w:tcPr>
            <w:tcW w:w="1136" w:type="dxa"/>
            <w:tcMar>
              <w:top w:w="0" w:type="dxa"/>
              <w:left w:w="45" w:type="dxa"/>
              <w:bottom w:w="0" w:type="dxa"/>
              <w:right w:w="45" w:type="dxa"/>
            </w:tcMar>
            <w:vAlign w:val="center"/>
          </w:tcPr>
          <w:p w14:paraId="3D79E4C7" w14:textId="580B1E45" w:rsidR="00FF57FB" w:rsidRPr="00EA67A3" w:rsidRDefault="00FF57FB" w:rsidP="00FF57FB">
            <w:pPr>
              <w:spacing w:after="0" w:line="240" w:lineRule="auto"/>
              <w:ind w:left="99"/>
              <w:jc w:val="both"/>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6.23</w:t>
            </w:r>
          </w:p>
        </w:tc>
        <w:tc>
          <w:tcPr>
            <w:tcW w:w="7088" w:type="dxa"/>
            <w:tcMar>
              <w:top w:w="0" w:type="dxa"/>
              <w:left w:w="45" w:type="dxa"/>
              <w:bottom w:w="0" w:type="dxa"/>
              <w:right w:w="45" w:type="dxa"/>
            </w:tcMar>
            <w:vAlign w:val="center"/>
          </w:tcPr>
          <w:p w14:paraId="084A7F63" w14:textId="77777777" w:rsidR="00FF57FB" w:rsidRPr="00EA67A3" w:rsidRDefault="00FF57FB" w:rsidP="00FF57FB">
            <w:pPr>
              <w:pStyle w:val="gwp3cc8fe6cgwpf4ba64ebmsonormal"/>
              <w:spacing w:before="0" w:beforeAutospacing="0" w:after="0" w:afterAutospacing="0"/>
              <w:ind w:left="95" w:right="98"/>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List of authorised service centres providing warranty services (company name, address, telephone number, email address, contact person).</w:t>
            </w:r>
          </w:p>
        </w:tc>
        <w:tc>
          <w:tcPr>
            <w:tcW w:w="1134" w:type="dxa"/>
            <w:tcMar>
              <w:top w:w="0" w:type="dxa"/>
              <w:left w:w="45" w:type="dxa"/>
              <w:bottom w:w="0" w:type="dxa"/>
              <w:right w:w="45" w:type="dxa"/>
            </w:tcMar>
            <w:vAlign w:val="center"/>
          </w:tcPr>
          <w:p w14:paraId="2D05AB51" w14:textId="77777777" w:rsidR="00FF57FB" w:rsidRPr="00EA67A3" w:rsidRDefault="00FF57FB" w:rsidP="00FF57FB">
            <w:pPr>
              <w:spacing w:after="0" w:line="240" w:lineRule="auto"/>
              <w:jc w:val="center"/>
              <w:rPr>
                <w:rFonts w:ascii="Times New Roman" w:eastAsia="Times New Roman" w:hAnsi="Times New Roman" w:cs="Times New Roman"/>
                <w:kern w:val="0"/>
                <w:sz w:val="24"/>
                <w:szCs w:val="24"/>
                <w:lang w:val="en-GB" w:eastAsia="pl-PL"/>
                <w14:ligatures w14:val="none"/>
              </w:rPr>
            </w:pPr>
          </w:p>
        </w:tc>
      </w:tr>
      <w:tr w:rsidR="00C1253C" w:rsidRPr="00EA67A3" w14:paraId="61AC2EC4" w14:textId="77777777" w:rsidTr="00FB1639">
        <w:trPr>
          <w:trHeight w:val="127"/>
        </w:trPr>
        <w:tc>
          <w:tcPr>
            <w:tcW w:w="9358" w:type="dxa"/>
            <w:gridSpan w:val="3"/>
            <w:shd w:val="clear" w:color="auto" w:fill="00B0F0"/>
            <w:tcMar>
              <w:top w:w="0" w:type="dxa"/>
              <w:left w:w="45" w:type="dxa"/>
              <w:bottom w:w="0" w:type="dxa"/>
              <w:right w:w="45" w:type="dxa"/>
            </w:tcMar>
            <w:vAlign w:val="center"/>
          </w:tcPr>
          <w:p w14:paraId="46C72A3D" w14:textId="77777777" w:rsidR="00C1253C" w:rsidRPr="00EA67A3" w:rsidRDefault="00C1253C" w:rsidP="001B340F">
            <w:pPr>
              <w:spacing w:after="0" w:line="240" w:lineRule="auto"/>
              <w:ind w:left="95" w:right="98"/>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Training</w:t>
            </w:r>
          </w:p>
        </w:tc>
      </w:tr>
      <w:tr w:rsidR="00C1253C" w:rsidRPr="00394A1C" w14:paraId="3CF31886" w14:textId="77777777" w:rsidTr="00FB1639">
        <w:trPr>
          <w:trHeight w:val="127"/>
        </w:trPr>
        <w:tc>
          <w:tcPr>
            <w:tcW w:w="1136" w:type="dxa"/>
            <w:tcMar>
              <w:top w:w="0" w:type="dxa"/>
              <w:left w:w="45" w:type="dxa"/>
              <w:bottom w:w="0" w:type="dxa"/>
              <w:right w:w="45" w:type="dxa"/>
            </w:tcMar>
            <w:vAlign w:val="center"/>
          </w:tcPr>
          <w:p w14:paraId="258AEF6B" w14:textId="1D23825E" w:rsidR="00C1253C" w:rsidRPr="00EA67A3" w:rsidRDefault="00C1253C" w:rsidP="00F35C4F">
            <w:pPr>
              <w:spacing w:after="0" w:line="240" w:lineRule="auto"/>
              <w:ind w:left="99"/>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6.</w:t>
            </w:r>
            <w:r w:rsidR="00FF57FB">
              <w:rPr>
                <w:rFonts w:ascii="Times New Roman" w:eastAsia="Times New Roman" w:hAnsi="Times New Roman" w:cs="Times New Roman"/>
                <w:kern w:val="0"/>
                <w:sz w:val="24"/>
                <w:szCs w:val="24"/>
                <w:lang w:val="en-GB" w:eastAsia="pl-PL"/>
                <w14:ligatures w14:val="none"/>
              </w:rPr>
              <w:t>24</w:t>
            </w:r>
          </w:p>
        </w:tc>
        <w:tc>
          <w:tcPr>
            <w:tcW w:w="7088" w:type="dxa"/>
            <w:tcMar>
              <w:top w:w="0" w:type="dxa"/>
              <w:left w:w="45" w:type="dxa"/>
              <w:bottom w:w="0" w:type="dxa"/>
              <w:right w:w="45" w:type="dxa"/>
            </w:tcMar>
            <w:vAlign w:val="center"/>
          </w:tcPr>
          <w:p w14:paraId="19FA6CF7" w14:textId="764D1228" w:rsidR="00C1253C" w:rsidRPr="00EA67A3" w:rsidRDefault="00C1253C" w:rsidP="00FF57FB">
            <w:pPr>
              <w:spacing w:after="0" w:line="240" w:lineRule="auto"/>
              <w:ind w:left="95" w:right="98"/>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 xml:space="preserve">Training for selected representatives of the Contracting Authority (2 to 5 persons) </w:t>
            </w:r>
            <w:r w:rsidRPr="00EA67A3">
              <w:rPr>
                <w:rFonts w:ascii="Times New Roman" w:eastAsia="Times New Roman" w:hAnsi="Times New Roman" w:cs="Times New Roman"/>
                <w:sz w:val="24"/>
                <w:szCs w:val="24"/>
                <w:lang w:val="en-GB"/>
              </w:rPr>
              <w:t>on the use of the device on a mutually agreed date in Warsaw.</w:t>
            </w:r>
          </w:p>
        </w:tc>
        <w:tc>
          <w:tcPr>
            <w:tcW w:w="1134" w:type="dxa"/>
            <w:tcMar>
              <w:top w:w="0" w:type="dxa"/>
              <w:left w:w="45" w:type="dxa"/>
              <w:bottom w:w="0" w:type="dxa"/>
              <w:right w:w="45" w:type="dxa"/>
            </w:tcMar>
            <w:vAlign w:val="center"/>
          </w:tcPr>
          <w:p w14:paraId="37330FD4" w14:textId="77777777" w:rsidR="00C1253C" w:rsidRPr="00EA67A3" w:rsidRDefault="00C1253C" w:rsidP="001B340F">
            <w:pPr>
              <w:spacing w:after="0" w:line="240" w:lineRule="auto"/>
              <w:jc w:val="center"/>
              <w:rPr>
                <w:rFonts w:ascii="Times New Roman" w:eastAsia="Times New Roman" w:hAnsi="Times New Roman" w:cs="Times New Roman"/>
                <w:kern w:val="0"/>
                <w:sz w:val="24"/>
                <w:szCs w:val="24"/>
                <w:lang w:val="en-GB" w:eastAsia="pl-PL"/>
                <w14:ligatures w14:val="none"/>
              </w:rPr>
            </w:pPr>
          </w:p>
        </w:tc>
      </w:tr>
    </w:tbl>
    <w:p w14:paraId="5500A4B8" w14:textId="77777777" w:rsidR="008B78F0" w:rsidRPr="00EA67A3" w:rsidRDefault="008B78F0" w:rsidP="00C576FF">
      <w:pPr>
        <w:spacing w:before="360"/>
        <w:rPr>
          <w:rFonts w:ascii="Times New Roman" w:hAnsi="Times New Roman" w:cs="Times New Roman"/>
          <w:b/>
          <w:sz w:val="24"/>
          <w:szCs w:val="24"/>
          <w:lang w:val="en-GB"/>
        </w:rPr>
      </w:pPr>
      <w:r w:rsidRPr="00EA67A3">
        <w:rPr>
          <w:rFonts w:ascii="Times New Roman" w:hAnsi="Times New Roman" w:cs="Times New Roman"/>
          <w:b/>
          <w:sz w:val="24"/>
          <w:szCs w:val="24"/>
          <w:lang w:val="en-GB"/>
        </w:rPr>
        <w:t>7. Detailed description of the oxygen concentrator:</w:t>
      </w:r>
    </w:p>
    <w:p w14:paraId="14BC1118" w14:textId="77777777" w:rsidR="008B78F0" w:rsidRPr="00EA67A3" w:rsidRDefault="008B78F0" w:rsidP="008B78F0">
      <w:pPr>
        <w:jc w:val="both"/>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The oxygen concentrator must be capable of being attached to an intensive care station (ICU) </w:t>
      </w:r>
      <w:r w:rsidRPr="00EA67A3">
        <w:rPr>
          <w:rFonts w:ascii="Times New Roman" w:hAnsi="Times New Roman" w:cs="Times New Roman"/>
          <w:sz w:val="24"/>
          <w:szCs w:val="24"/>
          <w:lang w:val="en-GB"/>
        </w:rPr>
        <w:br/>
        <w:t>in order to supplement oxygen supplies in the event of insufficient oxygen supplies in oxygen cylinders.</w:t>
      </w:r>
    </w:p>
    <w:p w14:paraId="0DE88EED" w14:textId="77777777" w:rsidR="008B78F0" w:rsidRPr="00EA67A3" w:rsidRDefault="008B78F0" w:rsidP="008B78F0">
      <w:pPr>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Number of devices </w:t>
      </w:r>
      <w:r w:rsidR="00F35C4F" w:rsidRPr="00EA67A3">
        <w:rPr>
          <w:rFonts w:ascii="Times New Roman" w:hAnsi="Times New Roman" w:cs="Times New Roman"/>
          <w:sz w:val="24"/>
          <w:szCs w:val="24"/>
          <w:lang w:val="en-GB"/>
        </w:rPr>
        <w:t>to be purchased</w:t>
      </w:r>
      <w:r w:rsidRPr="00EA67A3">
        <w:rPr>
          <w:rFonts w:ascii="Times New Roman" w:hAnsi="Times New Roman" w:cs="Times New Roman"/>
          <w:sz w:val="24"/>
          <w:szCs w:val="24"/>
          <w:lang w:val="en-GB"/>
        </w:rPr>
        <w:t>: 3 (three)</w:t>
      </w:r>
    </w:p>
    <w:tbl>
      <w:tblPr>
        <w:tblW w:w="935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6"/>
        <w:gridCol w:w="7046"/>
        <w:gridCol w:w="1176"/>
      </w:tblGrid>
      <w:tr w:rsidR="006146B0" w:rsidRPr="00EA67A3" w14:paraId="34E7936D" w14:textId="77777777" w:rsidTr="00FB1639">
        <w:trPr>
          <w:trHeight w:val="300"/>
        </w:trPr>
        <w:tc>
          <w:tcPr>
            <w:tcW w:w="9358" w:type="dxa"/>
            <w:gridSpan w:val="3"/>
            <w:shd w:val="clear" w:color="auto" w:fill="92D050"/>
            <w:vAlign w:val="center"/>
            <w:hideMark/>
          </w:tcPr>
          <w:p w14:paraId="2DBFDF55" w14:textId="77777777" w:rsidR="006146B0" w:rsidRPr="00EA67A3" w:rsidRDefault="006146B0" w:rsidP="00251A74">
            <w:pPr>
              <w:spacing w:before="120" w:after="120" w:line="240" w:lineRule="auto"/>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b/>
                <w:kern w:val="0"/>
                <w:sz w:val="24"/>
                <w:szCs w:val="24"/>
                <w:lang w:val="en-GB" w:eastAsia="pl-PL"/>
                <w14:ligatures w14:val="none"/>
              </w:rPr>
              <w:t>Oxygen concentrator, cylindrical</w:t>
            </w:r>
          </w:p>
        </w:tc>
      </w:tr>
      <w:tr w:rsidR="00D1788C" w:rsidRPr="00EA67A3" w14:paraId="267B2AEC" w14:textId="77777777" w:rsidTr="00A67894">
        <w:trPr>
          <w:trHeight w:val="59"/>
        </w:trPr>
        <w:tc>
          <w:tcPr>
            <w:tcW w:w="1136" w:type="dxa"/>
            <w:tcMar>
              <w:top w:w="0" w:type="dxa"/>
              <w:left w:w="45" w:type="dxa"/>
              <w:bottom w:w="0" w:type="dxa"/>
              <w:right w:w="45" w:type="dxa"/>
            </w:tcMar>
            <w:vAlign w:val="center"/>
          </w:tcPr>
          <w:p w14:paraId="330F8461" w14:textId="659643B8" w:rsidR="00D1788C" w:rsidRPr="00EA67A3" w:rsidRDefault="00FF57FB" w:rsidP="00D1788C">
            <w:pPr>
              <w:spacing w:after="0" w:line="240" w:lineRule="auto"/>
              <w:ind w:left="142" w:right="80"/>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Item</w:t>
            </w:r>
          </w:p>
        </w:tc>
        <w:tc>
          <w:tcPr>
            <w:tcW w:w="7046" w:type="dxa"/>
            <w:tcMar>
              <w:top w:w="0" w:type="dxa"/>
              <w:left w:w="45" w:type="dxa"/>
              <w:bottom w:w="0" w:type="dxa"/>
              <w:right w:w="45" w:type="dxa"/>
            </w:tcMar>
            <w:vAlign w:val="center"/>
          </w:tcPr>
          <w:p w14:paraId="75565786" w14:textId="77777777" w:rsidR="00D1788C" w:rsidRPr="00EA67A3" w:rsidRDefault="00D1788C" w:rsidP="00A67894">
            <w:pPr>
              <w:spacing w:after="0" w:line="240" w:lineRule="auto"/>
              <w:ind w:left="95"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Description of the object of the procurement order</w:t>
            </w:r>
          </w:p>
        </w:tc>
        <w:tc>
          <w:tcPr>
            <w:tcW w:w="1176" w:type="dxa"/>
            <w:shd w:val="clear" w:color="auto" w:fill="auto"/>
            <w:tcMar>
              <w:top w:w="0" w:type="dxa"/>
              <w:left w:w="45" w:type="dxa"/>
              <w:bottom w:w="0" w:type="dxa"/>
              <w:right w:w="45" w:type="dxa"/>
            </w:tcMar>
            <w:vAlign w:val="center"/>
          </w:tcPr>
          <w:p w14:paraId="0C68AB2A" w14:textId="77777777" w:rsidR="00D1788C" w:rsidRPr="00EA67A3" w:rsidRDefault="00D1788C" w:rsidP="00D1788C">
            <w:pPr>
              <w:spacing w:after="0" w:line="240" w:lineRule="auto"/>
              <w:ind w:left="142"/>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Complies Yes/No</w:t>
            </w:r>
          </w:p>
        </w:tc>
      </w:tr>
      <w:tr w:rsidR="00FF57FB" w:rsidRPr="00EA67A3" w14:paraId="57E24A20" w14:textId="77777777" w:rsidTr="00A67894">
        <w:trPr>
          <w:trHeight w:val="59"/>
        </w:trPr>
        <w:tc>
          <w:tcPr>
            <w:tcW w:w="1136" w:type="dxa"/>
            <w:tcMar>
              <w:top w:w="0" w:type="dxa"/>
              <w:left w:w="45" w:type="dxa"/>
              <w:bottom w:w="0" w:type="dxa"/>
              <w:right w:w="45" w:type="dxa"/>
            </w:tcMar>
            <w:vAlign w:val="center"/>
          </w:tcPr>
          <w:p w14:paraId="5E2A7035" w14:textId="5525DB15"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w:t>
            </w:r>
          </w:p>
        </w:tc>
        <w:tc>
          <w:tcPr>
            <w:tcW w:w="7046" w:type="dxa"/>
            <w:tcMar>
              <w:top w:w="0" w:type="dxa"/>
              <w:left w:w="45" w:type="dxa"/>
              <w:bottom w:w="0" w:type="dxa"/>
              <w:right w:w="45" w:type="dxa"/>
            </w:tcMar>
            <w:vAlign w:val="center"/>
          </w:tcPr>
          <w:p w14:paraId="1D1F7E3E" w14:textId="77777777" w:rsidR="00FF57FB" w:rsidRPr="00EA67A3" w:rsidRDefault="00FF57FB" w:rsidP="00FF57FB">
            <w:pPr>
              <w:spacing w:after="0" w:line="240" w:lineRule="auto"/>
              <w:ind w:left="95"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Maximum dimensions:</w:t>
            </w:r>
          </w:p>
        </w:tc>
        <w:tc>
          <w:tcPr>
            <w:tcW w:w="1176" w:type="dxa"/>
            <w:shd w:val="clear" w:color="auto" w:fill="808080" w:themeFill="background1" w:themeFillShade="80"/>
            <w:tcMar>
              <w:top w:w="0" w:type="dxa"/>
              <w:left w:w="45" w:type="dxa"/>
              <w:bottom w:w="0" w:type="dxa"/>
              <w:right w:w="45" w:type="dxa"/>
            </w:tcMar>
            <w:vAlign w:val="center"/>
          </w:tcPr>
          <w:p w14:paraId="5C3AD3F5"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EA67A3" w14:paraId="5CC91413" w14:textId="77777777" w:rsidTr="00FB1639">
        <w:trPr>
          <w:trHeight w:val="300"/>
        </w:trPr>
        <w:tc>
          <w:tcPr>
            <w:tcW w:w="1136" w:type="dxa"/>
            <w:tcMar>
              <w:top w:w="0" w:type="dxa"/>
              <w:left w:w="45" w:type="dxa"/>
              <w:bottom w:w="0" w:type="dxa"/>
              <w:right w:w="45" w:type="dxa"/>
            </w:tcMar>
            <w:vAlign w:val="center"/>
          </w:tcPr>
          <w:p w14:paraId="1F428B96" w14:textId="05C839E3"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7.1.1</w:t>
            </w:r>
          </w:p>
        </w:tc>
        <w:tc>
          <w:tcPr>
            <w:tcW w:w="7046" w:type="dxa"/>
            <w:tcMar>
              <w:top w:w="0" w:type="dxa"/>
              <w:left w:w="45" w:type="dxa"/>
              <w:bottom w:w="0" w:type="dxa"/>
              <w:right w:w="45" w:type="dxa"/>
            </w:tcMar>
            <w:vAlign w:val="center"/>
          </w:tcPr>
          <w:p w14:paraId="56F1CACA" w14:textId="29D68B95" w:rsidR="00FF57FB" w:rsidRPr="00EA67A3" w:rsidRDefault="00FF57FB" w:rsidP="00FF57FB">
            <w:pPr>
              <w:spacing w:after="0" w:line="240" w:lineRule="auto"/>
              <w:ind w:left="379"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Length</w:t>
            </w:r>
            <w:r>
              <w:rPr>
                <w:rFonts w:ascii="Times New Roman" w:eastAsia="Times New Roman" w:hAnsi="Times New Roman" w:cs="Times New Roman"/>
                <w:kern w:val="0"/>
                <w:sz w:val="24"/>
                <w:szCs w:val="24"/>
                <w:lang w:val="en-GB" w:eastAsia="pl-PL"/>
                <w14:ligatures w14:val="none"/>
              </w:rPr>
              <w:t xml:space="preserve"> – </w:t>
            </w:r>
            <w:r w:rsidRPr="00EA67A3">
              <w:rPr>
                <w:rFonts w:ascii="Times New Roman" w:eastAsia="Times New Roman" w:hAnsi="Times New Roman" w:cs="Times New Roman"/>
                <w:kern w:val="0"/>
                <w:sz w:val="24"/>
                <w:szCs w:val="24"/>
                <w:lang w:val="en-GB" w:eastAsia="pl-PL"/>
                <w14:ligatures w14:val="none"/>
              </w:rPr>
              <w:t>690 mm.</w:t>
            </w:r>
          </w:p>
        </w:tc>
        <w:tc>
          <w:tcPr>
            <w:tcW w:w="1176" w:type="dxa"/>
            <w:tcMar>
              <w:top w:w="0" w:type="dxa"/>
              <w:left w:w="45" w:type="dxa"/>
              <w:bottom w:w="0" w:type="dxa"/>
              <w:right w:w="45" w:type="dxa"/>
            </w:tcMar>
            <w:vAlign w:val="center"/>
          </w:tcPr>
          <w:p w14:paraId="14FD844C"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EA67A3" w14:paraId="5D1129F0" w14:textId="77777777" w:rsidTr="00FB1639">
        <w:trPr>
          <w:trHeight w:val="300"/>
        </w:trPr>
        <w:tc>
          <w:tcPr>
            <w:tcW w:w="1136" w:type="dxa"/>
            <w:tcMar>
              <w:top w:w="0" w:type="dxa"/>
              <w:left w:w="45" w:type="dxa"/>
              <w:bottom w:w="0" w:type="dxa"/>
              <w:right w:w="45" w:type="dxa"/>
            </w:tcMar>
            <w:vAlign w:val="center"/>
          </w:tcPr>
          <w:p w14:paraId="29140D26" w14:textId="4B6404D4"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7.1.2</w:t>
            </w:r>
          </w:p>
        </w:tc>
        <w:tc>
          <w:tcPr>
            <w:tcW w:w="7046" w:type="dxa"/>
            <w:tcMar>
              <w:top w:w="0" w:type="dxa"/>
              <w:left w:w="45" w:type="dxa"/>
              <w:bottom w:w="0" w:type="dxa"/>
              <w:right w:w="45" w:type="dxa"/>
            </w:tcMar>
            <w:vAlign w:val="center"/>
          </w:tcPr>
          <w:p w14:paraId="01492208" w14:textId="1E558A56" w:rsidR="00FF57FB" w:rsidRPr="00EA67A3" w:rsidRDefault="00FF57FB" w:rsidP="00FF57FB">
            <w:pPr>
              <w:spacing w:after="0" w:line="240" w:lineRule="auto"/>
              <w:ind w:left="379"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Diameter</w:t>
            </w:r>
            <w:r>
              <w:rPr>
                <w:rFonts w:ascii="Times New Roman" w:eastAsia="Times New Roman" w:hAnsi="Times New Roman" w:cs="Times New Roman"/>
                <w:kern w:val="0"/>
                <w:sz w:val="24"/>
                <w:szCs w:val="24"/>
                <w:lang w:val="en-GB" w:eastAsia="pl-PL"/>
                <w14:ligatures w14:val="none"/>
              </w:rPr>
              <w:t xml:space="preserve"> – </w:t>
            </w:r>
            <w:r w:rsidRPr="00EA67A3">
              <w:rPr>
                <w:rFonts w:ascii="Times New Roman" w:eastAsia="Times New Roman" w:hAnsi="Times New Roman" w:cs="Times New Roman"/>
                <w:kern w:val="0"/>
                <w:sz w:val="24"/>
                <w:szCs w:val="24"/>
                <w:lang w:val="en-GB" w:eastAsia="pl-PL"/>
                <w14:ligatures w14:val="none"/>
              </w:rPr>
              <w:t>120 mm.</w:t>
            </w:r>
          </w:p>
        </w:tc>
        <w:tc>
          <w:tcPr>
            <w:tcW w:w="1176" w:type="dxa"/>
            <w:tcMar>
              <w:top w:w="0" w:type="dxa"/>
              <w:left w:w="45" w:type="dxa"/>
              <w:bottom w:w="0" w:type="dxa"/>
              <w:right w:w="45" w:type="dxa"/>
            </w:tcMar>
            <w:vAlign w:val="center"/>
          </w:tcPr>
          <w:p w14:paraId="6DAB3B5C"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593B946D" w14:textId="77777777" w:rsidTr="00FB1639">
        <w:trPr>
          <w:trHeight w:val="300"/>
        </w:trPr>
        <w:tc>
          <w:tcPr>
            <w:tcW w:w="1136" w:type="dxa"/>
            <w:tcMar>
              <w:top w:w="0" w:type="dxa"/>
              <w:left w:w="45" w:type="dxa"/>
              <w:bottom w:w="0" w:type="dxa"/>
              <w:right w:w="45" w:type="dxa"/>
            </w:tcMar>
            <w:vAlign w:val="center"/>
            <w:hideMark/>
          </w:tcPr>
          <w:p w14:paraId="7682C8C1" w14:textId="1FCD9C29"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7.2</w:t>
            </w:r>
          </w:p>
        </w:tc>
        <w:tc>
          <w:tcPr>
            <w:tcW w:w="7046" w:type="dxa"/>
            <w:tcMar>
              <w:top w:w="0" w:type="dxa"/>
              <w:left w:w="45" w:type="dxa"/>
              <w:bottom w:w="0" w:type="dxa"/>
              <w:right w:w="45" w:type="dxa"/>
            </w:tcMar>
            <w:vAlign w:val="center"/>
            <w:hideMark/>
          </w:tcPr>
          <w:p w14:paraId="125C9BE3" w14:textId="79E19BAF" w:rsidR="00FF57FB" w:rsidRPr="00EA67A3" w:rsidRDefault="00265E4B" w:rsidP="00FF57FB">
            <w:pPr>
              <w:spacing w:after="0" w:line="240" w:lineRule="auto"/>
              <w:ind w:left="95" w:right="197"/>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Device weight</w:t>
            </w:r>
            <w:r w:rsidR="00FF57FB" w:rsidRPr="00EA67A3">
              <w:rPr>
                <w:rFonts w:ascii="Times New Roman" w:eastAsia="Times New Roman" w:hAnsi="Times New Roman" w:cs="Times New Roman"/>
                <w:kern w:val="0"/>
                <w:sz w:val="24"/>
                <w:szCs w:val="24"/>
                <w:lang w:val="en-GB" w:eastAsia="pl-PL"/>
                <w14:ligatures w14:val="none"/>
              </w:rPr>
              <w:t xml:space="preserve"> with battery: maximum 6 kg.</w:t>
            </w:r>
          </w:p>
        </w:tc>
        <w:tc>
          <w:tcPr>
            <w:tcW w:w="1176" w:type="dxa"/>
            <w:tcMar>
              <w:top w:w="0" w:type="dxa"/>
              <w:left w:w="45" w:type="dxa"/>
              <w:bottom w:w="0" w:type="dxa"/>
              <w:right w:w="45" w:type="dxa"/>
            </w:tcMar>
            <w:vAlign w:val="center"/>
            <w:hideMark/>
          </w:tcPr>
          <w:p w14:paraId="05D50C0A"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EA67A3" w14:paraId="58A423C1" w14:textId="77777777" w:rsidTr="00D1788C">
        <w:trPr>
          <w:trHeight w:val="300"/>
        </w:trPr>
        <w:tc>
          <w:tcPr>
            <w:tcW w:w="1136" w:type="dxa"/>
            <w:tcMar>
              <w:top w:w="0" w:type="dxa"/>
              <w:left w:w="45" w:type="dxa"/>
              <w:bottom w:w="0" w:type="dxa"/>
              <w:right w:w="45" w:type="dxa"/>
            </w:tcMar>
            <w:vAlign w:val="center"/>
          </w:tcPr>
          <w:p w14:paraId="5DBA0DA9" w14:textId="6A450CA4"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7.3</w:t>
            </w:r>
          </w:p>
        </w:tc>
        <w:tc>
          <w:tcPr>
            <w:tcW w:w="7046" w:type="dxa"/>
            <w:tcMar>
              <w:top w:w="0" w:type="dxa"/>
              <w:left w:w="45" w:type="dxa"/>
              <w:bottom w:w="0" w:type="dxa"/>
              <w:right w:w="45" w:type="dxa"/>
            </w:tcMar>
            <w:vAlign w:val="center"/>
          </w:tcPr>
          <w:p w14:paraId="45AAF418" w14:textId="77777777" w:rsidR="00FF57FB" w:rsidRPr="00EA67A3" w:rsidRDefault="00FF57FB" w:rsidP="00FF57FB">
            <w:pPr>
              <w:spacing w:after="0" w:line="240" w:lineRule="auto"/>
              <w:ind w:left="95"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Operating conditions:</w:t>
            </w:r>
          </w:p>
        </w:tc>
        <w:tc>
          <w:tcPr>
            <w:tcW w:w="1176" w:type="dxa"/>
            <w:shd w:val="clear" w:color="auto" w:fill="808080" w:themeFill="background1" w:themeFillShade="80"/>
            <w:tcMar>
              <w:top w:w="0" w:type="dxa"/>
              <w:left w:w="45" w:type="dxa"/>
              <w:bottom w:w="0" w:type="dxa"/>
              <w:right w:w="45" w:type="dxa"/>
            </w:tcMar>
            <w:vAlign w:val="center"/>
          </w:tcPr>
          <w:p w14:paraId="4A63258B"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33BF20AE" w14:textId="77777777" w:rsidTr="00FB1639">
        <w:trPr>
          <w:trHeight w:val="300"/>
        </w:trPr>
        <w:tc>
          <w:tcPr>
            <w:tcW w:w="1136" w:type="dxa"/>
            <w:tcMar>
              <w:top w:w="0" w:type="dxa"/>
              <w:left w:w="45" w:type="dxa"/>
              <w:bottom w:w="0" w:type="dxa"/>
              <w:right w:w="45" w:type="dxa"/>
            </w:tcMar>
            <w:vAlign w:val="center"/>
          </w:tcPr>
          <w:p w14:paraId="2BFC9049" w14:textId="66ECBD66"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7.3.1</w:t>
            </w:r>
          </w:p>
        </w:tc>
        <w:tc>
          <w:tcPr>
            <w:tcW w:w="7046" w:type="dxa"/>
            <w:tcMar>
              <w:top w:w="0" w:type="dxa"/>
              <w:left w:w="45" w:type="dxa"/>
              <w:bottom w:w="0" w:type="dxa"/>
              <w:right w:w="45" w:type="dxa"/>
            </w:tcMar>
            <w:vAlign w:val="center"/>
          </w:tcPr>
          <w:p w14:paraId="13380CF3" w14:textId="77777777" w:rsidR="00FF57FB" w:rsidRPr="00EA67A3" w:rsidRDefault="00FF57FB" w:rsidP="00FF57FB">
            <w:pPr>
              <w:spacing w:after="0" w:line="240" w:lineRule="auto"/>
              <w:ind w:left="379"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Temperature: minimum range from 0 °C to +40 °C.</w:t>
            </w:r>
          </w:p>
        </w:tc>
        <w:tc>
          <w:tcPr>
            <w:tcW w:w="1176" w:type="dxa"/>
            <w:tcMar>
              <w:top w:w="0" w:type="dxa"/>
              <w:left w:w="45" w:type="dxa"/>
              <w:bottom w:w="0" w:type="dxa"/>
              <w:right w:w="45" w:type="dxa"/>
            </w:tcMar>
            <w:vAlign w:val="center"/>
          </w:tcPr>
          <w:p w14:paraId="6855843E"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1401FF96" w14:textId="77777777" w:rsidTr="00FB1639">
        <w:trPr>
          <w:trHeight w:val="300"/>
        </w:trPr>
        <w:tc>
          <w:tcPr>
            <w:tcW w:w="1136" w:type="dxa"/>
            <w:tcMar>
              <w:top w:w="0" w:type="dxa"/>
              <w:left w:w="45" w:type="dxa"/>
              <w:bottom w:w="0" w:type="dxa"/>
              <w:right w:w="45" w:type="dxa"/>
            </w:tcMar>
            <w:vAlign w:val="center"/>
          </w:tcPr>
          <w:p w14:paraId="46558B1A" w14:textId="3F8037F6"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7.3.2</w:t>
            </w:r>
          </w:p>
        </w:tc>
        <w:tc>
          <w:tcPr>
            <w:tcW w:w="7046" w:type="dxa"/>
            <w:tcMar>
              <w:top w:w="0" w:type="dxa"/>
              <w:left w:w="45" w:type="dxa"/>
              <w:bottom w:w="0" w:type="dxa"/>
              <w:right w:w="45" w:type="dxa"/>
            </w:tcMar>
            <w:vAlign w:val="center"/>
          </w:tcPr>
          <w:p w14:paraId="5AC640C1" w14:textId="77777777" w:rsidR="00FF57FB" w:rsidRPr="00EA67A3" w:rsidRDefault="00FF57FB" w:rsidP="00FF57FB">
            <w:pPr>
              <w:spacing w:after="0" w:line="240" w:lineRule="auto"/>
              <w:ind w:left="379"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Humidity, non-condensing: minimum range from 10 to 90%.</w:t>
            </w:r>
          </w:p>
        </w:tc>
        <w:tc>
          <w:tcPr>
            <w:tcW w:w="1176" w:type="dxa"/>
            <w:tcMar>
              <w:top w:w="0" w:type="dxa"/>
              <w:left w:w="45" w:type="dxa"/>
              <w:bottom w:w="0" w:type="dxa"/>
              <w:right w:w="45" w:type="dxa"/>
            </w:tcMar>
            <w:vAlign w:val="center"/>
          </w:tcPr>
          <w:p w14:paraId="02AF23ED"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3FD52EE8" w14:textId="77777777" w:rsidTr="00FB1639">
        <w:trPr>
          <w:trHeight w:val="482"/>
        </w:trPr>
        <w:tc>
          <w:tcPr>
            <w:tcW w:w="1136" w:type="dxa"/>
            <w:tcMar>
              <w:top w:w="0" w:type="dxa"/>
              <w:left w:w="45" w:type="dxa"/>
              <w:bottom w:w="0" w:type="dxa"/>
              <w:right w:w="45" w:type="dxa"/>
            </w:tcMar>
            <w:vAlign w:val="center"/>
            <w:hideMark/>
          </w:tcPr>
          <w:p w14:paraId="2BB6D1B9" w14:textId="6BA2A0C4"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7.4</w:t>
            </w:r>
          </w:p>
        </w:tc>
        <w:tc>
          <w:tcPr>
            <w:tcW w:w="7046" w:type="dxa"/>
            <w:tcMar>
              <w:top w:w="0" w:type="dxa"/>
              <w:left w:w="45" w:type="dxa"/>
              <w:bottom w:w="0" w:type="dxa"/>
              <w:right w:w="45" w:type="dxa"/>
            </w:tcMar>
            <w:vAlign w:val="center"/>
            <w:hideMark/>
          </w:tcPr>
          <w:p w14:paraId="1F98617A" w14:textId="77777777" w:rsidR="00FF57FB" w:rsidRPr="00EA67A3" w:rsidRDefault="00FF57FB" w:rsidP="00FF57FB">
            <w:pPr>
              <w:spacing w:after="0" w:line="240" w:lineRule="auto"/>
              <w:ind w:left="95"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Ambient pressure compensation range in a non-hermetic enclosure corresponding to operation at sea level: from (-) 381 m to 3953 m.</w:t>
            </w:r>
          </w:p>
        </w:tc>
        <w:tc>
          <w:tcPr>
            <w:tcW w:w="1176" w:type="dxa"/>
            <w:tcMar>
              <w:top w:w="0" w:type="dxa"/>
              <w:left w:w="45" w:type="dxa"/>
              <w:bottom w:w="0" w:type="dxa"/>
              <w:right w:w="45" w:type="dxa"/>
            </w:tcMar>
            <w:vAlign w:val="center"/>
            <w:hideMark/>
          </w:tcPr>
          <w:p w14:paraId="33E052CC"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16EDEA46" w14:textId="77777777" w:rsidTr="00FB1639">
        <w:trPr>
          <w:trHeight w:val="300"/>
        </w:trPr>
        <w:tc>
          <w:tcPr>
            <w:tcW w:w="1136" w:type="dxa"/>
            <w:tcMar>
              <w:top w:w="0" w:type="dxa"/>
              <w:left w:w="45" w:type="dxa"/>
              <w:bottom w:w="0" w:type="dxa"/>
              <w:right w:w="45" w:type="dxa"/>
            </w:tcMar>
            <w:vAlign w:val="center"/>
            <w:hideMark/>
          </w:tcPr>
          <w:p w14:paraId="7075491A" w14:textId="35C991C5"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7.5</w:t>
            </w:r>
          </w:p>
        </w:tc>
        <w:tc>
          <w:tcPr>
            <w:tcW w:w="7046" w:type="dxa"/>
            <w:tcMar>
              <w:top w:w="0" w:type="dxa"/>
              <w:left w:w="45" w:type="dxa"/>
              <w:bottom w:w="0" w:type="dxa"/>
              <w:right w:w="45" w:type="dxa"/>
            </w:tcMar>
            <w:vAlign w:val="center"/>
            <w:hideMark/>
          </w:tcPr>
          <w:p w14:paraId="5E826DF1" w14:textId="77777777" w:rsidR="00FF57FB" w:rsidRPr="00EA67A3" w:rsidRDefault="00FF57FB" w:rsidP="00FF57FB">
            <w:pPr>
              <w:spacing w:after="0" w:line="240" w:lineRule="auto"/>
              <w:ind w:left="95" w:right="197"/>
              <w:jc w:val="both"/>
              <w:rPr>
                <w:rFonts w:ascii="Times New Roman" w:hAnsi="Times New Roman" w:cs="Times New Roman"/>
                <w:color w:val="000000"/>
                <w:sz w:val="24"/>
                <w:szCs w:val="24"/>
                <w:lang w:val="en-GB"/>
              </w:rPr>
            </w:pPr>
            <w:r w:rsidRPr="00EA67A3">
              <w:rPr>
                <w:rFonts w:ascii="Times New Roman" w:hAnsi="Times New Roman" w:cs="Times New Roman"/>
                <w:color w:val="000000"/>
                <w:sz w:val="24"/>
                <w:szCs w:val="24"/>
                <w:lang w:val="en-GB"/>
              </w:rPr>
              <w:t>Degree of protection against external factors: minimum IP 33.</w:t>
            </w:r>
          </w:p>
        </w:tc>
        <w:tc>
          <w:tcPr>
            <w:tcW w:w="1176" w:type="dxa"/>
            <w:tcMar>
              <w:top w:w="0" w:type="dxa"/>
              <w:left w:w="45" w:type="dxa"/>
              <w:bottom w:w="0" w:type="dxa"/>
              <w:right w:w="45" w:type="dxa"/>
            </w:tcMar>
            <w:vAlign w:val="center"/>
            <w:hideMark/>
          </w:tcPr>
          <w:p w14:paraId="4CC0AE5C"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EA67A3" w14:paraId="7D6B9C28" w14:textId="77777777" w:rsidTr="00D1788C">
        <w:trPr>
          <w:trHeight w:val="300"/>
        </w:trPr>
        <w:tc>
          <w:tcPr>
            <w:tcW w:w="1136" w:type="dxa"/>
            <w:tcMar>
              <w:top w:w="0" w:type="dxa"/>
              <w:left w:w="45" w:type="dxa"/>
              <w:bottom w:w="0" w:type="dxa"/>
              <w:right w:w="45" w:type="dxa"/>
            </w:tcMar>
            <w:vAlign w:val="center"/>
          </w:tcPr>
          <w:p w14:paraId="404133A8" w14:textId="7EFBD72A"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7.6</w:t>
            </w:r>
          </w:p>
        </w:tc>
        <w:tc>
          <w:tcPr>
            <w:tcW w:w="7046" w:type="dxa"/>
            <w:tcMar>
              <w:top w:w="0" w:type="dxa"/>
              <w:left w:w="45" w:type="dxa"/>
              <w:bottom w:w="0" w:type="dxa"/>
              <w:right w:w="45" w:type="dxa"/>
            </w:tcMar>
            <w:vAlign w:val="center"/>
          </w:tcPr>
          <w:p w14:paraId="20677EA9" w14:textId="77777777" w:rsidR="00FF57FB" w:rsidRPr="00EA67A3" w:rsidRDefault="00FF57FB" w:rsidP="00FF57FB">
            <w:pPr>
              <w:spacing w:after="0" w:line="240" w:lineRule="auto"/>
              <w:ind w:left="95" w:right="197"/>
              <w:jc w:val="both"/>
              <w:rPr>
                <w:rFonts w:ascii="Times New Roman" w:hAnsi="Times New Roman" w:cs="Times New Roman"/>
                <w:color w:val="000000"/>
                <w:sz w:val="24"/>
                <w:szCs w:val="24"/>
                <w:lang w:val="en-GB"/>
              </w:rPr>
            </w:pPr>
            <w:r w:rsidRPr="00EA67A3">
              <w:rPr>
                <w:rFonts w:ascii="Times New Roman" w:hAnsi="Times New Roman" w:cs="Times New Roman"/>
                <w:color w:val="000000"/>
                <w:sz w:val="24"/>
                <w:szCs w:val="24"/>
                <w:lang w:val="en-GB"/>
              </w:rPr>
              <w:t>Flow settings:</w:t>
            </w:r>
          </w:p>
        </w:tc>
        <w:tc>
          <w:tcPr>
            <w:tcW w:w="1176" w:type="dxa"/>
            <w:shd w:val="clear" w:color="auto" w:fill="808080" w:themeFill="background1" w:themeFillShade="80"/>
            <w:tcMar>
              <w:top w:w="0" w:type="dxa"/>
              <w:left w:w="45" w:type="dxa"/>
              <w:bottom w:w="0" w:type="dxa"/>
              <w:right w:w="45" w:type="dxa"/>
            </w:tcMar>
            <w:vAlign w:val="center"/>
          </w:tcPr>
          <w:p w14:paraId="3D72EFF0"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EA67A3" w14:paraId="36E21D8F" w14:textId="77777777" w:rsidTr="00FB1639">
        <w:trPr>
          <w:trHeight w:val="300"/>
        </w:trPr>
        <w:tc>
          <w:tcPr>
            <w:tcW w:w="1136" w:type="dxa"/>
            <w:tcMar>
              <w:top w:w="0" w:type="dxa"/>
              <w:left w:w="45" w:type="dxa"/>
              <w:bottom w:w="0" w:type="dxa"/>
              <w:right w:w="45" w:type="dxa"/>
            </w:tcMar>
            <w:vAlign w:val="center"/>
          </w:tcPr>
          <w:p w14:paraId="24529FCC" w14:textId="577A7CE5"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7.6.1</w:t>
            </w:r>
          </w:p>
        </w:tc>
        <w:tc>
          <w:tcPr>
            <w:tcW w:w="7046" w:type="dxa"/>
            <w:tcMar>
              <w:top w:w="0" w:type="dxa"/>
              <w:left w:w="45" w:type="dxa"/>
              <w:bottom w:w="0" w:type="dxa"/>
              <w:right w:w="45" w:type="dxa"/>
            </w:tcMar>
            <w:vAlign w:val="center"/>
          </w:tcPr>
          <w:p w14:paraId="10C912EE" w14:textId="77777777" w:rsidR="00FF57FB" w:rsidRPr="00EA67A3" w:rsidRDefault="00FF57FB" w:rsidP="00FF57FB">
            <w:pPr>
              <w:spacing w:after="0" w:line="240" w:lineRule="auto"/>
              <w:ind w:left="379" w:right="197"/>
              <w:jc w:val="both"/>
              <w:rPr>
                <w:rFonts w:ascii="Times New Roman" w:hAnsi="Times New Roman" w:cs="Times New Roman"/>
                <w:color w:val="000000"/>
                <w:sz w:val="24"/>
                <w:szCs w:val="24"/>
                <w:lang w:val="en-GB"/>
              </w:rPr>
            </w:pPr>
            <w:r w:rsidRPr="00EA67A3">
              <w:rPr>
                <w:rFonts w:ascii="Times New Roman" w:hAnsi="Times New Roman" w:cs="Times New Roman"/>
                <w:color w:val="000000"/>
                <w:sz w:val="24"/>
                <w:szCs w:val="24"/>
                <w:lang w:val="en-GB"/>
              </w:rPr>
              <w:t>Continuous.</w:t>
            </w:r>
          </w:p>
        </w:tc>
        <w:tc>
          <w:tcPr>
            <w:tcW w:w="1176" w:type="dxa"/>
            <w:tcMar>
              <w:top w:w="0" w:type="dxa"/>
              <w:left w:w="45" w:type="dxa"/>
              <w:bottom w:w="0" w:type="dxa"/>
              <w:right w:w="45" w:type="dxa"/>
            </w:tcMar>
            <w:vAlign w:val="center"/>
          </w:tcPr>
          <w:p w14:paraId="0CE7E252"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EA67A3" w14:paraId="7D8C5435" w14:textId="77777777" w:rsidTr="00FB1639">
        <w:trPr>
          <w:trHeight w:val="213"/>
        </w:trPr>
        <w:tc>
          <w:tcPr>
            <w:tcW w:w="1136" w:type="dxa"/>
            <w:tcMar>
              <w:top w:w="0" w:type="dxa"/>
              <w:left w:w="45" w:type="dxa"/>
              <w:bottom w:w="0" w:type="dxa"/>
              <w:right w:w="45" w:type="dxa"/>
            </w:tcMar>
            <w:vAlign w:val="center"/>
          </w:tcPr>
          <w:p w14:paraId="1B94D284" w14:textId="1BC8A566"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7.6.2</w:t>
            </w:r>
          </w:p>
        </w:tc>
        <w:tc>
          <w:tcPr>
            <w:tcW w:w="7046" w:type="dxa"/>
            <w:tcMar>
              <w:top w:w="0" w:type="dxa"/>
              <w:left w:w="45" w:type="dxa"/>
              <w:bottom w:w="0" w:type="dxa"/>
              <w:right w:w="45" w:type="dxa"/>
            </w:tcMar>
            <w:vAlign w:val="center"/>
          </w:tcPr>
          <w:p w14:paraId="375CC415" w14:textId="77777777" w:rsidR="00FF57FB" w:rsidRPr="00EA67A3" w:rsidRDefault="00FF57FB" w:rsidP="00FF57FB">
            <w:pPr>
              <w:spacing w:after="0" w:line="240" w:lineRule="auto"/>
              <w:ind w:left="379" w:right="197"/>
              <w:jc w:val="both"/>
              <w:rPr>
                <w:rFonts w:ascii="Times New Roman" w:hAnsi="Times New Roman" w:cs="Times New Roman"/>
                <w:color w:val="000000"/>
                <w:sz w:val="24"/>
                <w:szCs w:val="24"/>
                <w:lang w:val="en-GB"/>
              </w:rPr>
            </w:pPr>
            <w:r w:rsidRPr="00EA67A3">
              <w:rPr>
                <w:rFonts w:ascii="Times New Roman" w:hAnsi="Times New Roman" w:cs="Times New Roman"/>
                <w:color w:val="000000"/>
                <w:sz w:val="24"/>
                <w:szCs w:val="24"/>
                <w:lang w:val="en-GB"/>
              </w:rPr>
              <w:t>Pulse.</w:t>
            </w:r>
          </w:p>
        </w:tc>
        <w:tc>
          <w:tcPr>
            <w:tcW w:w="1176" w:type="dxa"/>
            <w:tcMar>
              <w:top w:w="0" w:type="dxa"/>
              <w:left w:w="45" w:type="dxa"/>
              <w:bottom w:w="0" w:type="dxa"/>
              <w:right w:w="45" w:type="dxa"/>
            </w:tcMar>
            <w:vAlign w:val="center"/>
          </w:tcPr>
          <w:p w14:paraId="7CDB20F5"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D1788C" w:rsidRPr="00EA67A3" w14:paraId="63F47ACE" w14:textId="77777777" w:rsidTr="00FB1639">
        <w:trPr>
          <w:trHeight w:val="213"/>
        </w:trPr>
        <w:tc>
          <w:tcPr>
            <w:tcW w:w="9358" w:type="dxa"/>
            <w:gridSpan w:val="3"/>
            <w:shd w:val="clear" w:color="auto" w:fill="00B0F0"/>
            <w:tcMar>
              <w:top w:w="0" w:type="dxa"/>
              <w:left w:w="45" w:type="dxa"/>
              <w:bottom w:w="0" w:type="dxa"/>
              <w:right w:w="45" w:type="dxa"/>
            </w:tcMar>
            <w:vAlign w:val="center"/>
          </w:tcPr>
          <w:p w14:paraId="0B87632D" w14:textId="77777777" w:rsidR="00D1788C" w:rsidRPr="00EA67A3" w:rsidRDefault="00D1788C" w:rsidP="00A67894">
            <w:pPr>
              <w:spacing w:after="0" w:line="240" w:lineRule="auto"/>
              <w:ind w:left="95" w:right="197"/>
              <w:jc w:val="center"/>
              <w:rPr>
                <w:rFonts w:ascii="Times New Roman" w:eastAsia="Times New Roman" w:hAnsi="Times New Roman" w:cs="Times New Roman"/>
                <w:kern w:val="0"/>
                <w:sz w:val="24"/>
                <w:szCs w:val="24"/>
                <w:lang w:val="en-GB" w:eastAsia="pl-PL"/>
                <w14:ligatures w14:val="none"/>
              </w:rPr>
            </w:pPr>
            <w:r w:rsidRPr="00EA67A3">
              <w:rPr>
                <w:rFonts w:ascii="Times New Roman" w:hAnsi="Times New Roman" w:cs="Times New Roman"/>
                <w:color w:val="000000"/>
                <w:sz w:val="24"/>
                <w:szCs w:val="24"/>
                <w:lang w:val="en-GB"/>
              </w:rPr>
              <w:t>Power supply:</w:t>
            </w:r>
          </w:p>
        </w:tc>
      </w:tr>
      <w:tr w:rsidR="00FF57FB" w:rsidRPr="00394A1C" w14:paraId="13B4B086" w14:textId="77777777" w:rsidTr="00FB1639">
        <w:trPr>
          <w:trHeight w:val="59"/>
        </w:trPr>
        <w:tc>
          <w:tcPr>
            <w:tcW w:w="1136" w:type="dxa"/>
            <w:tcMar>
              <w:top w:w="0" w:type="dxa"/>
              <w:left w:w="45" w:type="dxa"/>
              <w:bottom w:w="0" w:type="dxa"/>
              <w:right w:w="45" w:type="dxa"/>
            </w:tcMar>
            <w:vAlign w:val="center"/>
          </w:tcPr>
          <w:p w14:paraId="35181949" w14:textId="44A401E2"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7.7</w:t>
            </w:r>
          </w:p>
        </w:tc>
        <w:tc>
          <w:tcPr>
            <w:tcW w:w="7046" w:type="dxa"/>
            <w:tcMar>
              <w:top w:w="0" w:type="dxa"/>
              <w:left w:w="45" w:type="dxa"/>
              <w:bottom w:w="0" w:type="dxa"/>
              <w:right w:w="45" w:type="dxa"/>
            </w:tcMar>
            <w:vAlign w:val="center"/>
          </w:tcPr>
          <w:p w14:paraId="788EE74C" w14:textId="77777777" w:rsidR="00FF57FB" w:rsidRPr="00EA67A3" w:rsidRDefault="00FF57FB" w:rsidP="00FF57FB">
            <w:pPr>
              <w:spacing w:after="0" w:line="240" w:lineRule="auto"/>
              <w:ind w:left="95"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From its own power source (battery).</w:t>
            </w:r>
          </w:p>
        </w:tc>
        <w:tc>
          <w:tcPr>
            <w:tcW w:w="1176" w:type="dxa"/>
            <w:tcMar>
              <w:top w:w="0" w:type="dxa"/>
              <w:left w:w="45" w:type="dxa"/>
              <w:bottom w:w="0" w:type="dxa"/>
              <w:right w:w="45" w:type="dxa"/>
            </w:tcMar>
            <w:vAlign w:val="center"/>
          </w:tcPr>
          <w:p w14:paraId="1D4C5063"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58A5289A" w14:textId="77777777" w:rsidTr="00FB1639">
        <w:trPr>
          <w:trHeight w:val="125"/>
        </w:trPr>
        <w:tc>
          <w:tcPr>
            <w:tcW w:w="1136" w:type="dxa"/>
            <w:tcMar>
              <w:top w:w="0" w:type="dxa"/>
              <w:left w:w="45" w:type="dxa"/>
              <w:bottom w:w="0" w:type="dxa"/>
              <w:right w:w="45" w:type="dxa"/>
            </w:tcMar>
            <w:vAlign w:val="center"/>
          </w:tcPr>
          <w:p w14:paraId="15E4ADE5" w14:textId="2187C23A"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lastRenderedPageBreak/>
              <w:t>7.7.1</w:t>
            </w:r>
          </w:p>
        </w:tc>
        <w:tc>
          <w:tcPr>
            <w:tcW w:w="7046" w:type="dxa"/>
            <w:tcMar>
              <w:top w:w="0" w:type="dxa"/>
              <w:left w:w="45" w:type="dxa"/>
              <w:bottom w:w="0" w:type="dxa"/>
              <w:right w:w="45" w:type="dxa"/>
            </w:tcMar>
            <w:vAlign w:val="center"/>
          </w:tcPr>
          <w:p w14:paraId="00EFD9ED" w14:textId="77777777" w:rsidR="00FF57FB" w:rsidRPr="00EA67A3" w:rsidRDefault="00FF57FB" w:rsidP="00FF57FB">
            <w:pPr>
              <w:spacing w:after="0" w:line="240" w:lineRule="auto"/>
              <w:ind w:left="379"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Replaceable battery, no memory effect.</w:t>
            </w:r>
          </w:p>
        </w:tc>
        <w:tc>
          <w:tcPr>
            <w:tcW w:w="1176" w:type="dxa"/>
            <w:tcMar>
              <w:top w:w="0" w:type="dxa"/>
              <w:left w:w="45" w:type="dxa"/>
              <w:bottom w:w="0" w:type="dxa"/>
              <w:right w:w="45" w:type="dxa"/>
            </w:tcMar>
            <w:vAlign w:val="center"/>
          </w:tcPr>
          <w:p w14:paraId="0C880143"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0E42F868" w14:textId="77777777" w:rsidTr="00FB1639">
        <w:trPr>
          <w:trHeight w:val="211"/>
        </w:trPr>
        <w:tc>
          <w:tcPr>
            <w:tcW w:w="1136" w:type="dxa"/>
            <w:tcMar>
              <w:top w:w="0" w:type="dxa"/>
              <w:left w:w="45" w:type="dxa"/>
              <w:bottom w:w="0" w:type="dxa"/>
              <w:right w:w="45" w:type="dxa"/>
            </w:tcMar>
            <w:vAlign w:val="center"/>
            <w:hideMark/>
          </w:tcPr>
          <w:p w14:paraId="5313894D" w14:textId="6D2594C9"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7.7.2</w:t>
            </w:r>
          </w:p>
        </w:tc>
        <w:tc>
          <w:tcPr>
            <w:tcW w:w="7046" w:type="dxa"/>
            <w:tcMar>
              <w:top w:w="0" w:type="dxa"/>
              <w:left w:w="45" w:type="dxa"/>
              <w:bottom w:w="0" w:type="dxa"/>
              <w:right w:w="45" w:type="dxa"/>
            </w:tcMar>
            <w:vAlign w:val="center"/>
            <w:hideMark/>
          </w:tcPr>
          <w:p w14:paraId="2F873FF7" w14:textId="77777777" w:rsidR="00FF57FB" w:rsidRPr="00EA67A3" w:rsidRDefault="00FF57FB" w:rsidP="00FF57FB">
            <w:pPr>
              <w:spacing w:after="0" w:line="240" w:lineRule="auto"/>
              <w:ind w:left="379"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Operating time from own power supply: minimum 40 minutes at a continuous flow rate of 2 litres per minute.</w:t>
            </w:r>
          </w:p>
        </w:tc>
        <w:tc>
          <w:tcPr>
            <w:tcW w:w="1176" w:type="dxa"/>
            <w:tcMar>
              <w:top w:w="0" w:type="dxa"/>
              <w:left w:w="45" w:type="dxa"/>
              <w:bottom w:w="0" w:type="dxa"/>
              <w:right w:w="45" w:type="dxa"/>
            </w:tcMar>
            <w:vAlign w:val="center"/>
            <w:hideMark/>
          </w:tcPr>
          <w:p w14:paraId="72ADBD45"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EA67A3" w14:paraId="2BE394B1" w14:textId="77777777" w:rsidTr="00FB1639">
        <w:trPr>
          <w:trHeight w:val="211"/>
        </w:trPr>
        <w:tc>
          <w:tcPr>
            <w:tcW w:w="1136" w:type="dxa"/>
            <w:tcMar>
              <w:top w:w="0" w:type="dxa"/>
              <w:left w:w="45" w:type="dxa"/>
              <w:bottom w:w="0" w:type="dxa"/>
              <w:right w:w="45" w:type="dxa"/>
            </w:tcMar>
            <w:vAlign w:val="center"/>
          </w:tcPr>
          <w:p w14:paraId="3A405678" w14:textId="38FD030C"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7.7.3</w:t>
            </w:r>
          </w:p>
        </w:tc>
        <w:tc>
          <w:tcPr>
            <w:tcW w:w="7046" w:type="dxa"/>
            <w:tcMar>
              <w:top w:w="0" w:type="dxa"/>
              <w:left w:w="45" w:type="dxa"/>
              <w:bottom w:w="0" w:type="dxa"/>
              <w:right w:w="45" w:type="dxa"/>
            </w:tcMar>
            <w:vAlign w:val="center"/>
          </w:tcPr>
          <w:p w14:paraId="51420545" w14:textId="77777777" w:rsidR="00FF57FB" w:rsidRPr="00EA67A3" w:rsidRDefault="00FF57FB" w:rsidP="00FF57FB">
            <w:pPr>
              <w:spacing w:after="0" w:line="240" w:lineRule="auto"/>
              <w:ind w:left="379"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Battery charging:</w:t>
            </w:r>
          </w:p>
        </w:tc>
        <w:tc>
          <w:tcPr>
            <w:tcW w:w="1176" w:type="dxa"/>
            <w:tcMar>
              <w:top w:w="0" w:type="dxa"/>
              <w:left w:w="45" w:type="dxa"/>
              <w:bottom w:w="0" w:type="dxa"/>
              <w:right w:w="45" w:type="dxa"/>
            </w:tcMar>
            <w:vAlign w:val="center"/>
          </w:tcPr>
          <w:p w14:paraId="6CD11370"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EA67A3" w14:paraId="796A40E4" w14:textId="77777777" w:rsidTr="00FB1639">
        <w:trPr>
          <w:trHeight w:val="211"/>
        </w:trPr>
        <w:tc>
          <w:tcPr>
            <w:tcW w:w="1136" w:type="dxa"/>
            <w:tcMar>
              <w:top w:w="0" w:type="dxa"/>
              <w:left w:w="45" w:type="dxa"/>
              <w:bottom w:w="0" w:type="dxa"/>
              <w:right w:w="45" w:type="dxa"/>
            </w:tcMar>
            <w:vAlign w:val="center"/>
          </w:tcPr>
          <w:p w14:paraId="54CC1E72" w14:textId="613152FC"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7.7.3.1</w:t>
            </w:r>
          </w:p>
        </w:tc>
        <w:tc>
          <w:tcPr>
            <w:tcW w:w="7046" w:type="dxa"/>
            <w:tcMar>
              <w:top w:w="0" w:type="dxa"/>
              <w:left w:w="45" w:type="dxa"/>
              <w:bottom w:w="0" w:type="dxa"/>
              <w:right w:w="45" w:type="dxa"/>
            </w:tcMar>
            <w:vAlign w:val="center"/>
          </w:tcPr>
          <w:p w14:paraId="35B8D494" w14:textId="77777777" w:rsidR="00FF57FB" w:rsidRPr="00EA67A3" w:rsidRDefault="00FF57FB" w:rsidP="00FF57FB">
            <w:pPr>
              <w:spacing w:after="0" w:line="240" w:lineRule="auto"/>
              <w:ind w:left="662"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With 24 V DC.</w:t>
            </w:r>
          </w:p>
        </w:tc>
        <w:tc>
          <w:tcPr>
            <w:tcW w:w="1176" w:type="dxa"/>
            <w:tcMar>
              <w:top w:w="0" w:type="dxa"/>
              <w:left w:w="45" w:type="dxa"/>
              <w:bottom w:w="0" w:type="dxa"/>
              <w:right w:w="45" w:type="dxa"/>
            </w:tcMar>
            <w:vAlign w:val="center"/>
          </w:tcPr>
          <w:p w14:paraId="0EC01174"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EA67A3" w14:paraId="4978340A" w14:textId="77777777" w:rsidTr="00FB1639">
        <w:trPr>
          <w:trHeight w:val="211"/>
        </w:trPr>
        <w:tc>
          <w:tcPr>
            <w:tcW w:w="1136" w:type="dxa"/>
            <w:tcMar>
              <w:top w:w="0" w:type="dxa"/>
              <w:left w:w="45" w:type="dxa"/>
              <w:bottom w:w="0" w:type="dxa"/>
              <w:right w:w="45" w:type="dxa"/>
            </w:tcMar>
            <w:vAlign w:val="center"/>
          </w:tcPr>
          <w:p w14:paraId="7C485C0B" w14:textId="697FD692"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7.7.3.2</w:t>
            </w:r>
          </w:p>
        </w:tc>
        <w:tc>
          <w:tcPr>
            <w:tcW w:w="7046" w:type="dxa"/>
            <w:tcMar>
              <w:top w:w="0" w:type="dxa"/>
              <w:left w:w="45" w:type="dxa"/>
              <w:bottom w:w="0" w:type="dxa"/>
              <w:right w:w="45" w:type="dxa"/>
            </w:tcMar>
            <w:vAlign w:val="center"/>
          </w:tcPr>
          <w:p w14:paraId="7EFFFD84" w14:textId="77777777" w:rsidR="00FF57FB" w:rsidRPr="00EA67A3" w:rsidRDefault="00FF57FB" w:rsidP="00FF57FB">
            <w:pPr>
              <w:spacing w:after="0" w:line="240" w:lineRule="auto"/>
              <w:ind w:left="662"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Alternating current 100-240 V, 50-60 Hz.</w:t>
            </w:r>
          </w:p>
        </w:tc>
        <w:tc>
          <w:tcPr>
            <w:tcW w:w="1176" w:type="dxa"/>
            <w:tcMar>
              <w:top w:w="0" w:type="dxa"/>
              <w:left w:w="45" w:type="dxa"/>
              <w:bottom w:w="0" w:type="dxa"/>
              <w:right w:w="45" w:type="dxa"/>
            </w:tcMar>
            <w:vAlign w:val="center"/>
          </w:tcPr>
          <w:p w14:paraId="3DADA3F8"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EA67A3" w14:paraId="56C52EDF" w14:textId="77777777" w:rsidTr="00FB1639">
        <w:trPr>
          <w:trHeight w:val="211"/>
        </w:trPr>
        <w:tc>
          <w:tcPr>
            <w:tcW w:w="1136" w:type="dxa"/>
            <w:tcMar>
              <w:top w:w="0" w:type="dxa"/>
              <w:left w:w="45" w:type="dxa"/>
              <w:bottom w:w="0" w:type="dxa"/>
              <w:right w:w="45" w:type="dxa"/>
            </w:tcMar>
            <w:vAlign w:val="center"/>
          </w:tcPr>
          <w:p w14:paraId="23714065" w14:textId="02AA948A"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7.8</w:t>
            </w:r>
          </w:p>
        </w:tc>
        <w:tc>
          <w:tcPr>
            <w:tcW w:w="7046" w:type="dxa"/>
            <w:tcMar>
              <w:top w:w="0" w:type="dxa"/>
              <w:left w:w="45" w:type="dxa"/>
              <w:bottom w:w="0" w:type="dxa"/>
              <w:right w:w="45" w:type="dxa"/>
            </w:tcMar>
            <w:vAlign w:val="center"/>
          </w:tcPr>
          <w:p w14:paraId="4AC03796" w14:textId="77777777" w:rsidR="00FF57FB" w:rsidRPr="00EA67A3" w:rsidRDefault="00FF57FB" w:rsidP="00FF57FB">
            <w:pPr>
              <w:spacing w:after="0" w:line="240" w:lineRule="auto"/>
              <w:ind w:left="95"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Audible alarms minimum:</w:t>
            </w:r>
          </w:p>
        </w:tc>
        <w:tc>
          <w:tcPr>
            <w:tcW w:w="1176" w:type="dxa"/>
            <w:tcMar>
              <w:top w:w="0" w:type="dxa"/>
              <w:left w:w="45" w:type="dxa"/>
              <w:bottom w:w="0" w:type="dxa"/>
              <w:right w:w="45" w:type="dxa"/>
            </w:tcMar>
            <w:vAlign w:val="center"/>
          </w:tcPr>
          <w:p w14:paraId="4B21479D"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EA67A3" w14:paraId="4115E755" w14:textId="77777777" w:rsidTr="00FB1639">
        <w:trPr>
          <w:trHeight w:val="211"/>
        </w:trPr>
        <w:tc>
          <w:tcPr>
            <w:tcW w:w="1136" w:type="dxa"/>
            <w:tcMar>
              <w:top w:w="0" w:type="dxa"/>
              <w:left w:w="45" w:type="dxa"/>
              <w:bottom w:w="0" w:type="dxa"/>
              <w:right w:w="45" w:type="dxa"/>
            </w:tcMar>
            <w:vAlign w:val="center"/>
          </w:tcPr>
          <w:p w14:paraId="65A3FCDF" w14:textId="5C36165B"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7.8.1</w:t>
            </w:r>
          </w:p>
        </w:tc>
        <w:tc>
          <w:tcPr>
            <w:tcW w:w="7046" w:type="dxa"/>
            <w:tcMar>
              <w:top w:w="0" w:type="dxa"/>
              <w:left w:w="45" w:type="dxa"/>
              <w:bottom w:w="0" w:type="dxa"/>
              <w:right w:w="45" w:type="dxa"/>
            </w:tcMar>
            <w:vAlign w:val="center"/>
          </w:tcPr>
          <w:p w14:paraId="5F28EB60" w14:textId="77777777" w:rsidR="00FF57FB" w:rsidRPr="00EA67A3" w:rsidRDefault="00FF57FB" w:rsidP="00FF57FB">
            <w:pPr>
              <w:spacing w:after="0" w:line="240" w:lineRule="auto"/>
              <w:ind w:left="379"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Low oxygen concentration.</w:t>
            </w:r>
          </w:p>
        </w:tc>
        <w:tc>
          <w:tcPr>
            <w:tcW w:w="1176" w:type="dxa"/>
            <w:tcMar>
              <w:top w:w="0" w:type="dxa"/>
              <w:left w:w="45" w:type="dxa"/>
              <w:bottom w:w="0" w:type="dxa"/>
              <w:right w:w="45" w:type="dxa"/>
            </w:tcMar>
            <w:vAlign w:val="center"/>
          </w:tcPr>
          <w:p w14:paraId="3FDA9F16"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EA67A3" w14:paraId="0C74529A" w14:textId="77777777" w:rsidTr="00FB1639">
        <w:trPr>
          <w:trHeight w:val="211"/>
        </w:trPr>
        <w:tc>
          <w:tcPr>
            <w:tcW w:w="1136" w:type="dxa"/>
            <w:tcMar>
              <w:top w:w="0" w:type="dxa"/>
              <w:left w:w="45" w:type="dxa"/>
              <w:bottom w:w="0" w:type="dxa"/>
              <w:right w:w="45" w:type="dxa"/>
            </w:tcMar>
            <w:vAlign w:val="center"/>
          </w:tcPr>
          <w:p w14:paraId="005887A4" w14:textId="23194224"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7.8.2</w:t>
            </w:r>
          </w:p>
        </w:tc>
        <w:tc>
          <w:tcPr>
            <w:tcW w:w="7046" w:type="dxa"/>
            <w:tcMar>
              <w:top w:w="0" w:type="dxa"/>
              <w:left w:w="45" w:type="dxa"/>
              <w:bottom w:w="0" w:type="dxa"/>
              <w:right w:w="45" w:type="dxa"/>
            </w:tcMar>
            <w:vAlign w:val="center"/>
          </w:tcPr>
          <w:p w14:paraId="5F58574C" w14:textId="77777777" w:rsidR="00FF57FB" w:rsidRPr="00EA67A3" w:rsidRDefault="00FF57FB" w:rsidP="00FF57FB">
            <w:pPr>
              <w:spacing w:after="0" w:line="240" w:lineRule="auto"/>
              <w:ind w:left="379"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Low battery charge level.</w:t>
            </w:r>
          </w:p>
        </w:tc>
        <w:tc>
          <w:tcPr>
            <w:tcW w:w="1176" w:type="dxa"/>
            <w:tcMar>
              <w:top w:w="0" w:type="dxa"/>
              <w:left w:w="45" w:type="dxa"/>
              <w:bottom w:w="0" w:type="dxa"/>
              <w:right w:w="45" w:type="dxa"/>
            </w:tcMar>
            <w:vAlign w:val="center"/>
          </w:tcPr>
          <w:p w14:paraId="5B19EBB5"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EA67A3" w14:paraId="27B27D46" w14:textId="77777777" w:rsidTr="00FB1639">
        <w:trPr>
          <w:trHeight w:val="211"/>
        </w:trPr>
        <w:tc>
          <w:tcPr>
            <w:tcW w:w="1136" w:type="dxa"/>
            <w:tcMar>
              <w:top w:w="0" w:type="dxa"/>
              <w:left w:w="45" w:type="dxa"/>
              <w:bottom w:w="0" w:type="dxa"/>
              <w:right w:w="45" w:type="dxa"/>
            </w:tcMar>
            <w:vAlign w:val="center"/>
          </w:tcPr>
          <w:p w14:paraId="65919B3C" w14:textId="13AE196F"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7.8.3</w:t>
            </w:r>
          </w:p>
        </w:tc>
        <w:tc>
          <w:tcPr>
            <w:tcW w:w="7046" w:type="dxa"/>
            <w:tcMar>
              <w:top w:w="0" w:type="dxa"/>
              <w:left w:w="45" w:type="dxa"/>
              <w:bottom w:w="0" w:type="dxa"/>
              <w:right w:w="45" w:type="dxa"/>
            </w:tcMar>
            <w:vAlign w:val="center"/>
          </w:tcPr>
          <w:p w14:paraId="1DFD3CF8" w14:textId="77777777" w:rsidR="00FF57FB" w:rsidRPr="00EA67A3" w:rsidRDefault="00FF57FB" w:rsidP="00FF57FB">
            <w:pPr>
              <w:spacing w:after="0" w:line="240" w:lineRule="auto"/>
              <w:ind w:left="379"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Failure.</w:t>
            </w:r>
          </w:p>
        </w:tc>
        <w:tc>
          <w:tcPr>
            <w:tcW w:w="1176" w:type="dxa"/>
            <w:tcMar>
              <w:top w:w="0" w:type="dxa"/>
              <w:left w:w="45" w:type="dxa"/>
              <w:bottom w:w="0" w:type="dxa"/>
              <w:right w:w="45" w:type="dxa"/>
            </w:tcMar>
            <w:vAlign w:val="center"/>
          </w:tcPr>
          <w:p w14:paraId="1718A65A"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D1788C" w:rsidRPr="00EA67A3" w14:paraId="1BA722BC" w14:textId="77777777" w:rsidTr="00FB1639">
        <w:trPr>
          <w:trHeight w:val="300"/>
        </w:trPr>
        <w:tc>
          <w:tcPr>
            <w:tcW w:w="9358" w:type="dxa"/>
            <w:gridSpan w:val="3"/>
            <w:shd w:val="clear" w:color="auto" w:fill="00B0F0"/>
            <w:tcMar>
              <w:top w:w="0" w:type="dxa"/>
              <w:left w:w="45" w:type="dxa"/>
              <w:bottom w:w="0" w:type="dxa"/>
              <w:right w:w="45" w:type="dxa"/>
            </w:tcMar>
            <w:vAlign w:val="center"/>
          </w:tcPr>
          <w:p w14:paraId="057CB136" w14:textId="77777777" w:rsidR="00D1788C" w:rsidRPr="00EA67A3" w:rsidRDefault="00D1788C" w:rsidP="00A67894">
            <w:pPr>
              <w:spacing w:after="0" w:line="240" w:lineRule="auto"/>
              <w:ind w:left="95" w:right="197"/>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Equipment:</w:t>
            </w:r>
          </w:p>
        </w:tc>
      </w:tr>
      <w:tr w:rsidR="00FF57FB" w:rsidRPr="00EA67A3" w14:paraId="6AAAF88F" w14:textId="77777777" w:rsidTr="00FB1639">
        <w:trPr>
          <w:trHeight w:val="300"/>
        </w:trPr>
        <w:tc>
          <w:tcPr>
            <w:tcW w:w="1136" w:type="dxa"/>
            <w:tcMar>
              <w:top w:w="0" w:type="dxa"/>
              <w:left w:w="45" w:type="dxa"/>
              <w:bottom w:w="0" w:type="dxa"/>
              <w:right w:w="45" w:type="dxa"/>
            </w:tcMar>
            <w:vAlign w:val="center"/>
          </w:tcPr>
          <w:p w14:paraId="75EC5006" w14:textId="7B1DF960"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7.9.</w:t>
            </w:r>
          </w:p>
        </w:tc>
        <w:tc>
          <w:tcPr>
            <w:tcW w:w="7046" w:type="dxa"/>
            <w:tcMar>
              <w:top w:w="0" w:type="dxa"/>
              <w:left w:w="45" w:type="dxa"/>
              <w:bottom w:w="0" w:type="dxa"/>
              <w:right w:w="45" w:type="dxa"/>
            </w:tcMar>
            <w:vAlign w:val="center"/>
          </w:tcPr>
          <w:p w14:paraId="05C6EC32" w14:textId="77777777" w:rsidR="00FF57FB" w:rsidRPr="00EA67A3" w:rsidRDefault="00FF57FB" w:rsidP="00FF57FB">
            <w:pPr>
              <w:spacing w:after="0" w:line="240" w:lineRule="auto"/>
              <w:ind w:left="95"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Battery – 2 pcs.</w:t>
            </w:r>
          </w:p>
        </w:tc>
        <w:tc>
          <w:tcPr>
            <w:tcW w:w="1176" w:type="dxa"/>
            <w:tcMar>
              <w:top w:w="0" w:type="dxa"/>
              <w:left w:w="45" w:type="dxa"/>
              <w:bottom w:w="0" w:type="dxa"/>
              <w:right w:w="45" w:type="dxa"/>
            </w:tcMar>
            <w:vAlign w:val="center"/>
          </w:tcPr>
          <w:p w14:paraId="3B5FF0F0"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62BAE5B7" w14:textId="77777777" w:rsidTr="00FB1639">
        <w:trPr>
          <w:trHeight w:val="300"/>
        </w:trPr>
        <w:tc>
          <w:tcPr>
            <w:tcW w:w="1136" w:type="dxa"/>
            <w:tcMar>
              <w:top w:w="0" w:type="dxa"/>
              <w:left w:w="45" w:type="dxa"/>
              <w:bottom w:w="0" w:type="dxa"/>
              <w:right w:w="45" w:type="dxa"/>
            </w:tcMar>
            <w:vAlign w:val="center"/>
          </w:tcPr>
          <w:p w14:paraId="3C0E69D4" w14:textId="15ADD90D"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7.10</w:t>
            </w:r>
          </w:p>
        </w:tc>
        <w:tc>
          <w:tcPr>
            <w:tcW w:w="7046" w:type="dxa"/>
            <w:tcMar>
              <w:top w:w="0" w:type="dxa"/>
              <w:left w:w="45" w:type="dxa"/>
              <w:bottom w:w="0" w:type="dxa"/>
              <w:right w:w="45" w:type="dxa"/>
            </w:tcMar>
            <w:vAlign w:val="center"/>
          </w:tcPr>
          <w:p w14:paraId="0FFEC8BA" w14:textId="77777777" w:rsidR="00FF57FB" w:rsidRPr="00EA67A3" w:rsidRDefault="00FF57FB" w:rsidP="00FF57FB">
            <w:pPr>
              <w:spacing w:after="0" w:line="240" w:lineRule="auto"/>
              <w:ind w:left="95"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Spare filters (HEPA filter and air inlet filter) – 1 set</w:t>
            </w:r>
          </w:p>
        </w:tc>
        <w:tc>
          <w:tcPr>
            <w:tcW w:w="1176" w:type="dxa"/>
            <w:tcMar>
              <w:top w:w="0" w:type="dxa"/>
              <w:left w:w="45" w:type="dxa"/>
              <w:bottom w:w="0" w:type="dxa"/>
              <w:right w:w="45" w:type="dxa"/>
            </w:tcMar>
            <w:vAlign w:val="center"/>
          </w:tcPr>
          <w:p w14:paraId="3C6751D3"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3FE1E2AC" w14:textId="77777777" w:rsidTr="00FB1639">
        <w:trPr>
          <w:trHeight w:val="300"/>
        </w:trPr>
        <w:tc>
          <w:tcPr>
            <w:tcW w:w="1136" w:type="dxa"/>
            <w:tcMar>
              <w:top w:w="0" w:type="dxa"/>
              <w:left w:w="45" w:type="dxa"/>
              <w:bottom w:w="0" w:type="dxa"/>
              <w:right w:w="45" w:type="dxa"/>
            </w:tcMar>
            <w:vAlign w:val="center"/>
          </w:tcPr>
          <w:p w14:paraId="370B840F" w14:textId="6490A4BD"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7.11</w:t>
            </w:r>
          </w:p>
        </w:tc>
        <w:tc>
          <w:tcPr>
            <w:tcW w:w="7046" w:type="dxa"/>
            <w:tcMar>
              <w:top w:w="0" w:type="dxa"/>
              <w:left w:w="45" w:type="dxa"/>
              <w:bottom w:w="0" w:type="dxa"/>
              <w:right w:w="45" w:type="dxa"/>
            </w:tcMar>
            <w:vAlign w:val="center"/>
          </w:tcPr>
          <w:p w14:paraId="4FD6007A" w14:textId="77777777" w:rsidR="00FF57FB" w:rsidRPr="00EA67A3" w:rsidRDefault="00FF57FB" w:rsidP="00FF57FB">
            <w:pPr>
              <w:spacing w:after="0" w:line="240" w:lineRule="auto"/>
              <w:ind w:left="95"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24 V power cord with universal cigarette lighter plug – 1 pc.</w:t>
            </w:r>
          </w:p>
        </w:tc>
        <w:tc>
          <w:tcPr>
            <w:tcW w:w="1176" w:type="dxa"/>
            <w:tcMar>
              <w:top w:w="0" w:type="dxa"/>
              <w:left w:w="45" w:type="dxa"/>
              <w:bottom w:w="0" w:type="dxa"/>
              <w:right w:w="45" w:type="dxa"/>
            </w:tcMar>
            <w:vAlign w:val="center"/>
          </w:tcPr>
          <w:p w14:paraId="5FDD17AB"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0B1C1A10" w14:textId="77777777" w:rsidTr="00FB1639">
        <w:trPr>
          <w:trHeight w:val="300"/>
        </w:trPr>
        <w:tc>
          <w:tcPr>
            <w:tcW w:w="1136" w:type="dxa"/>
            <w:tcMar>
              <w:top w:w="0" w:type="dxa"/>
              <w:left w:w="45" w:type="dxa"/>
              <w:bottom w:w="0" w:type="dxa"/>
              <w:right w:w="45" w:type="dxa"/>
            </w:tcMar>
            <w:vAlign w:val="center"/>
          </w:tcPr>
          <w:p w14:paraId="57C1BB5F" w14:textId="30671E7E"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7.12</w:t>
            </w:r>
          </w:p>
        </w:tc>
        <w:tc>
          <w:tcPr>
            <w:tcW w:w="7046" w:type="dxa"/>
            <w:tcMar>
              <w:top w:w="0" w:type="dxa"/>
              <w:left w:w="45" w:type="dxa"/>
              <w:bottom w:w="0" w:type="dxa"/>
              <w:right w:w="45" w:type="dxa"/>
            </w:tcMar>
            <w:vAlign w:val="center"/>
          </w:tcPr>
          <w:p w14:paraId="3E3E1204" w14:textId="77777777" w:rsidR="00FF57FB" w:rsidRPr="00EA67A3" w:rsidRDefault="00FF57FB" w:rsidP="00FF57FB">
            <w:pPr>
              <w:spacing w:after="0" w:line="240" w:lineRule="auto"/>
              <w:ind w:left="95"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Mains power supply with 230 V power cord – 1 pc.</w:t>
            </w:r>
          </w:p>
        </w:tc>
        <w:tc>
          <w:tcPr>
            <w:tcW w:w="1176" w:type="dxa"/>
            <w:tcMar>
              <w:top w:w="0" w:type="dxa"/>
              <w:left w:w="45" w:type="dxa"/>
              <w:bottom w:w="0" w:type="dxa"/>
              <w:right w:w="45" w:type="dxa"/>
            </w:tcMar>
            <w:vAlign w:val="center"/>
          </w:tcPr>
          <w:p w14:paraId="6E45E982"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D1788C" w:rsidRPr="00EA67A3" w14:paraId="0D91D048" w14:textId="77777777" w:rsidTr="00FB1639">
        <w:trPr>
          <w:trHeight w:val="300"/>
        </w:trPr>
        <w:tc>
          <w:tcPr>
            <w:tcW w:w="9358" w:type="dxa"/>
            <w:gridSpan w:val="3"/>
            <w:shd w:val="clear" w:color="auto" w:fill="00B0F0"/>
            <w:tcMar>
              <w:top w:w="0" w:type="dxa"/>
              <w:left w:w="45" w:type="dxa"/>
              <w:bottom w:w="0" w:type="dxa"/>
              <w:right w:w="45" w:type="dxa"/>
            </w:tcMar>
            <w:vAlign w:val="center"/>
          </w:tcPr>
          <w:p w14:paraId="502098C6" w14:textId="77777777" w:rsidR="00D1788C" w:rsidRPr="00EA67A3" w:rsidRDefault="00D1788C" w:rsidP="00A67894">
            <w:pPr>
              <w:spacing w:after="0" w:line="240" w:lineRule="auto"/>
              <w:ind w:left="95" w:right="197"/>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Service</w:t>
            </w:r>
          </w:p>
        </w:tc>
      </w:tr>
      <w:tr w:rsidR="00FF57FB" w:rsidRPr="00394A1C" w14:paraId="4FFA4BBF" w14:textId="77777777" w:rsidTr="00FB1639">
        <w:trPr>
          <w:trHeight w:val="300"/>
        </w:trPr>
        <w:tc>
          <w:tcPr>
            <w:tcW w:w="1136" w:type="dxa"/>
            <w:tcMar>
              <w:top w:w="0" w:type="dxa"/>
              <w:left w:w="45" w:type="dxa"/>
              <w:bottom w:w="0" w:type="dxa"/>
              <w:right w:w="45" w:type="dxa"/>
            </w:tcMar>
            <w:vAlign w:val="center"/>
          </w:tcPr>
          <w:p w14:paraId="2DF0004C" w14:textId="7F914F30"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7.13</w:t>
            </w:r>
          </w:p>
        </w:tc>
        <w:tc>
          <w:tcPr>
            <w:tcW w:w="7046" w:type="dxa"/>
            <w:tcMar>
              <w:top w:w="0" w:type="dxa"/>
              <w:left w:w="45" w:type="dxa"/>
              <w:bottom w:w="0" w:type="dxa"/>
              <w:right w:w="45" w:type="dxa"/>
            </w:tcMar>
            <w:vAlign w:val="center"/>
          </w:tcPr>
          <w:p w14:paraId="6B48288B" w14:textId="77777777" w:rsidR="00FF57FB" w:rsidRPr="00EA67A3" w:rsidRDefault="00FF57FB" w:rsidP="00FF57FB">
            <w:pPr>
              <w:spacing w:after="0" w:line="240" w:lineRule="auto"/>
              <w:ind w:left="95"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Manufacturer-authorised warranty service in Poland.</w:t>
            </w:r>
          </w:p>
        </w:tc>
        <w:tc>
          <w:tcPr>
            <w:tcW w:w="1176" w:type="dxa"/>
            <w:tcMar>
              <w:top w:w="0" w:type="dxa"/>
              <w:left w:w="45" w:type="dxa"/>
              <w:bottom w:w="0" w:type="dxa"/>
              <w:right w:w="45" w:type="dxa"/>
            </w:tcMar>
            <w:vAlign w:val="center"/>
          </w:tcPr>
          <w:p w14:paraId="4A483A88"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4B90E4C0" w14:textId="77777777" w:rsidTr="00FB1639">
        <w:trPr>
          <w:trHeight w:val="300"/>
        </w:trPr>
        <w:tc>
          <w:tcPr>
            <w:tcW w:w="1136" w:type="dxa"/>
            <w:tcMar>
              <w:top w:w="0" w:type="dxa"/>
              <w:left w:w="45" w:type="dxa"/>
              <w:bottom w:w="0" w:type="dxa"/>
              <w:right w:w="45" w:type="dxa"/>
            </w:tcMar>
            <w:vAlign w:val="center"/>
          </w:tcPr>
          <w:p w14:paraId="5038BE25" w14:textId="540B43CD"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7.14</w:t>
            </w:r>
          </w:p>
        </w:tc>
        <w:tc>
          <w:tcPr>
            <w:tcW w:w="7046" w:type="dxa"/>
            <w:tcMar>
              <w:top w:w="0" w:type="dxa"/>
              <w:left w:w="45" w:type="dxa"/>
              <w:bottom w:w="0" w:type="dxa"/>
              <w:right w:w="45" w:type="dxa"/>
            </w:tcMar>
            <w:vAlign w:val="center"/>
          </w:tcPr>
          <w:p w14:paraId="2BE37087" w14:textId="3C784CB0" w:rsidR="00FF57FB" w:rsidRPr="00EA67A3" w:rsidRDefault="00FF57FB" w:rsidP="00FF57FB">
            <w:pPr>
              <w:spacing w:after="0" w:line="240" w:lineRule="auto"/>
              <w:ind w:left="95"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Warranty inspections in accordance with the manufacturer</w:t>
            </w:r>
            <w:r w:rsidR="00265E4B">
              <w:rPr>
                <w:rFonts w:ascii="Times New Roman" w:eastAsia="Times New Roman" w:hAnsi="Times New Roman" w:cs="Times New Roman"/>
                <w:kern w:val="0"/>
                <w:sz w:val="24"/>
                <w:szCs w:val="24"/>
                <w:lang w:val="en-GB" w:eastAsia="pl-PL"/>
                <w14:ligatures w14:val="none"/>
              </w:rPr>
              <w:t>’</w:t>
            </w:r>
            <w:r w:rsidRPr="00EA67A3">
              <w:rPr>
                <w:rFonts w:ascii="Times New Roman" w:eastAsia="Times New Roman" w:hAnsi="Times New Roman" w:cs="Times New Roman"/>
                <w:kern w:val="0"/>
                <w:sz w:val="24"/>
                <w:szCs w:val="24"/>
                <w:lang w:val="en-GB" w:eastAsia="pl-PL"/>
                <w14:ligatures w14:val="none"/>
              </w:rPr>
              <w:t>s requirements and recommendations, the user manual and the service manual.</w:t>
            </w:r>
          </w:p>
        </w:tc>
        <w:tc>
          <w:tcPr>
            <w:tcW w:w="1176" w:type="dxa"/>
            <w:tcMar>
              <w:top w:w="0" w:type="dxa"/>
              <w:left w:w="45" w:type="dxa"/>
              <w:bottom w:w="0" w:type="dxa"/>
              <w:right w:w="45" w:type="dxa"/>
            </w:tcMar>
            <w:vAlign w:val="center"/>
          </w:tcPr>
          <w:p w14:paraId="4F60B1C6"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EA67A3" w14:paraId="00478D18" w14:textId="77777777" w:rsidTr="00FB1639">
        <w:trPr>
          <w:trHeight w:val="300"/>
        </w:trPr>
        <w:tc>
          <w:tcPr>
            <w:tcW w:w="1136" w:type="dxa"/>
            <w:tcMar>
              <w:top w:w="0" w:type="dxa"/>
              <w:left w:w="45" w:type="dxa"/>
              <w:bottom w:w="0" w:type="dxa"/>
              <w:right w:w="45" w:type="dxa"/>
            </w:tcMar>
            <w:vAlign w:val="center"/>
          </w:tcPr>
          <w:p w14:paraId="10A48234" w14:textId="3E45F872"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7.14.1</w:t>
            </w:r>
          </w:p>
        </w:tc>
        <w:tc>
          <w:tcPr>
            <w:tcW w:w="7046" w:type="dxa"/>
            <w:tcMar>
              <w:top w:w="0" w:type="dxa"/>
              <w:left w:w="45" w:type="dxa"/>
              <w:bottom w:w="0" w:type="dxa"/>
              <w:right w:w="45" w:type="dxa"/>
            </w:tcMar>
            <w:vAlign w:val="center"/>
          </w:tcPr>
          <w:p w14:paraId="1223C050" w14:textId="579A4A47" w:rsidR="00FF57FB" w:rsidRPr="00EA67A3" w:rsidRDefault="00265E4B" w:rsidP="00FF57FB">
            <w:pPr>
              <w:spacing w:after="0" w:line="240" w:lineRule="auto"/>
              <w:ind w:left="379" w:right="197"/>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Free of charge inspections</w:t>
            </w:r>
            <w:r w:rsidR="00FF57FB" w:rsidRPr="00EA67A3">
              <w:rPr>
                <w:rFonts w:ascii="Times New Roman" w:eastAsia="Times New Roman" w:hAnsi="Times New Roman" w:cs="Times New Roman"/>
                <w:kern w:val="0"/>
                <w:sz w:val="24"/>
                <w:szCs w:val="24"/>
                <w:lang w:val="en-GB" w:eastAsia="pl-PL"/>
                <w14:ligatures w14:val="none"/>
              </w:rPr>
              <w:t>.</w:t>
            </w:r>
          </w:p>
        </w:tc>
        <w:tc>
          <w:tcPr>
            <w:tcW w:w="1176" w:type="dxa"/>
            <w:tcMar>
              <w:top w:w="0" w:type="dxa"/>
              <w:left w:w="45" w:type="dxa"/>
              <w:bottom w:w="0" w:type="dxa"/>
              <w:right w:w="45" w:type="dxa"/>
            </w:tcMar>
            <w:vAlign w:val="center"/>
          </w:tcPr>
          <w:p w14:paraId="0095721E"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3ABEAABD" w14:textId="77777777" w:rsidTr="00FB1639">
        <w:trPr>
          <w:trHeight w:val="300"/>
        </w:trPr>
        <w:tc>
          <w:tcPr>
            <w:tcW w:w="1136" w:type="dxa"/>
            <w:tcMar>
              <w:top w:w="0" w:type="dxa"/>
              <w:left w:w="45" w:type="dxa"/>
              <w:bottom w:w="0" w:type="dxa"/>
              <w:right w:w="45" w:type="dxa"/>
            </w:tcMar>
            <w:vAlign w:val="center"/>
          </w:tcPr>
          <w:p w14:paraId="53FC7AEE" w14:textId="7D5264F1"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7.14.2</w:t>
            </w:r>
          </w:p>
        </w:tc>
        <w:tc>
          <w:tcPr>
            <w:tcW w:w="7046" w:type="dxa"/>
            <w:tcMar>
              <w:top w:w="0" w:type="dxa"/>
              <w:left w:w="45" w:type="dxa"/>
              <w:bottom w:w="0" w:type="dxa"/>
              <w:right w:w="45" w:type="dxa"/>
            </w:tcMar>
            <w:vAlign w:val="center"/>
          </w:tcPr>
          <w:p w14:paraId="1804DE0E" w14:textId="77777777" w:rsidR="00FF57FB" w:rsidRPr="00EA67A3" w:rsidRDefault="00FF57FB" w:rsidP="00FF57FB">
            <w:pPr>
              <w:spacing w:after="0" w:line="240" w:lineRule="auto"/>
              <w:ind w:left="379"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Inspections including travel or transport of the device to the service centre, labour and spare parts, consumables.</w:t>
            </w:r>
          </w:p>
        </w:tc>
        <w:tc>
          <w:tcPr>
            <w:tcW w:w="1176" w:type="dxa"/>
            <w:tcMar>
              <w:top w:w="0" w:type="dxa"/>
              <w:left w:w="45" w:type="dxa"/>
              <w:bottom w:w="0" w:type="dxa"/>
              <w:right w:w="45" w:type="dxa"/>
            </w:tcMar>
            <w:vAlign w:val="center"/>
          </w:tcPr>
          <w:p w14:paraId="0DC78825"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780E095E" w14:textId="77777777" w:rsidTr="00FB1639">
        <w:trPr>
          <w:trHeight w:val="300"/>
        </w:trPr>
        <w:tc>
          <w:tcPr>
            <w:tcW w:w="1136" w:type="dxa"/>
            <w:tcMar>
              <w:top w:w="0" w:type="dxa"/>
              <w:left w:w="45" w:type="dxa"/>
              <w:bottom w:w="0" w:type="dxa"/>
              <w:right w:w="45" w:type="dxa"/>
            </w:tcMar>
            <w:vAlign w:val="center"/>
          </w:tcPr>
          <w:p w14:paraId="3FA8F073" w14:textId="1D57D97A"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7.13</w:t>
            </w:r>
          </w:p>
        </w:tc>
        <w:tc>
          <w:tcPr>
            <w:tcW w:w="7046" w:type="dxa"/>
            <w:tcMar>
              <w:top w:w="0" w:type="dxa"/>
              <w:left w:w="45" w:type="dxa"/>
              <w:bottom w:w="0" w:type="dxa"/>
              <w:right w:w="45" w:type="dxa"/>
            </w:tcMar>
            <w:vAlign w:val="center"/>
          </w:tcPr>
          <w:p w14:paraId="4F1D32CF" w14:textId="1B8A1D40" w:rsidR="00FF57FB" w:rsidRPr="00EA67A3" w:rsidRDefault="00FF57FB" w:rsidP="00FF57FB">
            <w:pPr>
              <w:spacing w:after="0" w:line="240" w:lineRule="auto"/>
              <w:ind w:left="95"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Warranty period: not shorter than until 31 August 2026.</w:t>
            </w:r>
          </w:p>
        </w:tc>
        <w:tc>
          <w:tcPr>
            <w:tcW w:w="1176" w:type="dxa"/>
            <w:tcMar>
              <w:top w:w="0" w:type="dxa"/>
              <w:left w:w="45" w:type="dxa"/>
              <w:bottom w:w="0" w:type="dxa"/>
              <w:right w:w="45" w:type="dxa"/>
            </w:tcMar>
            <w:vAlign w:val="center"/>
          </w:tcPr>
          <w:p w14:paraId="2E331088"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024337CD" w14:textId="77777777" w:rsidTr="00FB1639">
        <w:trPr>
          <w:trHeight w:val="315"/>
        </w:trPr>
        <w:tc>
          <w:tcPr>
            <w:tcW w:w="1136" w:type="dxa"/>
            <w:tcMar>
              <w:top w:w="0" w:type="dxa"/>
              <w:left w:w="45" w:type="dxa"/>
              <w:bottom w:w="0" w:type="dxa"/>
              <w:right w:w="45" w:type="dxa"/>
            </w:tcMar>
            <w:vAlign w:val="center"/>
          </w:tcPr>
          <w:p w14:paraId="4D8A64CB" w14:textId="5FBF5B86"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7.14</w:t>
            </w:r>
          </w:p>
        </w:tc>
        <w:tc>
          <w:tcPr>
            <w:tcW w:w="7046" w:type="dxa"/>
            <w:tcMar>
              <w:top w:w="0" w:type="dxa"/>
              <w:left w:w="45" w:type="dxa"/>
              <w:bottom w:w="0" w:type="dxa"/>
              <w:right w:w="45" w:type="dxa"/>
            </w:tcMar>
            <w:vAlign w:val="center"/>
          </w:tcPr>
          <w:p w14:paraId="51498D25" w14:textId="77777777" w:rsidR="00FF57FB" w:rsidRPr="00EA67A3" w:rsidRDefault="00FF57FB" w:rsidP="00FF57FB">
            <w:pPr>
              <w:spacing w:after="0" w:line="240" w:lineRule="auto"/>
              <w:ind w:left="95" w:right="197"/>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Post-warranty service (inspections and repair of defects) in Poland.</w:t>
            </w:r>
          </w:p>
        </w:tc>
        <w:tc>
          <w:tcPr>
            <w:tcW w:w="1176" w:type="dxa"/>
            <w:tcMar>
              <w:top w:w="0" w:type="dxa"/>
              <w:left w:w="45" w:type="dxa"/>
              <w:bottom w:w="0" w:type="dxa"/>
              <w:right w:w="45" w:type="dxa"/>
            </w:tcMar>
            <w:vAlign w:val="center"/>
          </w:tcPr>
          <w:p w14:paraId="0DB8B6A3"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D1788C" w:rsidRPr="00394A1C" w14:paraId="5BAA64E8" w14:textId="77777777" w:rsidTr="00FB1639">
        <w:trPr>
          <w:trHeight w:val="127"/>
        </w:trPr>
        <w:tc>
          <w:tcPr>
            <w:tcW w:w="9358" w:type="dxa"/>
            <w:gridSpan w:val="3"/>
            <w:shd w:val="clear" w:color="auto" w:fill="00B0F0"/>
            <w:tcMar>
              <w:top w:w="0" w:type="dxa"/>
              <w:left w:w="45" w:type="dxa"/>
              <w:bottom w:w="0" w:type="dxa"/>
              <w:right w:w="45" w:type="dxa"/>
            </w:tcMar>
            <w:vAlign w:val="center"/>
          </w:tcPr>
          <w:p w14:paraId="67C069DE" w14:textId="77777777" w:rsidR="00D1788C" w:rsidRPr="00EA67A3" w:rsidRDefault="00D1788C" w:rsidP="00A67894">
            <w:pPr>
              <w:spacing w:after="0" w:line="240" w:lineRule="auto"/>
              <w:ind w:left="95" w:right="197"/>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Documents (delivery to the Contracting Authority)</w:t>
            </w:r>
          </w:p>
        </w:tc>
      </w:tr>
      <w:tr w:rsidR="00FF57FB" w:rsidRPr="00394A1C" w14:paraId="5E5817A5" w14:textId="77777777" w:rsidTr="00FB1639">
        <w:trPr>
          <w:trHeight w:val="127"/>
        </w:trPr>
        <w:tc>
          <w:tcPr>
            <w:tcW w:w="1136" w:type="dxa"/>
            <w:tcMar>
              <w:top w:w="0" w:type="dxa"/>
              <w:left w:w="45" w:type="dxa"/>
              <w:bottom w:w="0" w:type="dxa"/>
              <w:right w:w="45" w:type="dxa"/>
            </w:tcMar>
            <w:vAlign w:val="center"/>
          </w:tcPr>
          <w:p w14:paraId="32EE0168" w14:textId="23A3055C"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7.15</w:t>
            </w:r>
          </w:p>
        </w:tc>
        <w:tc>
          <w:tcPr>
            <w:tcW w:w="7046" w:type="dxa"/>
            <w:tcMar>
              <w:top w:w="0" w:type="dxa"/>
              <w:left w:w="45" w:type="dxa"/>
              <w:bottom w:w="0" w:type="dxa"/>
              <w:right w:w="45" w:type="dxa"/>
            </w:tcMar>
            <w:vAlign w:val="center"/>
          </w:tcPr>
          <w:p w14:paraId="6FB8C68C" w14:textId="3437215C" w:rsidR="00FF57FB" w:rsidRPr="00EA67A3" w:rsidRDefault="00265E4B" w:rsidP="00FF57FB">
            <w:pPr>
              <w:pStyle w:val="gwp3cc8fe6cgwpf4ba64ebmsonormal"/>
              <w:ind w:left="95" w:right="197"/>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Instructions for use</w:t>
            </w:r>
            <w:r w:rsidR="00FF57FB" w:rsidRPr="00EA67A3">
              <w:rPr>
                <w:rFonts w:ascii="Times New Roman" w:eastAsia="Times New Roman" w:hAnsi="Times New Roman" w:cs="Times New Roman"/>
                <w:sz w:val="24"/>
                <w:szCs w:val="24"/>
                <w:lang w:val="en-GB"/>
              </w:rPr>
              <w:t xml:space="preserve"> for the medical device in Polish.</w:t>
            </w:r>
          </w:p>
        </w:tc>
        <w:tc>
          <w:tcPr>
            <w:tcW w:w="1176" w:type="dxa"/>
            <w:tcMar>
              <w:top w:w="0" w:type="dxa"/>
              <w:left w:w="45" w:type="dxa"/>
              <w:bottom w:w="0" w:type="dxa"/>
              <w:right w:w="45" w:type="dxa"/>
            </w:tcMar>
            <w:vAlign w:val="center"/>
          </w:tcPr>
          <w:p w14:paraId="1EA5EBE9"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52CE1E80" w14:textId="77777777" w:rsidTr="00FB1639">
        <w:trPr>
          <w:trHeight w:val="127"/>
        </w:trPr>
        <w:tc>
          <w:tcPr>
            <w:tcW w:w="1136" w:type="dxa"/>
            <w:tcMar>
              <w:top w:w="0" w:type="dxa"/>
              <w:left w:w="45" w:type="dxa"/>
              <w:bottom w:w="0" w:type="dxa"/>
              <w:right w:w="45" w:type="dxa"/>
            </w:tcMar>
            <w:vAlign w:val="center"/>
          </w:tcPr>
          <w:p w14:paraId="748FF226" w14:textId="75C6211E"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7.16</w:t>
            </w:r>
          </w:p>
        </w:tc>
        <w:tc>
          <w:tcPr>
            <w:tcW w:w="7046" w:type="dxa"/>
            <w:tcMar>
              <w:top w:w="0" w:type="dxa"/>
              <w:left w:w="45" w:type="dxa"/>
              <w:bottom w:w="0" w:type="dxa"/>
              <w:right w:w="45" w:type="dxa"/>
            </w:tcMar>
            <w:vAlign w:val="center"/>
          </w:tcPr>
          <w:p w14:paraId="51499A82" w14:textId="77777777" w:rsidR="00FF57FB" w:rsidRPr="00EA67A3" w:rsidRDefault="00FF57FB" w:rsidP="00FF57FB">
            <w:pPr>
              <w:pStyle w:val="gwp3cc8fe6cgwpf4ba64ebmsonormal"/>
              <w:spacing w:before="0" w:beforeAutospacing="0" w:after="0" w:afterAutospacing="0"/>
              <w:ind w:left="95" w:right="197"/>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Declaration of conformity (statement by the manufacturer or its authorised representative, stating on its sole responsibility that the product complies with the essential requirements).</w:t>
            </w:r>
          </w:p>
        </w:tc>
        <w:tc>
          <w:tcPr>
            <w:tcW w:w="1176" w:type="dxa"/>
            <w:tcMar>
              <w:top w:w="0" w:type="dxa"/>
              <w:left w:w="45" w:type="dxa"/>
              <w:bottom w:w="0" w:type="dxa"/>
              <w:right w:w="45" w:type="dxa"/>
            </w:tcMar>
            <w:vAlign w:val="center"/>
          </w:tcPr>
          <w:p w14:paraId="0FB94D10"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3A962442" w14:textId="77777777" w:rsidTr="00FB1639">
        <w:trPr>
          <w:trHeight w:val="127"/>
        </w:trPr>
        <w:tc>
          <w:tcPr>
            <w:tcW w:w="1136" w:type="dxa"/>
            <w:tcMar>
              <w:top w:w="0" w:type="dxa"/>
              <w:left w:w="45" w:type="dxa"/>
              <w:bottom w:w="0" w:type="dxa"/>
              <w:right w:w="45" w:type="dxa"/>
            </w:tcMar>
            <w:vAlign w:val="center"/>
          </w:tcPr>
          <w:p w14:paraId="4874FD79" w14:textId="6441A513"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7.17</w:t>
            </w:r>
          </w:p>
        </w:tc>
        <w:tc>
          <w:tcPr>
            <w:tcW w:w="7046" w:type="dxa"/>
            <w:tcMar>
              <w:top w:w="0" w:type="dxa"/>
              <w:left w:w="45" w:type="dxa"/>
              <w:bottom w:w="0" w:type="dxa"/>
              <w:right w:w="45" w:type="dxa"/>
            </w:tcMar>
            <w:vAlign w:val="center"/>
          </w:tcPr>
          <w:p w14:paraId="4B2CF727" w14:textId="77777777" w:rsidR="00FF57FB" w:rsidRPr="00EA67A3" w:rsidRDefault="00FF57FB" w:rsidP="00FF57FB">
            <w:pPr>
              <w:pStyle w:val="gwp3cc8fe6cgwpf4ba64ebmsonormal"/>
              <w:spacing w:before="0" w:beforeAutospacing="0" w:after="0" w:afterAutospacing="0"/>
              <w:ind w:left="95" w:right="197"/>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Certificate of conformity (issued by a notified body for the purpose of affixing the CE marking).</w:t>
            </w:r>
          </w:p>
        </w:tc>
        <w:tc>
          <w:tcPr>
            <w:tcW w:w="1176" w:type="dxa"/>
            <w:tcMar>
              <w:top w:w="0" w:type="dxa"/>
              <w:left w:w="45" w:type="dxa"/>
              <w:bottom w:w="0" w:type="dxa"/>
              <w:right w:w="45" w:type="dxa"/>
            </w:tcMar>
            <w:vAlign w:val="center"/>
          </w:tcPr>
          <w:p w14:paraId="17127819"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35F30603" w14:textId="77777777" w:rsidTr="00FB1639">
        <w:trPr>
          <w:trHeight w:val="127"/>
        </w:trPr>
        <w:tc>
          <w:tcPr>
            <w:tcW w:w="1136" w:type="dxa"/>
            <w:tcMar>
              <w:top w:w="0" w:type="dxa"/>
              <w:left w:w="45" w:type="dxa"/>
              <w:bottom w:w="0" w:type="dxa"/>
              <w:right w:w="45" w:type="dxa"/>
            </w:tcMar>
            <w:vAlign w:val="center"/>
          </w:tcPr>
          <w:p w14:paraId="2CF9D544" w14:textId="0F734CE1"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7.18</w:t>
            </w:r>
          </w:p>
        </w:tc>
        <w:tc>
          <w:tcPr>
            <w:tcW w:w="7046" w:type="dxa"/>
            <w:tcMar>
              <w:top w:w="0" w:type="dxa"/>
              <w:left w:w="45" w:type="dxa"/>
              <w:bottom w:w="0" w:type="dxa"/>
              <w:right w:w="45" w:type="dxa"/>
            </w:tcMar>
            <w:vAlign w:val="center"/>
          </w:tcPr>
          <w:p w14:paraId="07774AA7" w14:textId="1A784CB1" w:rsidR="00FF57FB" w:rsidRPr="00EA67A3" w:rsidRDefault="00265E4B" w:rsidP="00FF57FB">
            <w:pPr>
              <w:pStyle w:val="gwp3cc8fe6cgwpf4ba64ebmsonormal"/>
              <w:spacing w:before="0" w:beforeAutospacing="0" w:after="0" w:afterAutospacing="0"/>
              <w:ind w:left="95" w:right="197"/>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 t</w:t>
            </w:r>
            <w:r w:rsidR="00FF57FB" w:rsidRPr="00EA67A3">
              <w:rPr>
                <w:rFonts w:ascii="Times New Roman" w:eastAsia="Times New Roman" w:hAnsi="Times New Roman" w:cs="Times New Roman"/>
                <w:sz w:val="24"/>
                <w:szCs w:val="24"/>
                <w:lang w:val="en-GB"/>
              </w:rPr>
              <w:t>echnical passport for each device separately.</w:t>
            </w:r>
          </w:p>
        </w:tc>
        <w:tc>
          <w:tcPr>
            <w:tcW w:w="1176" w:type="dxa"/>
            <w:tcMar>
              <w:top w:w="0" w:type="dxa"/>
              <w:left w:w="45" w:type="dxa"/>
              <w:bottom w:w="0" w:type="dxa"/>
              <w:right w:w="45" w:type="dxa"/>
            </w:tcMar>
            <w:vAlign w:val="center"/>
          </w:tcPr>
          <w:p w14:paraId="06779DF2"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218A5B91" w14:textId="77777777" w:rsidTr="00FB1639">
        <w:trPr>
          <w:trHeight w:val="127"/>
        </w:trPr>
        <w:tc>
          <w:tcPr>
            <w:tcW w:w="1136" w:type="dxa"/>
            <w:tcMar>
              <w:top w:w="0" w:type="dxa"/>
              <w:left w:w="45" w:type="dxa"/>
              <w:bottom w:w="0" w:type="dxa"/>
              <w:right w:w="45" w:type="dxa"/>
            </w:tcMar>
            <w:vAlign w:val="center"/>
          </w:tcPr>
          <w:p w14:paraId="473A644D" w14:textId="51B34EF5"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7.19</w:t>
            </w:r>
          </w:p>
        </w:tc>
        <w:tc>
          <w:tcPr>
            <w:tcW w:w="7046" w:type="dxa"/>
            <w:tcMar>
              <w:top w:w="0" w:type="dxa"/>
              <w:left w:w="45" w:type="dxa"/>
              <w:bottom w:w="0" w:type="dxa"/>
              <w:right w:w="45" w:type="dxa"/>
            </w:tcMar>
            <w:vAlign w:val="center"/>
          </w:tcPr>
          <w:p w14:paraId="3601DCC3" w14:textId="2145BC7C" w:rsidR="00FF57FB" w:rsidRPr="00EA67A3" w:rsidRDefault="00265E4B" w:rsidP="00265E4B">
            <w:pPr>
              <w:pStyle w:val="gwp3cc8fe6cgwpf4ba64ebmsonormal"/>
              <w:tabs>
                <w:tab w:val="left" w:pos="104"/>
              </w:tabs>
              <w:spacing w:before="0" w:beforeAutospacing="0" w:after="0" w:afterAutospacing="0"/>
              <w:ind w:left="95" w:right="197"/>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 w</w:t>
            </w:r>
            <w:r w:rsidR="00FF57FB" w:rsidRPr="00EA67A3">
              <w:rPr>
                <w:rFonts w:ascii="Times New Roman" w:eastAsia="Times New Roman" w:hAnsi="Times New Roman" w:cs="Times New Roman"/>
                <w:sz w:val="24"/>
                <w:szCs w:val="24"/>
                <w:lang w:val="en-GB"/>
              </w:rPr>
              <w:t>arranty card for each device separately, including</w:t>
            </w:r>
            <w:r>
              <w:rPr>
                <w:rFonts w:ascii="Times New Roman" w:eastAsia="Times New Roman" w:hAnsi="Times New Roman" w:cs="Times New Roman"/>
                <w:sz w:val="24"/>
                <w:szCs w:val="24"/>
                <w:lang w:val="en-GB"/>
              </w:rPr>
              <w:t xml:space="preserve"> </w:t>
            </w:r>
            <w:r w:rsidR="00FF57FB" w:rsidRPr="00EA67A3">
              <w:rPr>
                <w:rFonts w:ascii="Times New Roman" w:eastAsia="Times New Roman" w:hAnsi="Times New Roman" w:cs="Times New Roman"/>
                <w:sz w:val="24"/>
                <w:szCs w:val="24"/>
                <w:lang w:val="en-GB"/>
              </w:rPr>
              <w:t>in particular:</w:t>
            </w:r>
          </w:p>
        </w:tc>
        <w:tc>
          <w:tcPr>
            <w:tcW w:w="1176" w:type="dxa"/>
            <w:tcMar>
              <w:top w:w="0" w:type="dxa"/>
              <w:left w:w="45" w:type="dxa"/>
              <w:bottom w:w="0" w:type="dxa"/>
              <w:right w:w="45" w:type="dxa"/>
            </w:tcMar>
            <w:vAlign w:val="center"/>
          </w:tcPr>
          <w:p w14:paraId="007EF504"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01EBBB77" w14:textId="77777777" w:rsidTr="00FB1639">
        <w:trPr>
          <w:trHeight w:val="127"/>
        </w:trPr>
        <w:tc>
          <w:tcPr>
            <w:tcW w:w="1136" w:type="dxa"/>
            <w:tcMar>
              <w:top w:w="0" w:type="dxa"/>
              <w:left w:w="45" w:type="dxa"/>
              <w:bottom w:w="0" w:type="dxa"/>
              <w:right w:w="45" w:type="dxa"/>
            </w:tcMar>
            <w:vAlign w:val="center"/>
          </w:tcPr>
          <w:p w14:paraId="53E79D99" w14:textId="0F1527D8"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7.19.1</w:t>
            </w:r>
          </w:p>
        </w:tc>
        <w:tc>
          <w:tcPr>
            <w:tcW w:w="7046" w:type="dxa"/>
            <w:tcMar>
              <w:top w:w="0" w:type="dxa"/>
              <w:left w:w="45" w:type="dxa"/>
              <w:bottom w:w="0" w:type="dxa"/>
              <w:right w:w="45" w:type="dxa"/>
            </w:tcMar>
            <w:vAlign w:val="center"/>
          </w:tcPr>
          <w:p w14:paraId="7795C657" w14:textId="2940B383" w:rsidR="00FF57FB" w:rsidRPr="00EA67A3" w:rsidRDefault="00265E4B" w:rsidP="00FF57FB">
            <w:pPr>
              <w:pStyle w:val="gwp3cc8fe6cgwpf4ba64ebmsonormal"/>
              <w:spacing w:before="0" w:beforeAutospacing="0" w:after="0" w:afterAutospacing="0"/>
              <w:ind w:left="388" w:right="197"/>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Warranty terms and conditions</w:t>
            </w:r>
            <w:r w:rsidR="00FF57FB" w:rsidRPr="00EA67A3">
              <w:rPr>
                <w:rFonts w:ascii="Times New Roman" w:eastAsia="Times New Roman" w:hAnsi="Times New Roman" w:cs="Times New Roman"/>
                <w:sz w:val="24"/>
                <w:szCs w:val="24"/>
                <w:lang w:val="en-GB"/>
              </w:rPr>
              <w:t xml:space="preserve"> together with procedures for reporting faults.</w:t>
            </w:r>
          </w:p>
        </w:tc>
        <w:tc>
          <w:tcPr>
            <w:tcW w:w="1176" w:type="dxa"/>
            <w:tcMar>
              <w:top w:w="0" w:type="dxa"/>
              <w:left w:w="45" w:type="dxa"/>
              <w:bottom w:w="0" w:type="dxa"/>
              <w:right w:w="45" w:type="dxa"/>
            </w:tcMar>
            <w:vAlign w:val="center"/>
          </w:tcPr>
          <w:p w14:paraId="47E6F256"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75687681" w14:textId="77777777" w:rsidTr="00FB1639">
        <w:trPr>
          <w:trHeight w:val="127"/>
        </w:trPr>
        <w:tc>
          <w:tcPr>
            <w:tcW w:w="1136" w:type="dxa"/>
            <w:tcMar>
              <w:top w:w="0" w:type="dxa"/>
              <w:left w:w="45" w:type="dxa"/>
              <w:bottom w:w="0" w:type="dxa"/>
              <w:right w:w="45" w:type="dxa"/>
            </w:tcMar>
            <w:vAlign w:val="center"/>
          </w:tcPr>
          <w:p w14:paraId="4B837F20" w14:textId="39BEFE9D" w:rsidR="00FF57FB" w:rsidRPr="00EA67A3" w:rsidRDefault="00FF57FB" w:rsidP="00FF57FB">
            <w:pPr>
              <w:spacing w:after="0" w:line="240" w:lineRule="auto"/>
              <w:ind w:left="142" w:right="80"/>
              <w:rPr>
                <w:rFonts w:ascii="Times New Roman" w:eastAsia="Times New Roman" w:hAnsi="Times New Roman" w:cs="Times New Roman"/>
                <w:kern w:val="0"/>
                <w:sz w:val="24"/>
                <w:szCs w:val="24"/>
                <w:lang w:val="en-GB" w:eastAsia="pl-PL"/>
                <w14:ligatures w14:val="none"/>
              </w:rPr>
            </w:pPr>
            <w:commentRangeStart w:id="5"/>
            <w:r w:rsidRPr="00AA5A9B">
              <w:rPr>
                <w:rFonts w:ascii="Times New Roman" w:eastAsia="Times New Roman" w:hAnsi="Times New Roman" w:cs="Times New Roman"/>
                <w:kern w:val="0"/>
                <w:sz w:val="24"/>
                <w:szCs w:val="24"/>
                <w:lang w:eastAsia="pl-PL"/>
                <w14:ligatures w14:val="none"/>
              </w:rPr>
              <w:t>j</w:t>
            </w:r>
            <w:commentRangeEnd w:id="5"/>
            <w:r>
              <w:rPr>
                <w:rStyle w:val="Odwoaniedokomentarza"/>
              </w:rPr>
              <w:commentReference w:id="5"/>
            </w:r>
            <w:r w:rsidRPr="00AA5A9B">
              <w:rPr>
                <w:rFonts w:ascii="Times New Roman" w:eastAsia="Times New Roman" w:hAnsi="Times New Roman" w:cs="Times New Roman"/>
                <w:kern w:val="0"/>
                <w:sz w:val="24"/>
                <w:szCs w:val="24"/>
                <w:lang w:eastAsia="pl-PL"/>
                <w14:ligatures w14:val="none"/>
              </w:rPr>
              <w:t>7.20</w:t>
            </w:r>
          </w:p>
        </w:tc>
        <w:tc>
          <w:tcPr>
            <w:tcW w:w="7046" w:type="dxa"/>
            <w:tcMar>
              <w:top w:w="0" w:type="dxa"/>
              <w:left w:w="45" w:type="dxa"/>
              <w:bottom w:w="0" w:type="dxa"/>
              <w:right w:w="45" w:type="dxa"/>
            </w:tcMar>
            <w:vAlign w:val="center"/>
          </w:tcPr>
          <w:p w14:paraId="0EB0BFA1" w14:textId="77777777" w:rsidR="00FF57FB" w:rsidRPr="00EA67A3" w:rsidRDefault="00FF57FB" w:rsidP="00FF57FB">
            <w:pPr>
              <w:pStyle w:val="gwp3cc8fe6cgwpf4ba64ebmsonormal"/>
              <w:ind w:left="95" w:right="197"/>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List of authorised service centres providing warranty services (company name, address, telephone number, email address, contact person).</w:t>
            </w:r>
          </w:p>
        </w:tc>
        <w:tc>
          <w:tcPr>
            <w:tcW w:w="1176" w:type="dxa"/>
            <w:tcMar>
              <w:top w:w="0" w:type="dxa"/>
              <w:left w:w="45" w:type="dxa"/>
              <w:bottom w:w="0" w:type="dxa"/>
              <w:right w:w="45" w:type="dxa"/>
            </w:tcMar>
            <w:vAlign w:val="center"/>
          </w:tcPr>
          <w:p w14:paraId="2DB4352B"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D1788C" w:rsidRPr="00EA67A3" w14:paraId="1810C1A3" w14:textId="77777777" w:rsidTr="00FB1639">
        <w:trPr>
          <w:trHeight w:val="127"/>
        </w:trPr>
        <w:tc>
          <w:tcPr>
            <w:tcW w:w="9358" w:type="dxa"/>
            <w:gridSpan w:val="3"/>
            <w:shd w:val="clear" w:color="auto" w:fill="00B0F0"/>
            <w:tcMar>
              <w:top w:w="0" w:type="dxa"/>
              <w:left w:w="45" w:type="dxa"/>
              <w:bottom w:w="0" w:type="dxa"/>
              <w:right w:w="45" w:type="dxa"/>
            </w:tcMar>
            <w:vAlign w:val="center"/>
          </w:tcPr>
          <w:p w14:paraId="4397226E" w14:textId="77777777" w:rsidR="00D1788C" w:rsidRPr="00EA67A3" w:rsidRDefault="00D1788C" w:rsidP="00A67894">
            <w:pPr>
              <w:spacing w:after="0" w:line="240" w:lineRule="auto"/>
              <w:ind w:left="95" w:right="197"/>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Training</w:t>
            </w:r>
          </w:p>
        </w:tc>
      </w:tr>
      <w:tr w:rsidR="00D1788C" w:rsidRPr="00394A1C" w14:paraId="3F517586" w14:textId="77777777" w:rsidTr="00FB1639">
        <w:trPr>
          <w:trHeight w:val="127"/>
        </w:trPr>
        <w:tc>
          <w:tcPr>
            <w:tcW w:w="1136" w:type="dxa"/>
            <w:tcMar>
              <w:top w:w="0" w:type="dxa"/>
              <w:left w:w="45" w:type="dxa"/>
              <w:bottom w:w="0" w:type="dxa"/>
              <w:right w:w="45" w:type="dxa"/>
            </w:tcMar>
            <w:vAlign w:val="center"/>
          </w:tcPr>
          <w:p w14:paraId="55E13E5D" w14:textId="6711064E" w:rsidR="00D1788C" w:rsidRPr="00EA67A3" w:rsidRDefault="00D1788C" w:rsidP="005C56BF">
            <w:pPr>
              <w:spacing w:after="0" w:line="240" w:lineRule="auto"/>
              <w:ind w:left="142" w:right="80"/>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7.</w:t>
            </w:r>
            <w:r w:rsidR="005C56BF" w:rsidRPr="00EA67A3">
              <w:rPr>
                <w:rFonts w:ascii="Times New Roman" w:eastAsia="Times New Roman" w:hAnsi="Times New Roman" w:cs="Times New Roman"/>
                <w:kern w:val="0"/>
                <w:sz w:val="24"/>
                <w:szCs w:val="24"/>
                <w:lang w:val="en-GB" w:eastAsia="pl-PL"/>
                <w14:ligatures w14:val="none"/>
              </w:rPr>
              <w:t>21</w:t>
            </w:r>
          </w:p>
        </w:tc>
        <w:tc>
          <w:tcPr>
            <w:tcW w:w="7046" w:type="dxa"/>
            <w:tcMar>
              <w:top w:w="0" w:type="dxa"/>
              <w:left w:w="45" w:type="dxa"/>
              <w:bottom w:w="0" w:type="dxa"/>
              <w:right w:w="45" w:type="dxa"/>
            </w:tcMar>
            <w:vAlign w:val="center"/>
          </w:tcPr>
          <w:p w14:paraId="6AC262DC" w14:textId="7F9B8DD7" w:rsidR="00D1788C" w:rsidRPr="00EA67A3" w:rsidRDefault="00D1788C" w:rsidP="00FF57FB">
            <w:pPr>
              <w:spacing w:after="0" w:line="240" w:lineRule="auto"/>
              <w:ind w:left="95" w:right="197"/>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 xml:space="preserve">Training for selected representatives of the Contracting Authority (2 to 5 persons) </w:t>
            </w:r>
            <w:r w:rsidRPr="00EA67A3">
              <w:rPr>
                <w:rFonts w:ascii="Times New Roman" w:eastAsia="Times New Roman" w:hAnsi="Times New Roman" w:cs="Times New Roman"/>
                <w:sz w:val="24"/>
                <w:szCs w:val="24"/>
                <w:lang w:val="en-GB"/>
              </w:rPr>
              <w:t>on the use of the device on a mutually agreed date in Warsaw.</w:t>
            </w:r>
          </w:p>
        </w:tc>
        <w:tc>
          <w:tcPr>
            <w:tcW w:w="1176" w:type="dxa"/>
            <w:tcMar>
              <w:top w:w="0" w:type="dxa"/>
              <w:left w:w="45" w:type="dxa"/>
              <w:bottom w:w="0" w:type="dxa"/>
              <w:right w:w="45" w:type="dxa"/>
            </w:tcMar>
            <w:vAlign w:val="center"/>
          </w:tcPr>
          <w:p w14:paraId="3E5789E2" w14:textId="77777777" w:rsidR="00D1788C" w:rsidRPr="00EA67A3" w:rsidRDefault="00D1788C" w:rsidP="001B340F">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bl>
    <w:p w14:paraId="33166807" w14:textId="77777777" w:rsidR="0067014E" w:rsidRPr="00EA67A3" w:rsidRDefault="002F4FEB" w:rsidP="00F35C4F">
      <w:pPr>
        <w:spacing w:before="360" w:line="240" w:lineRule="auto"/>
        <w:ind w:left="142"/>
        <w:rPr>
          <w:rFonts w:ascii="Times New Roman" w:hAnsi="Times New Roman" w:cs="Times New Roman"/>
          <w:sz w:val="24"/>
          <w:szCs w:val="24"/>
          <w:lang w:val="en-GB"/>
        </w:rPr>
      </w:pPr>
      <w:r w:rsidRPr="00EA67A3">
        <w:rPr>
          <w:rFonts w:ascii="Times New Roman" w:hAnsi="Times New Roman" w:cs="Times New Roman"/>
          <w:b/>
          <w:sz w:val="24"/>
          <w:szCs w:val="24"/>
          <w:lang w:val="en-GB"/>
        </w:rPr>
        <w:t>8. Detailed description</w:t>
      </w:r>
      <w:bookmarkStart w:id="6" w:name="_Hlk205209796"/>
      <w:r w:rsidRPr="00EA67A3">
        <w:rPr>
          <w:rFonts w:ascii="Times New Roman" w:hAnsi="Times New Roman" w:cs="Times New Roman"/>
          <w:b/>
          <w:sz w:val="24"/>
          <w:szCs w:val="24"/>
          <w:lang w:val="en-GB"/>
        </w:rPr>
        <w:t xml:space="preserve"> of the device for loading and unloading patients on stretchers</w:t>
      </w:r>
      <w:bookmarkEnd w:id="6"/>
      <w:r w:rsidRPr="00EA67A3">
        <w:rPr>
          <w:rFonts w:ascii="Times New Roman" w:hAnsi="Times New Roman" w:cs="Times New Roman"/>
          <w:b/>
          <w:sz w:val="24"/>
          <w:szCs w:val="24"/>
          <w:lang w:val="en-GB"/>
        </w:rPr>
        <w:t xml:space="preserve"> .</w:t>
      </w:r>
    </w:p>
    <w:p w14:paraId="7DA19FEB" w14:textId="15C27962" w:rsidR="0067014E" w:rsidRPr="00EA67A3" w:rsidRDefault="002F4FEB" w:rsidP="00F35C4F">
      <w:pPr>
        <w:ind w:left="142"/>
        <w:rPr>
          <w:rFonts w:ascii="Times New Roman" w:hAnsi="Times New Roman" w:cs="Times New Roman"/>
          <w:sz w:val="24"/>
          <w:szCs w:val="24"/>
          <w:lang w:val="en-GB"/>
        </w:rPr>
      </w:pPr>
      <w:r w:rsidRPr="00EA67A3">
        <w:rPr>
          <w:rFonts w:ascii="Times New Roman" w:hAnsi="Times New Roman" w:cs="Times New Roman"/>
          <w:sz w:val="24"/>
          <w:szCs w:val="24"/>
          <w:lang w:val="en-GB"/>
        </w:rPr>
        <w:lastRenderedPageBreak/>
        <w:t xml:space="preserve">The device for loading and unloading patients on stretchers must allow for the stretchers described in points 1.1 and 2.1 to be secured to it and for the stretchers with patients to be transported at least from the intensive care station (PTU) or </w:t>
      </w:r>
      <w:r w:rsidR="00265E4B">
        <w:rPr>
          <w:rFonts w:ascii="Times New Roman" w:hAnsi="Times New Roman" w:cs="Times New Roman"/>
          <w:sz w:val="24"/>
          <w:szCs w:val="24"/>
          <w:lang w:val="en-GB"/>
        </w:rPr>
        <w:t>non-intensive care bed</w:t>
      </w:r>
      <w:r w:rsidRPr="00EA67A3">
        <w:rPr>
          <w:rFonts w:ascii="Times New Roman" w:hAnsi="Times New Roman" w:cs="Times New Roman"/>
          <w:sz w:val="24"/>
          <w:szCs w:val="24"/>
          <w:lang w:val="en-GB"/>
        </w:rPr>
        <w:t xml:space="preserve"> to the aircraft door for placement in an </w:t>
      </w:r>
      <w:r w:rsidR="007C141C">
        <w:rPr>
          <w:rFonts w:ascii="Times New Roman" w:hAnsi="Times New Roman" w:cs="Times New Roman"/>
          <w:sz w:val="24"/>
          <w:szCs w:val="24"/>
          <w:lang w:val="en-GB"/>
        </w:rPr>
        <w:t>“</w:t>
      </w:r>
      <w:proofErr w:type="spellStart"/>
      <w:r w:rsidRPr="00EA67A3">
        <w:rPr>
          <w:rFonts w:ascii="Times New Roman" w:hAnsi="Times New Roman" w:cs="Times New Roman"/>
          <w:sz w:val="24"/>
          <w:szCs w:val="24"/>
          <w:lang w:val="en-GB"/>
        </w:rPr>
        <w:t>ambulift</w:t>
      </w:r>
      <w:proofErr w:type="spellEnd"/>
      <w:r w:rsidR="007C141C">
        <w:rPr>
          <w:rFonts w:ascii="Times New Roman" w:hAnsi="Times New Roman" w:cs="Times New Roman"/>
          <w:sz w:val="24"/>
          <w:szCs w:val="24"/>
          <w:lang w:val="en-GB"/>
        </w:rPr>
        <w:t>”</w:t>
      </w:r>
      <w:r w:rsidRPr="00EA67A3">
        <w:rPr>
          <w:rFonts w:ascii="Times New Roman" w:hAnsi="Times New Roman" w:cs="Times New Roman"/>
          <w:sz w:val="24"/>
          <w:szCs w:val="24"/>
          <w:lang w:val="en-GB"/>
        </w:rPr>
        <w:t xml:space="preserve"> vehicle.</w:t>
      </w:r>
    </w:p>
    <w:p w14:paraId="3C80F03C" w14:textId="77777777" w:rsidR="002F4FEB" w:rsidRPr="00EA67A3" w:rsidRDefault="002F4FEB" w:rsidP="00F35C4F">
      <w:pPr>
        <w:ind w:left="142"/>
        <w:rPr>
          <w:rFonts w:ascii="Times New Roman" w:hAnsi="Times New Roman" w:cs="Times New Roman"/>
          <w:sz w:val="24"/>
          <w:szCs w:val="24"/>
          <w:lang w:val="en-GB"/>
        </w:rPr>
      </w:pPr>
      <w:r w:rsidRPr="00EA67A3">
        <w:rPr>
          <w:rFonts w:ascii="Times New Roman" w:hAnsi="Times New Roman" w:cs="Times New Roman"/>
          <w:sz w:val="24"/>
          <w:szCs w:val="24"/>
          <w:lang w:val="en-GB"/>
        </w:rPr>
        <w:t xml:space="preserve">Number of devices </w:t>
      </w:r>
      <w:r w:rsidR="00D56F57" w:rsidRPr="00EA67A3">
        <w:rPr>
          <w:rFonts w:ascii="Times New Roman" w:hAnsi="Times New Roman" w:cs="Times New Roman"/>
          <w:sz w:val="24"/>
          <w:szCs w:val="24"/>
          <w:lang w:val="en-GB"/>
        </w:rPr>
        <w:t>to be purchased</w:t>
      </w:r>
      <w:r w:rsidRPr="00EA67A3">
        <w:rPr>
          <w:rFonts w:ascii="Times New Roman" w:hAnsi="Times New Roman" w:cs="Times New Roman"/>
          <w:sz w:val="24"/>
          <w:szCs w:val="24"/>
          <w:lang w:val="en-GB"/>
        </w:rPr>
        <w:t>: 1 (one).</w:t>
      </w:r>
    </w:p>
    <w:tbl>
      <w:tblPr>
        <w:tblW w:w="9348" w:type="dxa"/>
        <w:tblLayout w:type="fixed"/>
        <w:tblCellMar>
          <w:left w:w="0" w:type="dxa"/>
          <w:right w:w="0" w:type="dxa"/>
        </w:tblCellMar>
        <w:tblLook w:val="04A0" w:firstRow="1" w:lastRow="0" w:firstColumn="1" w:lastColumn="0" w:noHBand="0" w:noVBand="1"/>
      </w:tblPr>
      <w:tblGrid>
        <w:gridCol w:w="1126"/>
        <w:gridCol w:w="7088"/>
        <w:gridCol w:w="1134"/>
      </w:tblGrid>
      <w:tr w:rsidR="00C1253C" w:rsidRPr="00394A1C" w14:paraId="70D29C40" w14:textId="77777777" w:rsidTr="00955151">
        <w:trPr>
          <w:trHeight w:val="231"/>
        </w:trPr>
        <w:tc>
          <w:tcPr>
            <w:tcW w:w="9348" w:type="dxa"/>
            <w:gridSpan w:val="3"/>
            <w:tcBorders>
              <w:top w:val="single" w:sz="6" w:space="0" w:color="000000"/>
              <w:left w:val="single" w:sz="6" w:space="0" w:color="000000"/>
              <w:bottom w:val="single" w:sz="6" w:space="0" w:color="000000"/>
              <w:right w:val="single" w:sz="6" w:space="0" w:color="000000"/>
            </w:tcBorders>
            <w:shd w:val="clear" w:color="auto" w:fill="92D050"/>
            <w:vAlign w:val="center"/>
            <w:hideMark/>
          </w:tcPr>
          <w:p w14:paraId="398CFCFF" w14:textId="77777777" w:rsidR="00C1253C" w:rsidRPr="00EA67A3" w:rsidRDefault="00C1253C" w:rsidP="00F35C4F">
            <w:pPr>
              <w:spacing w:before="120" w:after="120" w:line="240" w:lineRule="auto"/>
              <w:ind w:left="142"/>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b/>
                <w:kern w:val="0"/>
                <w:sz w:val="24"/>
                <w:szCs w:val="24"/>
                <w:lang w:val="en-GB" w:eastAsia="pl-PL"/>
                <w14:ligatures w14:val="none"/>
              </w:rPr>
              <w:t>Patient loading and unloading device</w:t>
            </w:r>
          </w:p>
        </w:tc>
      </w:tr>
      <w:tr w:rsidR="00C1253C" w:rsidRPr="00EA67A3" w14:paraId="0FDF0816" w14:textId="77777777" w:rsidTr="00955151">
        <w:trPr>
          <w:trHeight w:val="282"/>
        </w:trPr>
        <w:tc>
          <w:tcPr>
            <w:tcW w:w="1126" w:type="dxa"/>
            <w:tcBorders>
              <w:top w:val="single" w:sz="6" w:space="0" w:color="CCCCCC"/>
              <w:left w:val="single" w:sz="6" w:space="0" w:color="000000"/>
              <w:bottom w:val="single" w:sz="6" w:space="0" w:color="000000"/>
              <w:right w:val="single" w:sz="6" w:space="0" w:color="000000"/>
            </w:tcBorders>
            <w:shd w:val="clear" w:color="auto" w:fill="E7E6E6" w:themeFill="background2"/>
            <w:tcMar>
              <w:top w:w="0" w:type="dxa"/>
              <w:left w:w="45" w:type="dxa"/>
              <w:bottom w:w="0" w:type="dxa"/>
              <w:right w:w="45" w:type="dxa"/>
            </w:tcMar>
            <w:vAlign w:val="center"/>
          </w:tcPr>
          <w:p w14:paraId="5AC12661" w14:textId="6C51E4AA" w:rsidR="00C1253C" w:rsidRPr="00EA67A3" w:rsidRDefault="00FF57FB" w:rsidP="00955151">
            <w:pPr>
              <w:spacing w:after="0" w:line="240" w:lineRule="auto"/>
              <w:ind w:left="88" w:right="69"/>
              <w:jc w:val="center"/>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Item</w:t>
            </w:r>
          </w:p>
        </w:tc>
        <w:tc>
          <w:tcPr>
            <w:tcW w:w="7088" w:type="dxa"/>
            <w:tcBorders>
              <w:top w:val="single" w:sz="6" w:space="0" w:color="CCCCCC"/>
              <w:left w:val="single" w:sz="6" w:space="0" w:color="CCCCCC"/>
              <w:bottom w:val="single" w:sz="6" w:space="0" w:color="000000"/>
              <w:right w:val="single" w:sz="6" w:space="0" w:color="000000"/>
            </w:tcBorders>
            <w:shd w:val="clear" w:color="auto" w:fill="E7E6E6" w:themeFill="background2"/>
            <w:tcMar>
              <w:top w:w="0" w:type="dxa"/>
              <w:left w:w="45" w:type="dxa"/>
              <w:bottom w:w="0" w:type="dxa"/>
              <w:right w:w="45" w:type="dxa"/>
            </w:tcMar>
            <w:vAlign w:val="center"/>
          </w:tcPr>
          <w:p w14:paraId="3EEA3D11" w14:textId="77777777" w:rsidR="00C1253C" w:rsidRPr="00EA67A3" w:rsidRDefault="00C1253C" w:rsidP="00F35C4F">
            <w:pPr>
              <w:spacing w:after="0" w:line="240" w:lineRule="auto"/>
              <w:ind w:left="142"/>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Object of the procurement order</w:t>
            </w:r>
          </w:p>
        </w:tc>
        <w:tc>
          <w:tcPr>
            <w:tcW w:w="1134" w:type="dxa"/>
            <w:tcBorders>
              <w:top w:val="single" w:sz="6" w:space="0" w:color="CCCCCC"/>
              <w:left w:val="single" w:sz="6" w:space="0" w:color="CCCCCC"/>
              <w:bottom w:val="single" w:sz="6" w:space="0" w:color="000000"/>
              <w:right w:val="single" w:sz="6" w:space="0" w:color="000000"/>
            </w:tcBorders>
            <w:shd w:val="clear" w:color="auto" w:fill="E7E6E6" w:themeFill="background2"/>
            <w:tcMar>
              <w:top w:w="0" w:type="dxa"/>
              <w:left w:w="45" w:type="dxa"/>
              <w:bottom w:w="0" w:type="dxa"/>
              <w:right w:w="45" w:type="dxa"/>
            </w:tcMar>
            <w:vAlign w:val="center"/>
          </w:tcPr>
          <w:p w14:paraId="3B35893F" w14:textId="77777777" w:rsidR="00C1253C" w:rsidRPr="00EA67A3" w:rsidRDefault="00C1253C" w:rsidP="00D1788C">
            <w:pPr>
              <w:spacing w:after="0" w:line="240" w:lineRule="auto"/>
              <w:ind w:left="142"/>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Compliant Yes/No</w:t>
            </w:r>
          </w:p>
        </w:tc>
      </w:tr>
      <w:tr w:rsidR="00FF57FB" w:rsidRPr="00394A1C" w14:paraId="74F10BC8" w14:textId="77777777" w:rsidTr="00955151">
        <w:trPr>
          <w:trHeight w:val="282"/>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A45F16E" w14:textId="304AD1B1"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8.1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4C0710" w14:textId="1D8B5620" w:rsidR="00FF57FB" w:rsidRPr="00EA67A3" w:rsidRDefault="00265E4B" w:rsidP="00FF57FB">
            <w:pPr>
              <w:spacing w:after="0" w:line="240" w:lineRule="auto"/>
              <w:ind w:left="142"/>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A d</w:t>
            </w:r>
            <w:r w:rsidR="00FF57FB" w:rsidRPr="00EA67A3">
              <w:rPr>
                <w:rFonts w:ascii="Times New Roman" w:eastAsia="Times New Roman" w:hAnsi="Times New Roman" w:cs="Times New Roman"/>
                <w:kern w:val="0"/>
                <w:sz w:val="24"/>
                <w:szCs w:val="24"/>
                <w:lang w:val="en-GB" w:eastAsia="pl-PL"/>
                <w14:ligatures w14:val="none"/>
              </w:rPr>
              <w:t xml:space="preserve">evice ensuring </w:t>
            </w:r>
            <w:r w:rsidR="00FF57FB" w:rsidRPr="00EA67A3">
              <w:rPr>
                <w:rFonts w:ascii="Times New Roman" w:hAnsi="Times New Roman" w:cs="Times New Roman"/>
                <w:sz w:val="24"/>
                <w:szCs w:val="24"/>
                <w:lang w:val="en-GB"/>
              </w:rPr>
              <w:t>that the stretchers described in points 1.1 and 2.1 can be secured to it.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B7E5A0"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1DEBB5D2" w14:textId="77777777" w:rsidTr="00955151">
        <w:trPr>
          <w:trHeight w:val="282"/>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E5DDDA2" w14:textId="62FC5A2B"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8.2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0C71EF" w14:textId="75A6F4CC" w:rsidR="00FF57FB" w:rsidRPr="00EA67A3" w:rsidRDefault="00265E4B" w:rsidP="00FF57FB">
            <w:pPr>
              <w:spacing w:after="0" w:line="240" w:lineRule="auto"/>
              <w:ind w:left="142"/>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A d</w:t>
            </w:r>
            <w:r w:rsidR="00FF57FB" w:rsidRPr="00EA67A3">
              <w:rPr>
                <w:rFonts w:ascii="Times New Roman" w:eastAsia="Times New Roman" w:hAnsi="Times New Roman" w:cs="Times New Roman"/>
                <w:kern w:val="0"/>
                <w:sz w:val="24"/>
                <w:szCs w:val="24"/>
                <w:lang w:val="en-GB" w:eastAsia="pl-PL"/>
                <w14:ligatures w14:val="none"/>
              </w:rPr>
              <w:t xml:space="preserve">evice allowing </w:t>
            </w:r>
            <w:r w:rsidR="00FF57FB" w:rsidRPr="00EA67A3">
              <w:rPr>
                <w:rFonts w:ascii="Times New Roman" w:hAnsi="Times New Roman" w:cs="Times New Roman"/>
                <w:sz w:val="24"/>
                <w:szCs w:val="24"/>
                <w:lang w:val="en-GB"/>
              </w:rPr>
              <w:t>the stretcher</w:t>
            </w:r>
            <w:r>
              <w:rPr>
                <w:rFonts w:ascii="Times New Roman" w:hAnsi="Times New Roman" w:cs="Times New Roman"/>
                <w:sz w:val="24"/>
                <w:szCs w:val="24"/>
                <w:lang w:val="en-GB"/>
              </w:rPr>
              <w:t>s</w:t>
            </w:r>
            <w:r w:rsidR="00FF57FB" w:rsidRPr="00EA67A3">
              <w:rPr>
                <w:rFonts w:ascii="Times New Roman" w:hAnsi="Times New Roman" w:cs="Times New Roman"/>
                <w:sz w:val="24"/>
                <w:szCs w:val="24"/>
                <w:lang w:val="en-GB"/>
              </w:rPr>
              <w:t xml:space="preserve"> with the patient </w:t>
            </w:r>
            <w:r w:rsidR="00FF57FB" w:rsidRPr="00EA67A3">
              <w:rPr>
                <w:rFonts w:ascii="Times New Roman" w:eastAsia="Times New Roman" w:hAnsi="Times New Roman" w:cs="Times New Roman"/>
                <w:kern w:val="0"/>
                <w:sz w:val="24"/>
                <w:szCs w:val="24"/>
                <w:lang w:val="en-GB" w:eastAsia="pl-PL"/>
                <w14:ligatures w14:val="none"/>
              </w:rPr>
              <w:t xml:space="preserve">to </w:t>
            </w:r>
            <w:r w:rsidR="00FF57FB" w:rsidRPr="00EA67A3">
              <w:rPr>
                <w:rFonts w:ascii="Times New Roman" w:hAnsi="Times New Roman" w:cs="Times New Roman"/>
                <w:sz w:val="24"/>
                <w:szCs w:val="24"/>
                <w:lang w:val="en-GB"/>
              </w:rPr>
              <w:t xml:space="preserve">be transported at least from the intensive care station (PTU) or </w:t>
            </w:r>
            <w:r>
              <w:rPr>
                <w:rFonts w:ascii="Times New Roman" w:hAnsi="Times New Roman" w:cs="Times New Roman"/>
                <w:sz w:val="24"/>
                <w:szCs w:val="24"/>
                <w:lang w:val="en-GB"/>
              </w:rPr>
              <w:t>non-intensive care bed</w:t>
            </w:r>
            <w:r w:rsidR="00FF57FB" w:rsidRPr="00EA67A3">
              <w:rPr>
                <w:rFonts w:ascii="Times New Roman" w:hAnsi="Times New Roman" w:cs="Times New Roman"/>
                <w:sz w:val="24"/>
                <w:szCs w:val="24"/>
                <w:lang w:val="en-GB"/>
              </w:rPr>
              <w:t xml:space="preserve"> to the aircraft door without colliding with the existing aircraft infrastructure (passenger seats, toilets, partition walls, etc.).</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0" w:type="dxa"/>
              <w:left w:w="45" w:type="dxa"/>
              <w:bottom w:w="0" w:type="dxa"/>
              <w:right w:w="45" w:type="dxa"/>
            </w:tcMar>
            <w:vAlign w:val="center"/>
          </w:tcPr>
          <w:p w14:paraId="427BAEBF"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1CCB9B65" w14:textId="77777777" w:rsidTr="00955151">
        <w:trPr>
          <w:trHeight w:val="282"/>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6AB0A5C" w14:textId="7C1F1ACB"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8.3</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B959CB" w14:textId="550DDE41" w:rsidR="00FF57FB" w:rsidRPr="00EA67A3" w:rsidRDefault="00265E4B" w:rsidP="00FF57FB">
            <w:pPr>
              <w:spacing w:after="0" w:line="240" w:lineRule="auto"/>
              <w:ind w:left="142"/>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A d</w:t>
            </w:r>
            <w:r w:rsidR="00FF57FB" w:rsidRPr="00EA67A3">
              <w:rPr>
                <w:rFonts w:ascii="Times New Roman" w:eastAsia="Times New Roman" w:hAnsi="Times New Roman" w:cs="Times New Roman"/>
                <w:kern w:val="0"/>
                <w:sz w:val="24"/>
                <w:szCs w:val="24"/>
                <w:lang w:val="en-GB" w:eastAsia="pl-PL"/>
                <w14:ligatures w14:val="none"/>
              </w:rPr>
              <w:t>evice made of lightweight and durable corrosion-resistant material, protected against minor damage, resistant to disinfectants.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3B689A7"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349C2904" w14:textId="77777777" w:rsidTr="00955151">
        <w:trPr>
          <w:trHeight w:val="282"/>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A152F5B" w14:textId="3AFB1619"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8.4</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9C6A2B5" w14:textId="13BB745C" w:rsidR="00FF57FB" w:rsidRPr="00EA67A3" w:rsidRDefault="00FF57FB" w:rsidP="00FF57FB">
            <w:pPr>
              <w:spacing w:after="0" w:line="240" w:lineRule="auto"/>
              <w:ind w:left="14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The device shall have a load capacity adapted to the load capacity of the stretchers described</w:t>
            </w:r>
            <w:r w:rsidR="00265E4B">
              <w:rPr>
                <w:rFonts w:ascii="Times New Roman" w:eastAsia="Times New Roman" w:hAnsi="Times New Roman" w:cs="Times New Roman"/>
                <w:kern w:val="0"/>
                <w:sz w:val="24"/>
                <w:szCs w:val="24"/>
                <w:lang w:val="en-GB" w:eastAsia="pl-PL"/>
                <w14:ligatures w14:val="none"/>
              </w:rPr>
              <w:t xml:space="preserve"> </w:t>
            </w:r>
            <w:r w:rsidRPr="00EA67A3">
              <w:rPr>
                <w:rFonts w:ascii="Times New Roman" w:eastAsia="Times New Roman" w:hAnsi="Times New Roman" w:cs="Times New Roman"/>
                <w:kern w:val="0"/>
                <w:sz w:val="24"/>
                <w:szCs w:val="24"/>
                <w:lang w:val="en-GB" w:eastAsia="pl-PL"/>
                <w14:ligatures w14:val="none"/>
              </w:rPr>
              <w:t>in points 1.1 and 1.2.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5CBBC4"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4CF85C7A" w14:textId="77777777" w:rsidTr="00955151">
        <w:trPr>
          <w:trHeight w:val="282"/>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5DE5DFC" w14:textId="7B6C7878"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8.5</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C87D17" w14:textId="77777777" w:rsidR="00FF57FB" w:rsidRPr="00EA67A3" w:rsidRDefault="00FF57FB" w:rsidP="00FF57FB">
            <w:pPr>
              <w:spacing w:after="0" w:line="240" w:lineRule="auto"/>
              <w:ind w:left="14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The device must be capable of being secured/stored in the aircraft during flight (the Contracting Authority allows storage in the luggage compartment, provided that the device can be used shortly after the aircraft has stopped and parked).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C73AE74"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EA67A3" w14:paraId="4399A675" w14:textId="77777777" w:rsidTr="00955151">
        <w:trPr>
          <w:trHeight w:val="282"/>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F0080F8" w14:textId="120F3AB1"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8.6</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60A355" w14:textId="77777777" w:rsidR="00FF57FB" w:rsidRPr="00EA67A3" w:rsidRDefault="00FF57FB" w:rsidP="00FF57FB">
            <w:pPr>
              <w:spacing w:after="0" w:line="240" w:lineRule="auto"/>
              <w:ind w:left="14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 xml:space="preserve">A device that allows the product to be folded without tools for easier storage during flight. </w:t>
            </w:r>
            <w:r w:rsidRPr="00EA67A3">
              <w:rPr>
                <w:rFonts w:ascii="Times New Roman" w:eastAsia="Times New Roman" w:hAnsi="Times New Roman" w:cs="Times New Roman"/>
                <w:b/>
                <w:kern w:val="0"/>
                <w:sz w:val="24"/>
                <w:szCs w:val="24"/>
                <w:lang w:val="en-GB" w:eastAsia="pl-PL"/>
                <w14:ligatures w14:val="none"/>
              </w:rPr>
              <w:t>SCORED PARAMETER</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366A375"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C1253C" w:rsidRPr="00EA67A3" w14:paraId="5428F9EB" w14:textId="77777777" w:rsidTr="00955151">
        <w:trPr>
          <w:trHeight w:val="55"/>
        </w:trPr>
        <w:tc>
          <w:tcPr>
            <w:tcW w:w="9348" w:type="dxa"/>
            <w:gridSpan w:val="3"/>
            <w:tcBorders>
              <w:top w:val="single" w:sz="6" w:space="0" w:color="CCCCCC"/>
              <w:left w:val="single" w:sz="6" w:space="0" w:color="000000"/>
              <w:bottom w:val="single" w:sz="6" w:space="0" w:color="000000"/>
              <w:right w:val="single" w:sz="6" w:space="0" w:color="000000"/>
            </w:tcBorders>
            <w:shd w:val="clear" w:color="auto" w:fill="00B0F0"/>
            <w:tcMar>
              <w:top w:w="0" w:type="dxa"/>
              <w:left w:w="45" w:type="dxa"/>
              <w:bottom w:w="0" w:type="dxa"/>
              <w:right w:w="45" w:type="dxa"/>
            </w:tcMar>
            <w:vAlign w:val="center"/>
          </w:tcPr>
          <w:p w14:paraId="7893AB8B" w14:textId="77777777" w:rsidR="00C1253C" w:rsidRPr="00EA67A3" w:rsidRDefault="00C1253C" w:rsidP="007447E6">
            <w:pPr>
              <w:spacing w:after="0" w:line="240" w:lineRule="auto"/>
              <w:ind w:left="88" w:right="69"/>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Service</w:t>
            </w:r>
          </w:p>
        </w:tc>
      </w:tr>
      <w:tr w:rsidR="00FF57FB" w:rsidRPr="00394A1C" w14:paraId="146EBCDF" w14:textId="77777777" w:rsidTr="00BD1BE7">
        <w:trPr>
          <w:trHeight w:val="282"/>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tcPr>
          <w:p w14:paraId="4308811D" w14:textId="3CCCD9ED"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8.7</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84E2015" w14:textId="77777777" w:rsidR="00FF57FB" w:rsidRPr="00EA67A3" w:rsidRDefault="00FF57FB" w:rsidP="00FF57FB">
            <w:pPr>
              <w:spacing w:after="0" w:line="240" w:lineRule="auto"/>
              <w:ind w:left="14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Manufacturer-authorised warranty service in Poland.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31AAB5"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4BE9AACE" w14:textId="77777777" w:rsidTr="00BD1BE7">
        <w:trPr>
          <w:trHeight w:val="282"/>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tcPr>
          <w:p w14:paraId="775065B0" w14:textId="06EA11E7"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8.8</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5A175B" w14:textId="47A6F987" w:rsidR="00FF57FB" w:rsidRPr="00EA67A3" w:rsidRDefault="00FF57FB" w:rsidP="00FF57FB">
            <w:pPr>
              <w:spacing w:after="0" w:line="240" w:lineRule="auto"/>
              <w:ind w:left="14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kern w:val="0"/>
                <w:sz w:val="24"/>
                <w:szCs w:val="24"/>
                <w:lang w:val="en-GB" w:eastAsia="pl-PL"/>
                <w14:ligatures w14:val="none"/>
              </w:rPr>
              <w:t>Warranty inspections in accordance with the manufacturer</w:t>
            </w:r>
            <w:r w:rsidR="00265E4B">
              <w:rPr>
                <w:rFonts w:ascii="Times New Roman" w:eastAsia="Times New Roman" w:hAnsi="Times New Roman" w:cs="Times New Roman"/>
                <w:kern w:val="0"/>
                <w:sz w:val="24"/>
                <w:szCs w:val="24"/>
                <w:lang w:val="en-GB" w:eastAsia="pl-PL"/>
                <w14:ligatures w14:val="none"/>
              </w:rPr>
              <w:t>’</w:t>
            </w:r>
            <w:r w:rsidRPr="00EA67A3">
              <w:rPr>
                <w:rFonts w:ascii="Times New Roman" w:eastAsia="Times New Roman" w:hAnsi="Times New Roman" w:cs="Times New Roman"/>
                <w:kern w:val="0"/>
                <w:sz w:val="24"/>
                <w:szCs w:val="24"/>
                <w:lang w:val="en-GB" w:eastAsia="pl-PL"/>
                <w14:ligatures w14:val="none"/>
              </w:rPr>
              <w:t>s requirements and recommendations, the user manual and the service manual.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3EF92B"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EA67A3" w14:paraId="04C6C779" w14:textId="77777777" w:rsidTr="00955151">
        <w:trPr>
          <w:trHeight w:val="282"/>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E4A85EA" w14:textId="6B53899F"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8.8.1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003D1E" w14:textId="562CB995" w:rsidR="00FF57FB" w:rsidRPr="00EA67A3" w:rsidRDefault="00265E4B" w:rsidP="00FF57FB">
            <w:pPr>
              <w:spacing w:after="0" w:line="240" w:lineRule="auto"/>
              <w:ind w:left="388"/>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kern w:val="0"/>
                <w:sz w:val="24"/>
                <w:szCs w:val="24"/>
                <w:lang w:val="en-GB" w:eastAsia="pl-PL"/>
                <w14:ligatures w14:val="none"/>
              </w:rPr>
              <w:t>Free of charge inspections</w:t>
            </w:r>
            <w:r w:rsidR="00FF57FB" w:rsidRPr="00EA67A3">
              <w:rPr>
                <w:rFonts w:ascii="Times New Roman" w:eastAsia="Times New Roman" w:hAnsi="Times New Roman" w:cs="Times New Roman"/>
                <w:kern w:val="0"/>
                <w:sz w:val="24"/>
                <w:szCs w:val="24"/>
                <w:lang w:val="en-GB" w:eastAsia="pl-PL"/>
                <w14:ligatures w14:val="none"/>
              </w:rPr>
              <w:t>.</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035A34E"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1F37CA70" w14:textId="77777777" w:rsidTr="006A5550">
        <w:trPr>
          <w:trHeight w:val="316"/>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8DF2228" w14:textId="14B1A3B9"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8.8.2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2E3107" w14:textId="77777777" w:rsidR="00FF57FB" w:rsidRPr="00EA67A3" w:rsidRDefault="00FF57FB" w:rsidP="00FF57FB">
            <w:pPr>
              <w:spacing w:after="0" w:line="240" w:lineRule="auto"/>
              <w:ind w:left="388"/>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Inspections including travel or transport of the device to the service centre, labour and spare parts, consumables.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1B7A84"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30ACCEFE" w14:textId="77777777" w:rsidTr="006A5550">
        <w:trPr>
          <w:trHeight w:val="240"/>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A5DE2CF" w14:textId="7E68974E"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8.9</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ED2FAE9" w14:textId="47597C91" w:rsidR="00FF57FB" w:rsidRPr="00EA67A3" w:rsidRDefault="00FF57FB" w:rsidP="00FF57FB">
            <w:pPr>
              <w:spacing w:after="0" w:line="240" w:lineRule="auto"/>
              <w:ind w:left="142"/>
              <w:jc w:val="both"/>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Warranty period: not shorter than until 31 August 2026.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EF0A312"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17FE3E16" w14:textId="77777777" w:rsidTr="006A5550">
        <w:trPr>
          <w:trHeight w:val="55"/>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08DBDDD" w14:textId="3FB5E927"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8.10</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B9AE17" w14:textId="77777777" w:rsidR="00FF57FB" w:rsidRPr="00EA67A3" w:rsidRDefault="00FF57FB" w:rsidP="00FF57FB">
            <w:pPr>
              <w:spacing w:after="0" w:line="240" w:lineRule="auto"/>
              <w:ind w:left="142"/>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Post-warranty service (inspections and repair of defects) in Poland.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65863EC"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C1253C" w:rsidRPr="00394A1C" w14:paraId="1E6644A9" w14:textId="77777777" w:rsidTr="00955151">
        <w:trPr>
          <w:trHeight w:val="191"/>
        </w:trPr>
        <w:tc>
          <w:tcPr>
            <w:tcW w:w="9348" w:type="dxa"/>
            <w:gridSpan w:val="3"/>
            <w:tcBorders>
              <w:top w:val="single" w:sz="6" w:space="0" w:color="CCCCCC"/>
              <w:left w:val="single" w:sz="6" w:space="0" w:color="000000"/>
              <w:bottom w:val="single" w:sz="6" w:space="0" w:color="000000"/>
              <w:right w:val="single" w:sz="6" w:space="0" w:color="000000"/>
            </w:tcBorders>
            <w:shd w:val="clear" w:color="auto" w:fill="00B0F0"/>
            <w:tcMar>
              <w:top w:w="0" w:type="dxa"/>
              <w:left w:w="45" w:type="dxa"/>
              <w:bottom w:w="0" w:type="dxa"/>
              <w:right w:w="45" w:type="dxa"/>
            </w:tcMar>
            <w:vAlign w:val="center"/>
          </w:tcPr>
          <w:p w14:paraId="0FA0944F" w14:textId="77777777" w:rsidR="00C1253C" w:rsidRPr="00EA67A3" w:rsidRDefault="00C1253C" w:rsidP="007447E6">
            <w:pPr>
              <w:spacing w:after="0" w:line="240" w:lineRule="auto"/>
              <w:ind w:left="88" w:right="69"/>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Documents (delivery to the Contracting Authority)</w:t>
            </w:r>
          </w:p>
        </w:tc>
      </w:tr>
      <w:tr w:rsidR="00FF57FB" w:rsidRPr="00394A1C" w14:paraId="65A36492" w14:textId="77777777" w:rsidTr="00955151">
        <w:trPr>
          <w:trHeight w:val="199"/>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464D671" w14:textId="025ABF83" w:rsidR="00FF57FB" w:rsidRPr="00EA67A3" w:rsidRDefault="00FF57FB" w:rsidP="00FF57FB">
            <w:pPr>
              <w:spacing w:after="0" w:line="240" w:lineRule="auto"/>
              <w:ind w:left="88" w:right="69"/>
              <w:rPr>
                <w:rFonts w:ascii="Times New Roman" w:eastAsia="Times New Roman" w:hAnsi="Times New Roman" w:cs="Times New Roman"/>
                <w:sz w:val="24"/>
                <w:szCs w:val="24"/>
                <w:lang w:val="en-GB"/>
              </w:rPr>
            </w:pPr>
            <w:r w:rsidRPr="00AA5A9B">
              <w:rPr>
                <w:rFonts w:ascii="Times New Roman" w:eastAsia="Times New Roman" w:hAnsi="Times New Roman" w:cs="Times New Roman"/>
                <w:kern w:val="0"/>
                <w:sz w:val="24"/>
                <w:szCs w:val="24"/>
                <w:lang w:eastAsia="pl-PL"/>
                <w14:ligatures w14:val="none"/>
              </w:rPr>
              <w:t>8.11</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B839F18" w14:textId="35888AF5" w:rsidR="00FF57FB" w:rsidRPr="00EA67A3" w:rsidRDefault="00265E4B" w:rsidP="00FF57FB">
            <w:pPr>
              <w:spacing w:after="0" w:line="240" w:lineRule="auto"/>
              <w:ind w:left="142"/>
              <w:jc w:val="both"/>
              <w:rPr>
                <w:rFonts w:ascii="Times New Roman" w:eastAsia="Times New Roman" w:hAnsi="Times New Roman" w:cs="Times New Roman"/>
                <w:kern w:val="0"/>
                <w:sz w:val="24"/>
                <w:szCs w:val="24"/>
                <w:lang w:val="en-GB" w:eastAsia="pl-PL"/>
                <w14:ligatures w14:val="none"/>
              </w:rPr>
            </w:pPr>
            <w:r>
              <w:rPr>
                <w:rFonts w:ascii="Times New Roman" w:eastAsia="Times New Roman" w:hAnsi="Times New Roman" w:cs="Times New Roman"/>
                <w:sz w:val="24"/>
                <w:szCs w:val="24"/>
                <w:lang w:val="en-GB"/>
              </w:rPr>
              <w:t>Instructions for use</w:t>
            </w:r>
            <w:r w:rsidR="00FF57FB" w:rsidRPr="00EA67A3">
              <w:rPr>
                <w:rFonts w:ascii="Times New Roman" w:eastAsia="Times New Roman" w:hAnsi="Times New Roman" w:cs="Times New Roman"/>
                <w:sz w:val="24"/>
                <w:szCs w:val="24"/>
                <w:lang w:val="en-GB"/>
              </w:rPr>
              <w:t xml:space="preserve"> for the medical device in Polish.</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37B20BA"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68E6E666" w14:textId="77777777" w:rsidTr="00955151">
        <w:trPr>
          <w:trHeight w:val="635"/>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8562F8C" w14:textId="1D6CC1CF"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8.12</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6AE707" w14:textId="77777777" w:rsidR="00FF57FB" w:rsidRPr="00EA67A3" w:rsidRDefault="00FF57FB" w:rsidP="00FF57FB">
            <w:pPr>
              <w:spacing w:after="0" w:line="240" w:lineRule="auto"/>
              <w:ind w:left="142"/>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Declaration of conformity (statement by the manufacturer or its authorised representative, stating on its sole responsibility that the product complies with the essential requirements).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92DB0DC"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27CF1714" w14:textId="77777777" w:rsidTr="00955151">
        <w:trPr>
          <w:trHeight w:val="635"/>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D21C845" w14:textId="5ADD23A8"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8.13</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0CEA84" w14:textId="77777777" w:rsidR="00FF57FB" w:rsidRPr="00EA67A3" w:rsidRDefault="00FF57FB" w:rsidP="00FF57FB">
            <w:pPr>
              <w:spacing w:after="0" w:line="240" w:lineRule="auto"/>
              <w:ind w:left="142"/>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Certificate of conformity (issued by a notified body for the purpose of affixing the CE marking).</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8D8FB6"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2EB1A103" w14:textId="77777777" w:rsidTr="00955151">
        <w:trPr>
          <w:trHeight w:val="57"/>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EB52B90" w14:textId="56D2493B"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8.14</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55103A" w14:textId="4B34DF81" w:rsidR="00FF57FB" w:rsidRPr="00EA67A3" w:rsidRDefault="00265E4B" w:rsidP="00FF57FB">
            <w:pPr>
              <w:spacing w:after="0" w:line="240" w:lineRule="auto"/>
              <w:ind w:left="14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 t</w:t>
            </w:r>
            <w:r w:rsidR="00FF57FB" w:rsidRPr="00EA67A3">
              <w:rPr>
                <w:rFonts w:ascii="Times New Roman" w:eastAsia="Times New Roman" w:hAnsi="Times New Roman" w:cs="Times New Roman"/>
                <w:sz w:val="24"/>
                <w:szCs w:val="24"/>
                <w:lang w:val="en-GB"/>
              </w:rPr>
              <w:t>echnical passport for each device separately</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5C3D8A"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5AFBFC73" w14:textId="77777777" w:rsidTr="00955151">
        <w:trPr>
          <w:trHeight w:val="635"/>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F7ACDAC" w14:textId="0E4FD54F"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lastRenderedPageBreak/>
              <w:t>8.15</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A47D46" w14:textId="40073DB5" w:rsidR="00FF57FB" w:rsidRPr="00EA67A3" w:rsidRDefault="00265E4B" w:rsidP="00265E4B">
            <w:pPr>
              <w:pStyle w:val="gwp3cc8fe6cgwpf4ba64ebmsonormal"/>
              <w:spacing w:before="0" w:beforeAutospacing="0" w:after="0" w:afterAutospacing="0"/>
              <w:ind w:left="14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 w</w:t>
            </w:r>
            <w:r w:rsidR="00FF57FB" w:rsidRPr="00EA67A3">
              <w:rPr>
                <w:rFonts w:ascii="Times New Roman" w:eastAsia="Times New Roman" w:hAnsi="Times New Roman" w:cs="Times New Roman"/>
                <w:sz w:val="24"/>
                <w:szCs w:val="24"/>
                <w:lang w:val="en-GB"/>
              </w:rPr>
              <w:t>arranty card for each device separately, including in particular:</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66C763"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6C877525" w14:textId="77777777" w:rsidTr="00955151">
        <w:trPr>
          <w:trHeight w:val="55"/>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010BFAA" w14:textId="30B0A047"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8.16</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D95A835" w14:textId="78E3D863" w:rsidR="00FF57FB" w:rsidRPr="00EA67A3" w:rsidRDefault="00265E4B" w:rsidP="00FF57FB">
            <w:pPr>
              <w:pStyle w:val="Akapitzlist"/>
              <w:spacing w:after="0"/>
              <w:ind w:left="14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Warranty terms and conditions</w:t>
            </w:r>
            <w:r w:rsidR="00FF57FB" w:rsidRPr="00EA67A3">
              <w:rPr>
                <w:rFonts w:ascii="Times New Roman" w:eastAsia="Times New Roman" w:hAnsi="Times New Roman" w:cs="Times New Roman"/>
                <w:sz w:val="24"/>
                <w:szCs w:val="24"/>
                <w:lang w:val="en-GB"/>
              </w:rPr>
              <w:t xml:space="preserve"> including procedures for reporting faults.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162F616"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FF57FB" w:rsidRPr="00394A1C" w14:paraId="6789920C" w14:textId="77777777" w:rsidTr="00955151">
        <w:trPr>
          <w:trHeight w:val="382"/>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3A5ED67" w14:textId="6E8DB298" w:rsidR="00FF57FB" w:rsidRPr="00EA67A3" w:rsidRDefault="00FF57FB" w:rsidP="00FF57FB">
            <w:pPr>
              <w:spacing w:after="0" w:line="240" w:lineRule="auto"/>
              <w:ind w:left="88" w:right="69"/>
              <w:rPr>
                <w:rFonts w:ascii="Times New Roman" w:eastAsia="Times New Roman" w:hAnsi="Times New Roman" w:cs="Times New Roman"/>
                <w:kern w:val="0"/>
                <w:sz w:val="24"/>
                <w:szCs w:val="24"/>
                <w:lang w:val="en-GB" w:eastAsia="pl-PL"/>
                <w14:ligatures w14:val="none"/>
              </w:rPr>
            </w:pPr>
            <w:r w:rsidRPr="00AA5A9B">
              <w:rPr>
                <w:rFonts w:ascii="Times New Roman" w:eastAsia="Times New Roman" w:hAnsi="Times New Roman" w:cs="Times New Roman"/>
                <w:kern w:val="0"/>
                <w:sz w:val="24"/>
                <w:szCs w:val="24"/>
                <w:lang w:eastAsia="pl-PL"/>
                <w14:ligatures w14:val="none"/>
              </w:rPr>
              <w:t>8.17</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913DB1" w14:textId="77777777" w:rsidR="00FF57FB" w:rsidRPr="00EA67A3" w:rsidRDefault="00FF57FB" w:rsidP="00FF57FB">
            <w:pPr>
              <w:pStyle w:val="Akapitzlist"/>
              <w:spacing w:after="0"/>
              <w:ind w:left="142"/>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sz w:val="24"/>
                <w:szCs w:val="24"/>
                <w:lang w:val="en-GB"/>
              </w:rPr>
              <w:t>List of authorised service centres providing warranty services (company name, address, telephone number, email address, contact person).</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F88EC2" w14:textId="77777777" w:rsidR="00FF57FB" w:rsidRPr="00EA67A3" w:rsidRDefault="00FF57FB" w:rsidP="00FF57FB">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r w:rsidR="00C1253C" w:rsidRPr="00EA67A3" w14:paraId="6B366861" w14:textId="77777777" w:rsidTr="00955151">
        <w:trPr>
          <w:trHeight w:val="55"/>
        </w:trPr>
        <w:tc>
          <w:tcPr>
            <w:tcW w:w="9348" w:type="dxa"/>
            <w:gridSpan w:val="3"/>
            <w:tcBorders>
              <w:top w:val="single" w:sz="6" w:space="0" w:color="CCCCCC"/>
              <w:left w:val="single" w:sz="6" w:space="0" w:color="000000"/>
              <w:bottom w:val="single" w:sz="6" w:space="0" w:color="000000"/>
              <w:right w:val="single" w:sz="6" w:space="0" w:color="000000"/>
            </w:tcBorders>
            <w:shd w:val="clear" w:color="auto" w:fill="00B0F0"/>
            <w:tcMar>
              <w:top w:w="0" w:type="dxa"/>
              <w:left w:w="45" w:type="dxa"/>
              <w:bottom w:w="0" w:type="dxa"/>
              <w:right w:w="45" w:type="dxa"/>
            </w:tcMar>
            <w:vAlign w:val="center"/>
          </w:tcPr>
          <w:p w14:paraId="23B4D404" w14:textId="77777777" w:rsidR="00C1253C" w:rsidRPr="00EA67A3" w:rsidRDefault="00C1253C" w:rsidP="007447E6">
            <w:pPr>
              <w:spacing w:after="0" w:line="240" w:lineRule="auto"/>
              <w:ind w:left="88" w:right="69"/>
              <w:jc w:val="center"/>
              <w:rPr>
                <w:rFonts w:ascii="Times New Roman" w:eastAsia="Times New Roman" w:hAnsi="Times New Roman" w:cs="Times New Roman"/>
                <w:kern w:val="0"/>
                <w:sz w:val="24"/>
                <w:szCs w:val="24"/>
                <w:lang w:val="en-GB" w:eastAsia="pl-PL"/>
                <w14:ligatures w14:val="none"/>
              </w:rPr>
            </w:pPr>
            <w:r w:rsidRPr="00EA67A3">
              <w:rPr>
                <w:rFonts w:ascii="Times New Roman" w:eastAsia="Times New Roman" w:hAnsi="Times New Roman" w:cs="Times New Roman"/>
                <w:sz w:val="24"/>
                <w:szCs w:val="24"/>
                <w:lang w:val="en-GB"/>
              </w:rPr>
              <w:t>Training</w:t>
            </w:r>
          </w:p>
        </w:tc>
      </w:tr>
      <w:tr w:rsidR="00C1253C" w:rsidRPr="00394A1C" w14:paraId="7A3186FF" w14:textId="77777777" w:rsidTr="006A5550">
        <w:trPr>
          <w:trHeight w:val="434"/>
        </w:trPr>
        <w:tc>
          <w:tcPr>
            <w:tcW w:w="112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14F43A8" w14:textId="77777777" w:rsidR="00C1253C" w:rsidRPr="00EA67A3" w:rsidRDefault="00A6732A" w:rsidP="007447E6">
            <w:pPr>
              <w:spacing w:after="0" w:line="240" w:lineRule="auto"/>
              <w:ind w:left="88" w:right="69"/>
              <w:rPr>
                <w:rFonts w:ascii="Times New Roman" w:eastAsia="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8.18</w:t>
            </w:r>
          </w:p>
        </w:tc>
        <w:tc>
          <w:tcPr>
            <w:tcW w:w="7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F1AF96" w14:textId="4D095181" w:rsidR="00C1253C" w:rsidRPr="00EA67A3" w:rsidRDefault="00C1253C" w:rsidP="00FF57FB">
            <w:pPr>
              <w:spacing w:after="0" w:line="240" w:lineRule="auto"/>
              <w:ind w:left="142"/>
              <w:jc w:val="both"/>
              <w:rPr>
                <w:rFonts w:ascii="Times New Roman" w:eastAsia="Times New Roman" w:hAnsi="Times New Roman" w:cs="Times New Roman"/>
                <w:sz w:val="24"/>
                <w:szCs w:val="24"/>
                <w:lang w:val="en-GB"/>
              </w:rPr>
            </w:pPr>
            <w:r w:rsidRPr="00EA67A3">
              <w:rPr>
                <w:rFonts w:ascii="Times New Roman" w:eastAsia="Times New Roman" w:hAnsi="Times New Roman" w:cs="Times New Roman"/>
                <w:kern w:val="0"/>
                <w:sz w:val="24"/>
                <w:szCs w:val="24"/>
                <w:lang w:val="en-GB" w:eastAsia="pl-PL"/>
                <w14:ligatures w14:val="none"/>
              </w:rPr>
              <w:t xml:space="preserve">Training for selected representatives of the Contracting Authority (2 to 5 persons) </w:t>
            </w:r>
            <w:r w:rsidRPr="00EA67A3">
              <w:rPr>
                <w:rFonts w:ascii="Times New Roman" w:eastAsia="Times New Roman" w:hAnsi="Times New Roman" w:cs="Times New Roman"/>
                <w:sz w:val="24"/>
                <w:szCs w:val="24"/>
                <w:lang w:val="en-GB"/>
              </w:rPr>
              <w:t>on the use of the device on a mutually agreed date in Warsaw.</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FE9DF89" w14:textId="77777777" w:rsidR="00C1253C" w:rsidRPr="00EA67A3" w:rsidRDefault="00C1253C" w:rsidP="001B340F">
            <w:pPr>
              <w:spacing w:after="0" w:line="240" w:lineRule="auto"/>
              <w:ind w:left="142"/>
              <w:jc w:val="center"/>
              <w:rPr>
                <w:rFonts w:ascii="Times New Roman" w:eastAsia="Times New Roman" w:hAnsi="Times New Roman" w:cs="Times New Roman"/>
                <w:kern w:val="0"/>
                <w:sz w:val="24"/>
                <w:szCs w:val="24"/>
                <w:lang w:val="en-GB" w:eastAsia="pl-PL"/>
                <w14:ligatures w14:val="none"/>
              </w:rPr>
            </w:pPr>
          </w:p>
        </w:tc>
      </w:tr>
    </w:tbl>
    <w:p w14:paraId="3D5CDDED" w14:textId="77777777" w:rsidR="008D6E60" w:rsidRPr="00EA67A3" w:rsidRDefault="008D6E60" w:rsidP="003D7699">
      <w:pPr>
        <w:rPr>
          <w:rFonts w:ascii="Times New Roman" w:hAnsi="Times New Roman" w:cs="Times New Roman"/>
          <w:sz w:val="24"/>
          <w:szCs w:val="24"/>
          <w:lang w:val="en-GB"/>
        </w:rPr>
      </w:pPr>
    </w:p>
    <w:sectPr w:rsidR="008D6E60" w:rsidRPr="00EA67A3" w:rsidSect="00E4285C">
      <w:headerReference w:type="default" r:id="rId16"/>
      <w:pgSz w:w="11906" w:h="16838"/>
      <w:pgMar w:top="1417"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Barbara W" w:date="2025-08-06T15:55:00Z" w:initials="BW">
    <w:p w14:paraId="6F3A945D" w14:textId="77777777" w:rsidR="00FF57FB" w:rsidRDefault="00FF57FB" w:rsidP="00FF57FB">
      <w:pPr>
        <w:pStyle w:val="Tekstkomentarza"/>
      </w:pPr>
      <w:r>
        <w:rPr>
          <w:rStyle w:val="Odwoaniedokomentarza"/>
        </w:rPr>
        <w:annotationRef/>
      </w:r>
      <w:r>
        <w:t>Tutaj chyba błąd i nie powinno być tego 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3A9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395216" w16cex:dateUtc="2025-08-06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3A945D" w16cid:durableId="2F3952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64C8A" w14:textId="77777777" w:rsidR="008B4AAC" w:rsidRDefault="008B4AAC" w:rsidP="00065130">
      <w:pPr>
        <w:spacing w:after="0" w:line="240" w:lineRule="auto"/>
      </w:pPr>
      <w:r>
        <w:separator/>
      </w:r>
    </w:p>
  </w:endnote>
  <w:endnote w:type="continuationSeparator" w:id="0">
    <w:p w14:paraId="291A21AB" w14:textId="77777777" w:rsidR="008B4AAC" w:rsidRDefault="008B4AAC" w:rsidP="0006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C7331" w14:textId="77777777" w:rsidR="008B4AAC" w:rsidRDefault="008B4AAC" w:rsidP="00065130">
      <w:pPr>
        <w:spacing w:after="0" w:line="240" w:lineRule="auto"/>
      </w:pPr>
      <w:r>
        <w:separator/>
      </w:r>
    </w:p>
  </w:footnote>
  <w:footnote w:type="continuationSeparator" w:id="0">
    <w:p w14:paraId="12747D76" w14:textId="77777777" w:rsidR="008B4AAC" w:rsidRDefault="008B4AAC" w:rsidP="00065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2C71" w14:textId="12460E90" w:rsidR="0074440C" w:rsidRDefault="00394A1C" w:rsidP="0074440C">
    <w:pPr>
      <w:pStyle w:val="Nagwek"/>
    </w:pPr>
    <w:r>
      <w:rPr>
        <w:noProof/>
      </w:rPr>
      <w:drawing>
        <wp:inline distT="0" distB="0" distL="0" distR="0" wp14:anchorId="33779B13" wp14:editId="19B6D22F">
          <wp:extent cx="2208098" cy="781050"/>
          <wp:effectExtent l="0" t="0" r="1905" b="0"/>
          <wp:docPr id="267279564" name="Obraz 1" descr="Obraz zawierający tekst, Czcionka, logo, design&#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79564" name="Obraz 1" descr="Obraz zawierający tekst, Czcionka, logo, design&#10;&#10;Zawartość wygenerowana przez AI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216875" cy="784155"/>
                  </a:xfrm>
                  <a:prstGeom prst="rect">
                    <a:avLst/>
                  </a:prstGeom>
                </pic:spPr>
              </pic:pic>
            </a:graphicData>
          </a:graphic>
        </wp:inline>
      </w:drawing>
    </w:r>
    <w:r>
      <w:t xml:space="preserve"> </w:t>
    </w:r>
    <w:r>
      <w:rPr>
        <w:noProof/>
      </w:rPr>
      <w:drawing>
        <wp:inline distT="0" distB="0" distL="0" distR="0" wp14:anchorId="24A95DB7" wp14:editId="4AF0CE1D">
          <wp:extent cx="3512184" cy="600075"/>
          <wp:effectExtent l="0" t="0" r="0" b="0"/>
          <wp:docPr id="298432744" name="Obraz 2" descr="Obraz zawierający tekst, Czcionka, Jaskrawoniebieski, zrzut ekranu&#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32744" name="Obraz 2" descr="Obraz zawierający tekst, Czcionka, Jaskrawoniebieski, zrzut ekranu&#10;&#10;Zawartość wygenerowana przez AI może być niepoprawna."/>
                  <pic:cNvPicPr/>
                </pic:nvPicPr>
                <pic:blipFill>
                  <a:blip r:embed="rId2">
                    <a:extLst>
                      <a:ext uri="{28A0092B-C50C-407E-A947-70E740481C1C}">
                        <a14:useLocalDpi xmlns:a14="http://schemas.microsoft.com/office/drawing/2010/main" val="0"/>
                      </a:ext>
                    </a:extLst>
                  </a:blip>
                  <a:stretch>
                    <a:fillRect/>
                  </a:stretch>
                </pic:blipFill>
                <pic:spPr>
                  <a:xfrm>
                    <a:off x="0" y="0"/>
                    <a:ext cx="3688249" cy="630157"/>
                  </a:xfrm>
                  <a:prstGeom prst="rect">
                    <a:avLst/>
                  </a:prstGeom>
                </pic:spPr>
              </pic:pic>
            </a:graphicData>
          </a:graphic>
        </wp:inline>
      </w:drawing>
    </w:r>
  </w:p>
  <w:p w14:paraId="6806333A" w14:textId="77777777" w:rsidR="0074440C" w:rsidRDefault="007444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4458"/>
    <w:multiLevelType w:val="hybridMultilevel"/>
    <w:tmpl w:val="5B2ADA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A41228B"/>
    <w:multiLevelType w:val="hybridMultilevel"/>
    <w:tmpl w:val="BD4CA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9874EB"/>
    <w:multiLevelType w:val="hybridMultilevel"/>
    <w:tmpl w:val="0AD03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D04E9C"/>
    <w:multiLevelType w:val="hybridMultilevel"/>
    <w:tmpl w:val="8C88A740"/>
    <w:lvl w:ilvl="0" w:tplc="B7863CAC">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EEA3AD1"/>
    <w:multiLevelType w:val="hybridMultilevel"/>
    <w:tmpl w:val="9F4CC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34E56"/>
    <w:multiLevelType w:val="hybridMultilevel"/>
    <w:tmpl w:val="7D327A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4536EE"/>
    <w:multiLevelType w:val="hybridMultilevel"/>
    <w:tmpl w:val="2B107D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D36A42"/>
    <w:multiLevelType w:val="hybridMultilevel"/>
    <w:tmpl w:val="F73EB4BC"/>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16681F"/>
    <w:multiLevelType w:val="hybridMultilevel"/>
    <w:tmpl w:val="AF96C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372BB2"/>
    <w:multiLevelType w:val="hybridMultilevel"/>
    <w:tmpl w:val="E1981280"/>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3DB20D94"/>
    <w:multiLevelType w:val="hybridMultilevel"/>
    <w:tmpl w:val="12A0CF0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4D84F31"/>
    <w:multiLevelType w:val="hybridMultilevel"/>
    <w:tmpl w:val="5C86F9E4"/>
    <w:lvl w:ilvl="0" w:tplc="D23824C6">
      <w:start w:val="1"/>
      <w:numFmt w:val="upperRoman"/>
      <w:lvlText w:val="%1."/>
      <w:lvlJc w:val="left"/>
      <w:pPr>
        <w:ind w:left="720" w:hanging="720"/>
      </w:pPr>
      <w:rPr>
        <w:rFonts w:hint="default"/>
      </w:rPr>
    </w:lvl>
    <w:lvl w:ilvl="1" w:tplc="A91E7204">
      <w:start w:val="1"/>
      <w:numFmt w:val="decimal"/>
      <w:lvlText w:val="%2."/>
      <w:lvlJc w:val="left"/>
      <w:pPr>
        <w:ind w:left="360" w:hanging="360"/>
      </w:pPr>
      <w:rPr>
        <w:rFonts w:ascii="Times New Roman" w:eastAsia="Times New Roman" w:hAnsi="Times New Roman" w:cs="Times New Roman"/>
        <w:b w:val="0"/>
        <w:bCs w:val="0"/>
      </w:rPr>
    </w:lvl>
    <w:lvl w:ilvl="2" w:tplc="48AC602E">
      <w:start w:val="1"/>
      <w:numFmt w:val="lowerLetter"/>
      <w:lvlText w:val="%3."/>
      <w:lvlJc w:val="left"/>
      <w:pPr>
        <w:ind w:left="360" w:hanging="36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5A57B20"/>
    <w:multiLevelType w:val="hybridMultilevel"/>
    <w:tmpl w:val="6DE0C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3506AF"/>
    <w:multiLevelType w:val="hybridMultilevel"/>
    <w:tmpl w:val="1B2CC1B8"/>
    <w:lvl w:ilvl="0" w:tplc="6E8EB67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FF40D2"/>
    <w:multiLevelType w:val="hybridMultilevel"/>
    <w:tmpl w:val="04AC73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F80DBA"/>
    <w:multiLevelType w:val="hybridMultilevel"/>
    <w:tmpl w:val="1DCC94E8"/>
    <w:lvl w:ilvl="0" w:tplc="141851D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31D6E"/>
    <w:multiLevelType w:val="hybridMultilevel"/>
    <w:tmpl w:val="E09EA86A"/>
    <w:lvl w:ilvl="0" w:tplc="74AC4E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CD06C71"/>
    <w:multiLevelType w:val="hybridMultilevel"/>
    <w:tmpl w:val="54BE70E0"/>
    <w:lvl w:ilvl="0" w:tplc="8FD2E6B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D303DC9"/>
    <w:multiLevelType w:val="hybridMultilevel"/>
    <w:tmpl w:val="8CEA6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716883"/>
    <w:multiLevelType w:val="hybridMultilevel"/>
    <w:tmpl w:val="1D106E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794438F"/>
    <w:multiLevelType w:val="hybridMultilevel"/>
    <w:tmpl w:val="47446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9064794">
    <w:abstractNumId w:val="9"/>
  </w:num>
  <w:num w:numId="2" w16cid:durableId="931206975">
    <w:abstractNumId w:val="16"/>
  </w:num>
  <w:num w:numId="3" w16cid:durableId="212931750">
    <w:abstractNumId w:val="10"/>
  </w:num>
  <w:num w:numId="4" w16cid:durableId="2065640205">
    <w:abstractNumId w:val="6"/>
  </w:num>
  <w:num w:numId="5" w16cid:durableId="487014441">
    <w:abstractNumId w:val="18"/>
  </w:num>
  <w:num w:numId="6" w16cid:durableId="1010062327">
    <w:abstractNumId w:val="5"/>
  </w:num>
  <w:num w:numId="7" w16cid:durableId="408892201">
    <w:abstractNumId w:val="4"/>
  </w:num>
  <w:num w:numId="8" w16cid:durableId="873539051">
    <w:abstractNumId w:val="1"/>
  </w:num>
  <w:num w:numId="9" w16cid:durableId="1671522982">
    <w:abstractNumId w:val="20"/>
  </w:num>
  <w:num w:numId="10" w16cid:durableId="1181580095">
    <w:abstractNumId w:val="8"/>
  </w:num>
  <w:num w:numId="11" w16cid:durableId="732705508">
    <w:abstractNumId w:val="12"/>
  </w:num>
  <w:num w:numId="12" w16cid:durableId="157963423">
    <w:abstractNumId w:val="2"/>
  </w:num>
  <w:num w:numId="13" w16cid:durableId="828524595">
    <w:abstractNumId w:val="0"/>
  </w:num>
  <w:num w:numId="14" w16cid:durableId="1494836816">
    <w:abstractNumId w:val="15"/>
  </w:num>
  <w:num w:numId="15" w16cid:durableId="838420729">
    <w:abstractNumId w:val="14"/>
  </w:num>
  <w:num w:numId="16" w16cid:durableId="178205364">
    <w:abstractNumId w:val="19"/>
  </w:num>
  <w:num w:numId="17" w16cid:durableId="1599874461">
    <w:abstractNumId w:val="3"/>
  </w:num>
  <w:num w:numId="18" w16cid:durableId="1772118609">
    <w:abstractNumId w:val="7"/>
  </w:num>
  <w:num w:numId="19" w16cid:durableId="1348024815">
    <w:abstractNumId w:val="13"/>
  </w:num>
  <w:num w:numId="20" w16cid:durableId="2098018342">
    <w:abstractNumId w:val="17"/>
  </w:num>
  <w:num w:numId="21" w16cid:durableId="49827609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W">
    <w15:presenceInfo w15:providerId="Windows Live" w15:userId="f949076e4dafa0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72"/>
    <w:rsid w:val="00000DCD"/>
    <w:rsid w:val="00003B57"/>
    <w:rsid w:val="0000410D"/>
    <w:rsid w:val="000052F8"/>
    <w:rsid w:val="00006644"/>
    <w:rsid w:val="000074A6"/>
    <w:rsid w:val="0001133F"/>
    <w:rsid w:val="00013D19"/>
    <w:rsid w:val="00013F98"/>
    <w:rsid w:val="00013FCD"/>
    <w:rsid w:val="00015FBA"/>
    <w:rsid w:val="00016361"/>
    <w:rsid w:val="000228D8"/>
    <w:rsid w:val="00023A17"/>
    <w:rsid w:val="00027F9B"/>
    <w:rsid w:val="00032679"/>
    <w:rsid w:val="00033B8B"/>
    <w:rsid w:val="00034C5D"/>
    <w:rsid w:val="00035E34"/>
    <w:rsid w:val="00036B69"/>
    <w:rsid w:val="00040D1B"/>
    <w:rsid w:val="00044ED9"/>
    <w:rsid w:val="000501A9"/>
    <w:rsid w:val="00051560"/>
    <w:rsid w:val="00052E28"/>
    <w:rsid w:val="00054920"/>
    <w:rsid w:val="00057F07"/>
    <w:rsid w:val="000613D6"/>
    <w:rsid w:val="00061EAD"/>
    <w:rsid w:val="00062FB0"/>
    <w:rsid w:val="00063714"/>
    <w:rsid w:val="0006377C"/>
    <w:rsid w:val="00064E2B"/>
    <w:rsid w:val="00065130"/>
    <w:rsid w:val="00076B2E"/>
    <w:rsid w:val="00081E06"/>
    <w:rsid w:val="00085265"/>
    <w:rsid w:val="00090F29"/>
    <w:rsid w:val="000916B7"/>
    <w:rsid w:val="00092572"/>
    <w:rsid w:val="00097682"/>
    <w:rsid w:val="000A23F5"/>
    <w:rsid w:val="000A299D"/>
    <w:rsid w:val="000A2F93"/>
    <w:rsid w:val="000A3E15"/>
    <w:rsid w:val="000A5F06"/>
    <w:rsid w:val="000A64D7"/>
    <w:rsid w:val="000B2DB1"/>
    <w:rsid w:val="000B7714"/>
    <w:rsid w:val="000C2019"/>
    <w:rsid w:val="000C3F93"/>
    <w:rsid w:val="000C6470"/>
    <w:rsid w:val="000D0052"/>
    <w:rsid w:val="000D0D6B"/>
    <w:rsid w:val="000D291E"/>
    <w:rsid w:val="000D61BE"/>
    <w:rsid w:val="000D7759"/>
    <w:rsid w:val="000E044A"/>
    <w:rsid w:val="000E1935"/>
    <w:rsid w:val="000E6D8A"/>
    <w:rsid w:val="000F1EDC"/>
    <w:rsid w:val="000F2E03"/>
    <w:rsid w:val="000F46AE"/>
    <w:rsid w:val="000F5F73"/>
    <w:rsid w:val="000F6439"/>
    <w:rsid w:val="00100297"/>
    <w:rsid w:val="00102224"/>
    <w:rsid w:val="00102B82"/>
    <w:rsid w:val="00105DC8"/>
    <w:rsid w:val="00111ACD"/>
    <w:rsid w:val="001136E9"/>
    <w:rsid w:val="00115910"/>
    <w:rsid w:val="001161D5"/>
    <w:rsid w:val="00120D65"/>
    <w:rsid w:val="00123B3E"/>
    <w:rsid w:val="00123F7A"/>
    <w:rsid w:val="0012431A"/>
    <w:rsid w:val="00131B37"/>
    <w:rsid w:val="00132008"/>
    <w:rsid w:val="00132C54"/>
    <w:rsid w:val="00135E1A"/>
    <w:rsid w:val="00135EEB"/>
    <w:rsid w:val="001371AB"/>
    <w:rsid w:val="001373F7"/>
    <w:rsid w:val="00137F46"/>
    <w:rsid w:val="0014076B"/>
    <w:rsid w:val="00142841"/>
    <w:rsid w:val="0014512E"/>
    <w:rsid w:val="00147FA9"/>
    <w:rsid w:val="00154874"/>
    <w:rsid w:val="00154988"/>
    <w:rsid w:val="00155C77"/>
    <w:rsid w:val="001603BA"/>
    <w:rsid w:val="00160A11"/>
    <w:rsid w:val="00160AC7"/>
    <w:rsid w:val="00170007"/>
    <w:rsid w:val="00170798"/>
    <w:rsid w:val="00171223"/>
    <w:rsid w:val="00172424"/>
    <w:rsid w:val="00174BF0"/>
    <w:rsid w:val="001821C6"/>
    <w:rsid w:val="0018364D"/>
    <w:rsid w:val="0018616D"/>
    <w:rsid w:val="0018668E"/>
    <w:rsid w:val="0018728B"/>
    <w:rsid w:val="001912A7"/>
    <w:rsid w:val="00194C2B"/>
    <w:rsid w:val="0019514C"/>
    <w:rsid w:val="00195893"/>
    <w:rsid w:val="00195D8B"/>
    <w:rsid w:val="001A034A"/>
    <w:rsid w:val="001A1B31"/>
    <w:rsid w:val="001A4D23"/>
    <w:rsid w:val="001B09DE"/>
    <w:rsid w:val="001B340F"/>
    <w:rsid w:val="001B35D9"/>
    <w:rsid w:val="001B5281"/>
    <w:rsid w:val="001B64F3"/>
    <w:rsid w:val="001B78D0"/>
    <w:rsid w:val="001B7CB7"/>
    <w:rsid w:val="001C33DF"/>
    <w:rsid w:val="001C3C94"/>
    <w:rsid w:val="001C4EE6"/>
    <w:rsid w:val="001C5B09"/>
    <w:rsid w:val="001D1363"/>
    <w:rsid w:val="001D403D"/>
    <w:rsid w:val="001D587D"/>
    <w:rsid w:val="001D670A"/>
    <w:rsid w:val="001E04DD"/>
    <w:rsid w:val="001E18A5"/>
    <w:rsid w:val="001E27D2"/>
    <w:rsid w:val="001E2EC9"/>
    <w:rsid w:val="001F0FEE"/>
    <w:rsid w:val="001F22B1"/>
    <w:rsid w:val="001F7B56"/>
    <w:rsid w:val="00200C8C"/>
    <w:rsid w:val="00201EB3"/>
    <w:rsid w:val="00202B5B"/>
    <w:rsid w:val="0020474D"/>
    <w:rsid w:val="002051FB"/>
    <w:rsid w:val="0021235F"/>
    <w:rsid w:val="002126F1"/>
    <w:rsid w:val="002134AF"/>
    <w:rsid w:val="00214A93"/>
    <w:rsid w:val="00215237"/>
    <w:rsid w:val="00216F75"/>
    <w:rsid w:val="00224FF1"/>
    <w:rsid w:val="00227EF8"/>
    <w:rsid w:val="0023081F"/>
    <w:rsid w:val="00232904"/>
    <w:rsid w:val="002340DF"/>
    <w:rsid w:val="0023737D"/>
    <w:rsid w:val="002405E8"/>
    <w:rsid w:val="00242A90"/>
    <w:rsid w:val="002438E7"/>
    <w:rsid w:val="0024645E"/>
    <w:rsid w:val="00250EE0"/>
    <w:rsid w:val="00251A74"/>
    <w:rsid w:val="0025502B"/>
    <w:rsid w:val="002557EA"/>
    <w:rsid w:val="00256EEB"/>
    <w:rsid w:val="002612DF"/>
    <w:rsid w:val="00265E4B"/>
    <w:rsid w:val="002733AE"/>
    <w:rsid w:val="00276BD4"/>
    <w:rsid w:val="00280D9B"/>
    <w:rsid w:val="00281694"/>
    <w:rsid w:val="00282999"/>
    <w:rsid w:val="00282C3A"/>
    <w:rsid w:val="0028539E"/>
    <w:rsid w:val="0028581B"/>
    <w:rsid w:val="00287E28"/>
    <w:rsid w:val="002920E8"/>
    <w:rsid w:val="00295DBD"/>
    <w:rsid w:val="00297835"/>
    <w:rsid w:val="00297BB5"/>
    <w:rsid w:val="002A024C"/>
    <w:rsid w:val="002A4213"/>
    <w:rsid w:val="002A5A83"/>
    <w:rsid w:val="002B76E2"/>
    <w:rsid w:val="002C19C4"/>
    <w:rsid w:val="002C7CB1"/>
    <w:rsid w:val="002D1381"/>
    <w:rsid w:val="002D4271"/>
    <w:rsid w:val="002D464C"/>
    <w:rsid w:val="002D4E3E"/>
    <w:rsid w:val="002D7D02"/>
    <w:rsid w:val="002E0429"/>
    <w:rsid w:val="002E3DFA"/>
    <w:rsid w:val="002E44F6"/>
    <w:rsid w:val="002E5236"/>
    <w:rsid w:val="002E533B"/>
    <w:rsid w:val="002F0B16"/>
    <w:rsid w:val="002F0CA8"/>
    <w:rsid w:val="002F1985"/>
    <w:rsid w:val="002F3009"/>
    <w:rsid w:val="002F3E80"/>
    <w:rsid w:val="002F48F1"/>
    <w:rsid w:val="002F4FEB"/>
    <w:rsid w:val="002F741B"/>
    <w:rsid w:val="002F7DEC"/>
    <w:rsid w:val="00300C23"/>
    <w:rsid w:val="00302D7E"/>
    <w:rsid w:val="003032BA"/>
    <w:rsid w:val="00303D7A"/>
    <w:rsid w:val="00304DFB"/>
    <w:rsid w:val="0031049B"/>
    <w:rsid w:val="003132A8"/>
    <w:rsid w:val="00313937"/>
    <w:rsid w:val="00314BD7"/>
    <w:rsid w:val="00315E5B"/>
    <w:rsid w:val="003245DF"/>
    <w:rsid w:val="00326CC6"/>
    <w:rsid w:val="003270FB"/>
    <w:rsid w:val="00330F6E"/>
    <w:rsid w:val="00331C81"/>
    <w:rsid w:val="003373D4"/>
    <w:rsid w:val="00342376"/>
    <w:rsid w:val="003460C5"/>
    <w:rsid w:val="003509A3"/>
    <w:rsid w:val="00354F70"/>
    <w:rsid w:val="00360CAB"/>
    <w:rsid w:val="00361EE1"/>
    <w:rsid w:val="003631EF"/>
    <w:rsid w:val="00364BC9"/>
    <w:rsid w:val="0036642B"/>
    <w:rsid w:val="00366740"/>
    <w:rsid w:val="00366D19"/>
    <w:rsid w:val="00367339"/>
    <w:rsid w:val="00371F21"/>
    <w:rsid w:val="00374F0F"/>
    <w:rsid w:val="00375E13"/>
    <w:rsid w:val="00376E15"/>
    <w:rsid w:val="003770E1"/>
    <w:rsid w:val="00380AE4"/>
    <w:rsid w:val="00381C95"/>
    <w:rsid w:val="00384AC0"/>
    <w:rsid w:val="0038558A"/>
    <w:rsid w:val="0038577E"/>
    <w:rsid w:val="0038799E"/>
    <w:rsid w:val="00387F83"/>
    <w:rsid w:val="003920EC"/>
    <w:rsid w:val="00393989"/>
    <w:rsid w:val="003946E5"/>
    <w:rsid w:val="00394A1C"/>
    <w:rsid w:val="00395BA9"/>
    <w:rsid w:val="00395F49"/>
    <w:rsid w:val="003966F0"/>
    <w:rsid w:val="003A1618"/>
    <w:rsid w:val="003A239C"/>
    <w:rsid w:val="003A2583"/>
    <w:rsid w:val="003A3B2E"/>
    <w:rsid w:val="003A5E7A"/>
    <w:rsid w:val="003B0048"/>
    <w:rsid w:val="003B0B28"/>
    <w:rsid w:val="003B3143"/>
    <w:rsid w:val="003B3BD7"/>
    <w:rsid w:val="003B457D"/>
    <w:rsid w:val="003C6207"/>
    <w:rsid w:val="003C70BB"/>
    <w:rsid w:val="003D0CB2"/>
    <w:rsid w:val="003D0EC9"/>
    <w:rsid w:val="003D2393"/>
    <w:rsid w:val="003D2A26"/>
    <w:rsid w:val="003D3D0D"/>
    <w:rsid w:val="003D45E3"/>
    <w:rsid w:val="003D51B3"/>
    <w:rsid w:val="003D648A"/>
    <w:rsid w:val="003D6D0E"/>
    <w:rsid w:val="003D7699"/>
    <w:rsid w:val="003E0415"/>
    <w:rsid w:val="003E0908"/>
    <w:rsid w:val="003E1701"/>
    <w:rsid w:val="003E20CC"/>
    <w:rsid w:val="003E4960"/>
    <w:rsid w:val="003E6CF5"/>
    <w:rsid w:val="003E724B"/>
    <w:rsid w:val="003F29BD"/>
    <w:rsid w:val="003F37C9"/>
    <w:rsid w:val="003F5308"/>
    <w:rsid w:val="003F593A"/>
    <w:rsid w:val="004001AD"/>
    <w:rsid w:val="004002A1"/>
    <w:rsid w:val="004021D6"/>
    <w:rsid w:val="004039BB"/>
    <w:rsid w:val="00404AC2"/>
    <w:rsid w:val="00412A7B"/>
    <w:rsid w:val="00413BE9"/>
    <w:rsid w:val="00414727"/>
    <w:rsid w:val="00415402"/>
    <w:rsid w:val="00420516"/>
    <w:rsid w:val="00421020"/>
    <w:rsid w:val="00424378"/>
    <w:rsid w:val="0042516C"/>
    <w:rsid w:val="00427FD3"/>
    <w:rsid w:val="00432039"/>
    <w:rsid w:val="004368E4"/>
    <w:rsid w:val="00437FDF"/>
    <w:rsid w:val="00440360"/>
    <w:rsid w:val="00440DE9"/>
    <w:rsid w:val="00442119"/>
    <w:rsid w:val="00442984"/>
    <w:rsid w:val="00443270"/>
    <w:rsid w:val="00446B73"/>
    <w:rsid w:val="004546EA"/>
    <w:rsid w:val="00455C1E"/>
    <w:rsid w:val="00460E67"/>
    <w:rsid w:val="00463B37"/>
    <w:rsid w:val="0046739A"/>
    <w:rsid w:val="00472BA1"/>
    <w:rsid w:val="00473054"/>
    <w:rsid w:val="004808AD"/>
    <w:rsid w:val="00484F99"/>
    <w:rsid w:val="00490791"/>
    <w:rsid w:val="004945DC"/>
    <w:rsid w:val="00495690"/>
    <w:rsid w:val="00495A2A"/>
    <w:rsid w:val="00496CCD"/>
    <w:rsid w:val="004A0CFC"/>
    <w:rsid w:val="004A1F8B"/>
    <w:rsid w:val="004A7033"/>
    <w:rsid w:val="004B15F1"/>
    <w:rsid w:val="004B23B3"/>
    <w:rsid w:val="004B2ED3"/>
    <w:rsid w:val="004B4135"/>
    <w:rsid w:val="004B4F5C"/>
    <w:rsid w:val="004B5530"/>
    <w:rsid w:val="004C50BE"/>
    <w:rsid w:val="004C693A"/>
    <w:rsid w:val="004C6DB7"/>
    <w:rsid w:val="004C79A1"/>
    <w:rsid w:val="004D0EAF"/>
    <w:rsid w:val="004D0F53"/>
    <w:rsid w:val="004D4C63"/>
    <w:rsid w:val="004D6DF6"/>
    <w:rsid w:val="004E08CF"/>
    <w:rsid w:val="004E13B3"/>
    <w:rsid w:val="004E2AB5"/>
    <w:rsid w:val="004E6FD6"/>
    <w:rsid w:val="004F1EC7"/>
    <w:rsid w:val="004F5043"/>
    <w:rsid w:val="004F50CC"/>
    <w:rsid w:val="004F5E21"/>
    <w:rsid w:val="00501713"/>
    <w:rsid w:val="00501B57"/>
    <w:rsid w:val="00506532"/>
    <w:rsid w:val="00511DB3"/>
    <w:rsid w:val="00522F7E"/>
    <w:rsid w:val="0053565E"/>
    <w:rsid w:val="00536A86"/>
    <w:rsid w:val="00537127"/>
    <w:rsid w:val="00537ECB"/>
    <w:rsid w:val="005442E7"/>
    <w:rsid w:val="00545193"/>
    <w:rsid w:val="00546FCE"/>
    <w:rsid w:val="005510A5"/>
    <w:rsid w:val="00551148"/>
    <w:rsid w:val="0055142E"/>
    <w:rsid w:val="0056476E"/>
    <w:rsid w:val="00565E76"/>
    <w:rsid w:val="00565F06"/>
    <w:rsid w:val="005736DF"/>
    <w:rsid w:val="00573F18"/>
    <w:rsid w:val="00574A29"/>
    <w:rsid w:val="00577AF9"/>
    <w:rsid w:val="00582595"/>
    <w:rsid w:val="005832C1"/>
    <w:rsid w:val="00583C8B"/>
    <w:rsid w:val="005843E7"/>
    <w:rsid w:val="0058635B"/>
    <w:rsid w:val="00587E2E"/>
    <w:rsid w:val="00596649"/>
    <w:rsid w:val="005968CE"/>
    <w:rsid w:val="005977E2"/>
    <w:rsid w:val="005A0DC2"/>
    <w:rsid w:val="005A1307"/>
    <w:rsid w:val="005A1A45"/>
    <w:rsid w:val="005A45BF"/>
    <w:rsid w:val="005A7045"/>
    <w:rsid w:val="005A7841"/>
    <w:rsid w:val="005B0350"/>
    <w:rsid w:val="005B03F0"/>
    <w:rsid w:val="005B19AA"/>
    <w:rsid w:val="005B3FFF"/>
    <w:rsid w:val="005B7E44"/>
    <w:rsid w:val="005C5671"/>
    <w:rsid w:val="005C56BF"/>
    <w:rsid w:val="005D14F5"/>
    <w:rsid w:val="005D2155"/>
    <w:rsid w:val="005D23A4"/>
    <w:rsid w:val="005D3681"/>
    <w:rsid w:val="005D4B0B"/>
    <w:rsid w:val="005D4B85"/>
    <w:rsid w:val="005D63BD"/>
    <w:rsid w:val="005D6A41"/>
    <w:rsid w:val="005D7958"/>
    <w:rsid w:val="005D7977"/>
    <w:rsid w:val="005E0F3F"/>
    <w:rsid w:val="005E40B6"/>
    <w:rsid w:val="005E4854"/>
    <w:rsid w:val="005E606E"/>
    <w:rsid w:val="005E76F8"/>
    <w:rsid w:val="005E7F3E"/>
    <w:rsid w:val="005F07B0"/>
    <w:rsid w:val="005F1265"/>
    <w:rsid w:val="005F55B4"/>
    <w:rsid w:val="00600314"/>
    <w:rsid w:val="0060216C"/>
    <w:rsid w:val="00602E69"/>
    <w:rsid w:val="00605FEB"/>
    <w:rsid w:val="00606A37"/>
    <w:rsid w:val="00607B52"/>
    <w:rsid w:val="00607D91"/>
    <w:rsid w:val="00611023"/>
    <w:rsid w:val="00613125"/>
    <w:rsid w:val="006146B0"/>
    <w:rsid w:val="0061515F"/>
    <w:rsid w:val="006164C1"/>
    <w:rsid w:val="00616CE6"/>
    <w:rsid w:val="0062589F"/>
    <w:rsid w:val="00626EFA"/>
    <w:rsid w:val="006274F4"/>
    <w:rsid w:val="00631066"/>
    <w:rsid w:val="00632450"/>
    <w:rsid w:val="00632ACF"/>
    <w:rsid w:val="00633230"/>
    <w:rsid w:val="00633E3B"/>
    <w:rsid w:val="00634336"/>
    <w:rsid w:val="00634B93"/>
    <w:rsid w:val="00640F62"/>
    <w:rsid w:val="00651537"/>
    <w:rsid w:val="00655BB5"/>
    <w:rsid w:val="00655CD2"/>
    <w:rsid w:val="00657DF3"/>
    <w:rsid w:val="00657E1C"/>
    <w:rsid w:val="006615EC"/>
    <w:rsid w:val="00663DF4"/>
    <w:rsid w:val="00664F4D"/>
    <w:rsid w:val="00665C40"/>
    <w:rsid w:val="006675A7"/>
    <w:rsid w:val="0067014E"/>
    <w:rsid w:val="006707AA"/>
    <w:rsid w:val="006904D9"/>
    <w:rsid w:val="00690572"/>
    <w:rsid w:val="00694A5A"/>
    <w:rsid w:val="00696C14"/>
    <w:rsid w:val="006A4748"/>
    <w:rsid w:val="006A5550"/>
    <w:rsid w:val="006A71BA"/>
    <w:rsid w:val="006B17B4"/>
    <w:rsid w:val="006B1E8D"/>
    <w:rsid w:val="006B2206"/>
    <w:rsid w:val="006B26E2"/>
    <w:rsid w:val="006B3422"/>
    <w:rsid w:val="006B3558"/>
    <w:rsid w:val="006B3DD0"/>
    <w:rsid w:val="006B4D71"/>
    <w:rsid w:val="006B5D0A"/>
    <w:rsid w:val="006B5D52"/>
    <w:rsid w:val="006B73F5"/>
    <w:rsid w:val="006B7913"/>
    <w:rsid w:val="006C3B17"/>
    <w:rsid w:val="006C4ADB"/>
    <w:rsid w:val="006C51C8"/>
    <w:rsid w:val="006C6194"/>
    <w:rsid w:val="006C64AC"/>
    <w:rsid w:val="006C7FEF"/>
    <w:rsid w:val="006D3941"/>
    <w:rsid w:val="006D7760"/>
    <w:rsid w:val="006E1FE1"/>
    <w:rsid w:val="006E2779"/>
    <w:rsid w:val="006E404E"/>
    <w:rsid w:val="006E4B72"/>
    <w:rsid w:val="006E4C3D"/>
    <w:rsid w:val="006E5A85"/>
    <w:rsid w:val="006E72E0"/>
    <w:rsid w:val="006F0364"/>
    <w:rsid w:val="006F10AC"/>
    <w:rsid w:val="006F3EAF"/>
    <w:rsid w:val="007009D8"/>
    <w:rsid w:val="00700C1E"/>
    <w:rsid w:val="00702376"/>
    <w:rsid w:val="00702893"/>
    <w:rsid w:val="007030D8"/>
    <w:rsid w:val="00707EC0"/>
    <w:rsid w:val="0071569E"/>
    <w:rsid w:val="00724746"/>
    <w:rsid w:val="007254C0"/>
    <w:rsid w:val="007257F1"/>
    <w:rsid w:val="00725FD3"/>
    <w:rsid w:val="00730AB7"/>
    <w:rsid w:val="0073240A"/>
    <w:rsid w:val="00733806"/>
    <w:rsid w:val="00734CC4"/>
    <w:rsid w:val="007357C6"/>
    <w:rsid w:val="00735EB4"/>
    <w:rsid w:val="00736439"/>
    <w:rsid w:val="00737893"/>
    <w:rsid w:val="007378C6"/>
    <w:rsid w:val="00740476"/>
    <w:rsid w:val="0074097A"/>
    <w:rsid w:val="00743733"/>
    <w:rsid w:val="00743D42"/>
    <w:rsid w:val="0074440C"/>
    <w:rsid w:val="007447E6"/>
    <w:rsid w:val="007459F2"/>
    <w:rsid w:val="007464C6"/>
    <w:rsid w:val="00746A65"/>
    <w:rsid w:val="007529DA"/>
    <w:rsid w:val="00752BDC"/>
    <w:rsid w:val="00753854"/>
    <w:rsid w:val="007563A4"/>
    <w:rsid w:val="00756CA5"/>
    <w:rsid w:val="00757A49"/>
    <w:rsid w:val="00757F70"/>
    <w:rsid w:val="007626DE"/>
    <w:rsid w:val="00762895"/>
    <w:rsid w:val="00762BA9"/>
    <w:rsid w:val="00764BC0"/>
    <w:rsid w:val="0076627A"/>
    <w:rsid w:val="00766C12"/>
    <w:rsid w:val="00767E5B"/>
    <w:rsid w:val="00772885"/>
    <w:rsid w:val="007737C9"/>
    <w:rsid w:val="0077420E"/>
    <w:rsid w:val="0077459C"/>
    <w:rsid w:val="00775686"/>
    <w:rsid w:val="00782643"/>
    <w:rsid w:val="00783CFA"/>
    <w:rsid w:val="00787DDB"/>
    <w:rsid w:val="00793899"/>
    <w:rsid w:val="00794EEC"/>
    <w:rsid w:val="007960FE"/>
    <w:rsid w:val="0079758D"/>
    <w:rsid w:val="007A1484"/>
    <w:rsid w:val="007A14E7"/>
    <w:rsid w:val="007A46AD"/>
    <w:rsid w:val="007A7A22"/>
    <w:rsid w:val="007B2AAD"/>
    <w:rsid w:val="007B46CA"/>
    <w:rsid w:val="007B534D"/>
    <w:rsid w:val="007B75B7"/>
    <w:rsid w:val="007C141C"/>
    <w:rsid w:val="007D2EDE"/>
    <w:rsid w:val="007D3AEF"/>
    <w:rsid w:val="007E4345"/>
    <w:rsid w:val="007E4940"/>
    <w:rsid w:val="007E5469"/>
    <w:rsid w:val="007E5DAB"/>
    <w:rsid w:val="007E7BC1"/>
    <w:rsid w:val="007F1553"/>
    <w:rsid w:val="007F20EA"/>
    <w:rsid w:val="007F28BF"/>
    <w:rsid w:val="007F2A2C"/>
    <w:rsid w:val="007F2C46"/>
    <w:rsid w:val="007F4447"/>
    <w:rsid w:val="007F6F08"/>
    <w:rsid w:val="008054FF"/>
    <w:rsid w:val="008057BA"/>
    <w:rsid w:val="008057FA"/>
    <w:rsid w:val="00806AC1"/>
    <w:rsid w:val="00806B1A"/>
    <w:rsid w:val="00806C36"/>
    <w:rsid w:val="008131F9"/>
    <w:rsid w:val="00816ADF"/>
    <w:rsid w:val="00821486"/>
    <w:rsid w:val="00824145"/>
    <w:rsid w:val="00825151"/>
    <w:rsid w:val="0082695B"/>
    <w:rsid w:val="00830C69"/>
    <w:rsid w:val="00832911"/>
    <w:rsid w:val="00833E7C"/>
    <w:rsid w:val="008342BC"/>
    <w:rsid w:val="00836A5F"/>
    <w:rsid w:val="00836BFC"/>
    <w:rsid w:val="00837FA3"/>
    <w:rsid w:val="00842E87"/>
    <w:rsid w:val="00844D9E"/>
    <w:rsid w:val="008474CD"/>
    <w:rsid w:val="00850A1B"/>
    <w:rsid w:val="00853DD9"/>
    <w:rsid w:val="008544EF"/>
    <w:rsid w:val="008546B0"/>
    <w:rsid w:val="00854D14"/>
    <w:rsid w:val="00854D94"/>
    <w:rsid w:val="0086003E"/>
    <w:rsid w:val="0086042E"/>
    <w:rsid w:val="00861402"/>
    <w:rsid w:val="008617F9"/>
    <w:rsid w:val="00861D94"/>
    <w:rsid w:val="00865B95"/>
    <w:rsid w:val="00867338"/>
    <w:rsid w:val="00867A99"/>
    <w:rsid w:val="0087078D"/>
    <w:rsid w:val="00871E75"/>
    <w:rsid w:val="00871FCF"/>
    <w:rsid w:val="00873D19"/>
    <w:rsid w:val="00874AF3"/>
    <w:rsid w:val="00877511"/>
    <w:rsid w:val="00880682"/>
    <w:rsid w:val="00881C6D"/>
    <w:rsid w:val="0088472D"/>
    <w:rsid w:val="008875DB"/>
    <w:rsid w:val="00887F95"/>
    <w:rsid w:val="00891B49"/>
    <w:rsid w:val="00892709"/>
    <w:rsid w:val="00892AE5"/>
    <w:rsid w:val="008934D9"/>
    <w:rsid w:val="008941D0"/>
    <w:rsid w:val="00894931"/>
    <w:rsid w:val="008A26F5"/>
    <w:rsid w:val="008A3636"/>
    <w:rsid w:val="008A47FA"/>
    <w:rsid w:val="008A4D41"/>
    <w:rsid w:val="008A77AD"/>
    <w:rsid w:val="008B16CE"/>
    <w:rsid w:val="008B300D"/>
    <w:rsid w:val="008B34AC"/>
    <w:rsid w:val="008B4AAC"/>
    <w:rsid w:val="008B5276"/>
    <w:rsid w:val="008B543F"/>
    <w:rsid w:val="008B78F0"/>
    <w:rsid w:val="008C1095"/>
    <w:rsid w:val="008C172E"/>
    <w:rsid w:val="008C4A33"/>
    <w:rsid w:val="008C602B"/>
    <w:rsid w:val="008C75FD"/>
    <w:rsid w:val="008C7994"/>
    <w:rsid w:val="008D304E"/>
    <w:rsid w:val="008D3487"/>
    <w:rsid w:val="008D50EB"/>
    <w:rsid w:val="008D5635"/>
    <w:rsid w:val="008D5B6E"/>
    <w:rsid w:val="008D6E60"/>
    <w:rsid w:val="008D6FE7"/>
    <w:rsid w:val="008E3BA4"/>
    <w:rsid w:val="008E4B70"/>
    <w:rsid w:val="008F4D57"/>
    <w:rsid w:val="00900DA1"/>
    <w:rsid w:val="00903D9E"/>
    <w:rsid w:val="00904139"/>
    <w:rsid w:val="00905170"/>
    <w:rsid w:val="009071EF"/>
    <w:rsid w:val="00916EAF"/>
    <w:rsid w:val="00922692"/>
    <w:rsid w:val="00923264"/>
    <w:rsid w:val="00924016"/>
    <w:rsid w:val="0092540E"/>
    <w:rsid w:val="0092611A"/>
    <w:rsid w:val="0092732B"/>
    <w:rsid w:val="00931DBF"/>
    <w:rsid w:val="00931EAB"/>
    <w:rsid w:val="0093232E"/>
    <w:rsid w:val="009353F0"/>
    <w:rsid w:val="00936F0A"/>
    <w:rsid w:val="009419F0"/>
    <w:rsid w:val="00941EDF"/>
    <w:rsid w:val="00942974"/>
    <w:rsid w:val="00942A1C"/>
    <w:rsid w:val="00943564"/>
    <w:rsid w:val="00943C75"/>
    <w:rsid w:val="009476EC"/>
    <w:rsid w:val="0095349E"/>
    <w:rsid w:val="00955151"/>
    <w:rsid w:val="00961A6D"/>
    <w:rsid w:val="00961CEA"/>
    <w:rsid w:val="009647AE"/>
    <w:rsid w:val="00964BB4"/>
    <w:rsid w:val="009664F7"/>
    <w:rsid w:val="00966EB0"/>
    <w:rsid w:val="00971A1A"/>
    <w:rsid w:val="00972EB6"/>
    <w:rsid w:val="0097757A"/>
    <w:rsid w:val="009804DC"/>
    <w:rsid w:val="00981097"/>
    <w:rsid w:val="0098114B"/>
    <w:rsid w:val="009845EC"/>
    <w:rsid w:val="00987C6A"/>
    <w:rsid w:val="00990EFF"/>
    <w:rsid w:val="00991792"/>
    <w:rsid w:val="00992EAC"/>
    <w:rsid w:val="0099738B"/>
    <w:rsid w:val="00997AC8"/>
    <w:rsid w:val="009A3D0C"/>
    <w:rsid w:val="009B17BF"/>
    <w:rsid w:val="009B5EC3"/>
    <w:rsid w:val="009B6D19"/>
    <w:rsid w:val="009C2357"/>
    <w:rsid w:val="009C4C06"/>
    <w:rsid w:val="009C63C0"/>
    <w:rsid w:val="009C6F0F"/>
    <w:rsid w:val="009C7257"/>
    <w:rsid w:val="009D0CEA"/>
    <w:rsid w:val="009D19A0"/>
    <w:rsid w:val="009D1C6F"/>
    <w:rsid w:val="009D1DD6"/>
    <w:rsid w:val="009D31D4"/>
    <w:rsid w:val="009D7306"/>
    <w:rsid w:val="009E4A58"/>
    <w:rsid w:val="009F0DC9"/>
    <w:rsid w:val="009F1489"/>
    <w:rsid w:val="009F3567"/>
    <w:rsid w:val="009F472F"/>
    <w:rsid w:val="009F75D9"/>
    <w:rsid w:val="00A01FFE"/>
    <w:rsid w:val="00A04327"/>
    <w:rsid w:val="00A0608E"/>
    <w:rsid w:val="00A10119"/>
    <w:rsid w:val="00A11193"/>
    <w:rsid w:val="00A1393B"/>
    <w:rsid w:val="00A14207"/>
    <w:rsid w:val="00A17C29"/>
    <w:rsid w:val="00A205E8"/>
    <w:rsid w:val="00A20966"/>
    <w:rsid w:val="00A22691"/>
    <w:rsid w:val="00A26AF2"/>
    <w:rsid w:val="00A27427"/>
    <w:rsid w:val="00A27E77"/>
    <w:rsid w:val="00A35B50"/>
    <w:rsid w:val="00A37181"/>
    <w:rsid w:val="00A37A5A"/>
    <w:rsid w:val="00A40274"/>
    <w:rsid w:val="00A40E3C"/>
    <w:rsid w:val="00A41BEB"/>
    <w:rsid w:val="00A421F2"/>
    <w:rsid w:val="00A42B1D"/>
    <w:rsid w:val="00A44A9A"/>
    <w:rsid w:val="00A463CA"/>
    <w:rsid w:val="00A478D7"/>
    <w:rsid w:val="00A50B81"/>
    <w:rsid w:val="00A50C4A"/>
    <w:rsid w:val="00A51650"/>
    <w:rsid w:val="00A51DF0"/>
    <w:rsid w:val="00A53022"/>
    <w:rsid w:val="00A5560D"/>
    <w:rsid w:val="00A61186"/>
    <w:rsid w:val="00A61243"/>
    <w:rsid w:val="00A62489"/>
    <w:rsid w:val="00A6505C"/>
    <w:rsid w:val="00A65614"/>
    <w:rsid w:val="00A66591"/>
    <w:rsid w:val="00A666B2"/>
    <w:rsid w:val="00A66772"/>
    <w:rsid w:val="00A672F0"/>
    <w:rsid w:val="00A6732A"/>
    <w:rsid w:val="00A67894"/>
    <w:rsid w:val="00A67D2C"/>
    <w:rsid w:val="00A720AF"/>
    <w:rsid w:val="00A729D0"/>
    <w:rsid w:val="00A72E05"/>
    <w:rsid w:val="00A73B86"/>
    <w:rsid w:val="00A73F74"/>
    <w:rsid w:val="00A74752"/>
    <w:rsid w:val="00A752D6"/>
    <w:rsid w:val="00A7638D"/>
    <w:rsid w:val="00A7676B"/>
    <w:rsid w:val="00A76A6C"/>
    <w:rsid w:val="00A81882"/>
    <w:rsid w:val="00A9073F"/>
    <w:rsid w:val="00A9085A"/>
    <w:rsid w:val="00A911DF"/>
    <w:rsid w:val="00A94325"/>
    <w:rsid w:val="00A943C6"/>
    <w:rsid w:val="00A95D69"/>
    <w:rsid w:val="00AA28E4"/>
    <w:rsid w:val="00AA4C17"/>
    <w:rsid w:val="00AA5A9B"/>
    <w:rsid w:val="00AA68ED"/>
    <w:rsid w:val="00AA7582"/>
    <w:rsid w:val="00AB118A"/>
    <w:rsid w:val="00AB188A"/>
    <w:rsid w:val="00AB4E8A"/>
    <w:rsid w:val="00AB5D8C"/>
    <w:rsid w:val="00AB632E"/>
    <w:rsid w:val="00AC5BAC"/>
    <w:rsid w:val="00AC6F33"/>
    <w:rsid w:val="00AD04B0"/>
    <w:rsid w:val="00AD08D5"/>
    <w:rsid w:val="00AD5EE3"/>
    <w:rsid w:val="00AE090F"/>
    <w:rsid w:val="00AE2F3D"/>
    <w:rsid w:val="00AE5C25"/>
    <w:rsid w:val="00AF1CCE"/>
    <w:rsid w:val="00AF58C3"/>
    <w:rsid w:val="00AF6ECF"/>
    <w:rsid w:val="00AF7850"/>
    <w:rsid w:val="00B0696D"/>
    <w:rsid w:val="00B12015"/>
    <w:rsid w:val="00B12B94"/>
    <w:rsid w:val="00B12BD5"/>
    <w:rsid w:val="00B14943"/>
    <w:rsid w:val="00B14D24"/>
    <w:rsid w:val="00B15C42"/>
    <w:rsid w:val="00B26C05"/>
    <w:rsid w:val="00B27FD7"/>
    <w:rsid w:val="00B33861"/>
    <w:rsid w:val="00B34ABD"/>
    <w:rsid w:val="00B34B7B"/>
    <w:rsid w:val="00B35D08"/>
    <w:rsid w:val="00B37004"/>
    <w:rsid w:val="00B405EC"/>
    <w:rsid w:val="00B5071E"/>
    <w:rsid w:val="00B507A9"/>
    <w:rsid w:val="00B5195B"/>
    <w:rsid w:val="00B51CDD"/>
    <w:rsid w:val="00B51F38"/>
    <w:rsid w:val="00B51F6D"/>
    <w:rsid w:val="00B542E1"/>
    <w:rsid w:val="00B543A8"/>
    <w:rsid w:val="00B5478B"/>
    <w:rsid w:val="00B5485B"/>
    <w:rsid w:val="00B54ADC"/>
    <w:rsid w:val="00B55D24"/>
    <w:rsid w:val="00B566FB"/>
    <w:rsid w:val="00B568FD"/>
    <w:rsid w:val="00B60A96"/>
    <w:rsid w:val="00B6295B"/>
    <w:rsid w:val="00B639ED"/>
    <w:rsid w:val="00B655C9"/>
    <w:rsid w:val="00B66F2F"/>
    <w:rsid w:val="00B73DEC"/>
    <w:rsid w:val="00B742D7"/>
    <w:rsid w:val="00B74317"/>
    <w:rsid w:val="00B80E6B"/>
    <w:rsid w:val="00B812CB"/>
    <w:rsid w:val="00B8409A"/>
    <w:rsid w:val="00B8412C"/>
    <w:rsid w:val="00B842C7"/>
    <w:rsid w:val="00B84C52"/>
    <w:rsid w:val="00B879A3"/>
    <w:rsid w:val="00B87F0D"/>
    <w:rsid w:val="00B904A3"/>
    <w:rsid w:val="00B92912"/>
    <w:rsid w:val="00B96034"/>
    <w:rsid w:val="00BA170C"/>
    <w:rsid w:val="00BA23F0"/>
    <w:rsid w:val="00BA2F69"/>
    <w:rsid w:val="00BA31D9"/>
    <w:rsid w:val="00BA478C"/>
    <w:rsid w:val="00BB26E4"/>
    <w:rsid w:val="00BB2FBD"/>
    <w:rsid w:val="00BB2FDA"/>
    <w:rsid w:val="00BB3743"/>
    <w:rsid w:val="00BB7FEB"/>
    <w:rsid w:val="00BC16AB"/>
    <w:rsid w:val="00BC2562"/>
    <w:rsid w:val="00BC43E4"/>
    <w:rsid w:val="00BC4750"/>
    <w:rsid w:val="00BC4BBF"/>
    <w:rsid w:val="00BC5877"/>
    <w:rsid w:val="00BD1BE7"/>
    <w:rsid w:val="00BD4562"/>
    <w:rsid w:val="00BD6859"/>
    <w:rsid w:val="00BD6F1C"/>
    <w:rsid w:val="00BD7AEE"/>
    <w:rsid w:val="00BE0AC8"/>
    <w:rsid w:val="00BE5779"/>
    <w:rsid w:val="00BE7767"/>
    <w:rsid w:val="00BF13E6"/>
    <w:rsid w:val="00BF1C9B"/>
    <w:rsid w:val="00BF1FBE"/>
    <w:rsid w:val="00BF284B"/>
    <w:rsid w:val="00BF2AAF"/>
    <w:rsid w:val="00BF3AAC"/>
    <w:rsid w:val="00BF583D"/>
    <w:rsid w:val="00BF7A6C"/>
    <w:rsid w:val="00C039A1"/>
    <w:rsid w:val="00C03F34"/>
    <w:rsid w:val="00C106DB"/>
    <w:rsid w:val="00C1253C"/>
    <w:rsid w:val="00C1316A"/>
    <w:rsid w:val="00C146E5"/>
    <w:rsid w:val="00C1549C"/>
    <w:rsid w:val="00C1688E"/>
    <w:rsid w:val="00C2102D"/>
    <w:rsid w:val="00C2417C"/>
    <w:rsid w:val="00C26C9C"/>
    <w:rsid w:val="00C2731F"/>
    <w:rsid w:val="00C3101F"/>
    <w:rsid w:val="00C3200F"/>
    <w:rsid w:val="00C37E19"/>
    <w:rsid w:val="00C40803"/>
    <w:rsid w:val="00C4297D"/>
    <w:rsid w:val="00C43210"/>
    <w:rsid w:val="00C5434A"/>
    <w:rsid w:val="00C5546C"/>
    <w:rsid w:val="00C576FF"/>
    <w:rsid w:val="00C6045B"/>
    <w:rsid w:val="00C605A0"/>
    <w:rsid w:val="00C629DB"/>
    <w:rsid w:val="00C65A64"/>
    <w:rsid w:val="00C66476"/>
    <w:rsid w:val="00C72483"/>
    <w:rsid w:val="00C72632"/>
    <w:rsid w:val="00C757F0"/>
    <w:rsid w:val="00C76428"/>
    <w:rsid w:val="00C77EE3"/>
    <w:rsid w:val="00C80FA5"/>
    <w:rsid w:val="00C81817"/>
    <w:rsid w:val="00C82F94"/>
    <w:rsid w:val="00C84370"/>
    <w:rsid w:val="00C863ED"/>
    <w:rsid w:val="00C92730"/>
    <w:rsid w:val="00C959A5"/>
    <w:rsid w:val="00C967FF"/>
    <w:rsid w:val="00C97DC0"/>
    <w:rsid w:val="00CA0C9A"/>
    <w:rsid w:val="00CA4814"/>
    <w:rsid w:val="00CA58E9"/>
    <w:rsid w:val="00CA5F64"/>
    <w:rsid w:val="00CB1489"/>
    <w:rsid w:val="00CB1BA5"/>
    <w:rsid w:val="00CB687E"/>
    <w:rsid w:val="00CB700D"/>
    <w:rsid w:val="00CD3297"/>
    <w:rsid w:val="00CD38F8"/>
    <w:rsid w:val="00CD5342"/>
    <w:rsid w:val="00CD616D"/>
    <w:rsid w:val="00CD6FA3"/>
    <w:rsid w:val="00CE1A42"/>
    <w:rsid w:val="00CE50A3"/>
    <w:rsid w:val="00CE50E7"/>
    <w:rsid w:val="00CE72C4"/>
    <w:rsid w:val="00CE7381"/>
    <w:rsid w:val="00CF219D"/>
    <w:rsid w:val="00CF277C"/>
    <w:rsid w:val="00CF286E"/>
    <w:rsid w:val="00CF5FEF"/>
    <w:rsid w:val="00CF60DB"/>
    <w:rsid w:val="00CF64A3"/>
    <w:rsid w:val="00CF7433"/>
    <w:rsid w:val="00D02610"/>
    <w:rsid w:val="00D03374"/>
    <w:rsid w:val="00D04F0C"/>
    <w:rsid w:val="00D06375"/>
    <w:rsid w:val="00D06886"/>
    <w:rsid w:val="00D13994"/>
    <w:rsid w:val="00D15A1B"/>
    <w:rsid w:val="00D1788C"/>
    <w:rsid w:val="00D2044C"/>
    <w:rsid w:val="00D2171A"/>
    <w:rsid w:val="00D26233"/>
    <w:rsid w:val="00D2653C"/>
    <w:rsid w:val="00D27438"/>
    <w:rsid w:val="00D3163C"/>
    <w:rsid w:val="00D31BF9"/>
    <w:rsid w:val="00D34E50"/>
    <w:rsid w:val="00D36F23"/>
    <w:rsid w:val="00D37C8D"/>
    <w:rsid w:val="00D42152"/>
    <w:rsid w:val="00D42830"/>
    <w:rsid w:val="00D44178"/>
    <w:rsid w:val="00D441E7"/>
    <w:rsid w:val="00D47727"/>
    <w:rsid w:val="00D518BF"/>
    <w:rsid w:val="00D56868"/>
    <w:rsid w:val="00D56F56"/>
    <w:rsid w:val="00D56F57"/>
    <w:rsid w:val="00D573EA"/>
    <w:rsid w:val="00D6068A"/>
    <w:rsid w:val="00D64665"/>
    <w:rsid w:val="00D64F69"/>
    <w:rsid w:val="00D72E54"/>
    <w:rsid w:val="00D77AA5"/>
    <w:rsid w:val="00D8037A"/>
    <w:rsid w:val="00D81079"/>
    <w:rsid w:val="00D81FF4"/>
    <w:rsid w:val="00D85713"/>
    <w:rsid w:val="00D87739"/>
    <w:rsid w:val="00D90F5C"/>
    <w:rsid w:val="00D91367"/>
    <w:rsid w:val="00D91779"/>
    <w:rsid w:val="00D91DA8"/>
    <w:rsid w:val="00D93C6A"/>
    <w:rsid w:val="00D95617"/>
    <w:rsid w:val="00D95FAD"/>
    <w:rsid w:val="00DA159A"/>
    <w:rsid w:val="00DA28DF"/>
    <w:rsid w:val="00DA3BA1"/>
    <w:rsid w:val="00DA75DE"/>
    <w:rsid w:val="00DB1D1E"/>
    <w:rsid w:val="00DB2E3A"/>
    <w:rsid w:val="00DB424F"/>
    <w:rsid w:val="00DB6647"/>
    <w:rsid w:val="00DB70F8"/>
    <w:rsid w:val="00DB7180"/>
    <w:rsid w:val="00DC1B87"/>
    <w:rsid w:val="00DC246C"/>
    <w:rsid w:val="00DC69E7"/>
    <w:rsid w:val="00DD004C"/>
    <w:rsid w:val="00DD08F9"/>
    <w:rsid w:val="00DD1A60"/>
    <w:rsid w:val="00DD209F"/>
    <w:rsid w:val="00DD34B4"/>
    <w:rsid w:val="00DD5FB4"/>
    <w:rsid w:val="00DD7EB3"/>
    <w:rsid w:val="00DE19B5"/>
    <w:rsid w:val="00DE6AEC"/>
    <w:rsid w:val="00DF281B"/>
    <w:rsid w:val="00DF3D5A"/>
    <w:rsid w:val="00E01F7C"/>
    <w:rsid w:val="00E06F3C"/>
    <w:rsid w:val="00E14A1A"/>
    <w:rsid w:val="00E14F84"/>
    <w:rsid w:val="00E2088D"/>
    <w:rsid w:val="00E223D2"/>
    <w:rsid w:val="00E31836"/>
    <w:rsid w:val="00E32C84"/>
    <w:rsid w:val="00E36D1C"/>
    <w:rsid w:val="00E37E3B"/>
    <w:rsid w:val="00E40E26"/>
    <w:rsid w:val="00E40F4C"/>
    <w:rsid w:val="00E41ED5"/>
    <w:rsid w:val="00E4285C"/>
    <w:rsid w:val="00E42C58"/>
    <w:rsid w:val="00E448CF"/>
    <w:rsid w:val="00E505C4"/>
    <w:rsid w:val="00E50632"/>
    <w:rsid w:val="00E51181"/>
    <w:rsid w:val="00E51CE2"/>
    <w:rsid w:val="00E5263D"/>
    <w:rsid w:val="00E570AE"/>
    <w:rsid w:val="00E61A64"/>
    <w:rsid w:val="00E63EA6"/>
    <w:rsid w:val="00E65715"/>
    <w:rsid w:val="00E66014"/>
    <w:rsid w:val="00E67769"/>
    <w:rsid w:val="00E67F6A"/>
    <w:rsid w:val="00E71F1A"/>
    <w:rsid w:val="00E737FB"/>
    <w:rsid w:val="00E75E9E"/>
    <w:rsid w:val="00E76543"/>
    <w:rsid w:val="00E807C8"/>
    <w:rsid w:val="00E80D40"/>
    <w:rsid w:val="00E83B2A"/>
    <w:rsid w:val="00E84999"/>
    <w:rsid w:val="00E87690"/>
    <w:rsid w:val="00E87C5D"/>
    <w:rsid w:val="00E94D7D"/>
    <w:rsid w:val="00E95BCE"/>
    <w:rsid w:val="00EA4EB4"/>
    <w:rsid w:val="00EA62F3"/>
    <w:rsid w:val="00EA67A3"/>
    <w:rsid w:val="00EA6B9D"/>
    <w:rsid w:val="00EB09AC"/>
    <w:rsid w:val="00EC2488"/>
    <w:rsid w:val="00EC69F7"/>
    <w:rsid w:val="00ED1BB5"/>
    <w:rsid w:val="00ED2595"/>
    <w:rsid w:val="00ED52FF"/>
    <w:rsid w:val="00ED7DF5"/>
    <w:rsid w:val="00EE0911"/>
    <w:rsid w:val="00EE410F"/>
    <w:rsid w:val="00EE6DB3"/>
    <w:rsid w:val="00EF139B"/>
    <w:rsid w:val="00EF3077"/>
    <w:rsid w:val="00EF3D2F"/>
    <w:rsid w:val="00EF7129"/>
    <w:rsid w:val="00EF76BF"/>
    <w:rsid w:val="00F053B3"/>
    <w:rsid w:val="00F05A54"/>
    <w:rsid w:val="00F07088"/>
    <w:rsid w:val="00F10CF2"/>
    <w:rsid w:val="00F1352D"/>
    <w:rsid w:val="00F142BB"/>
    <w:rsid w:val="00F150E1"/>
    <w:rsid w:val="00F151F6"/>
    <w:rsid w:val="00F20443"/>
    <w:rsid w:val="00F241AC"/>
    <w:rsid w:val="00F254B0"/>
    <w:rsid w:val="00F2606A"/>
    <w:rsid w:val="00F264AF"/>
    <w:rsid w:val="00F26628"/>
    <w:rsid w:val="00F35C4F"/>
    <w:rsid w:val="00F37049"/>
    <w:rsid w:val="00F37BA9"/>
    <w:rsid w:val="00F44EE1"/>
    <w:rsid w:val="00F47272"/>
    <w:rsid w:val="00F50122"/>
    <w:rsid w:val="00F50D7E"/>
    <w:rsid w:val="00F50F10"/>
    <w:rsid w:val="00F65D51"/>
    <w:rsid w:val="00F71C06"/>
    <w:rsid w:val="00F728E2"/>
    <w:rsid w:val="00F736D7"/>
    <w:rsid w:val="00F764E0"/>
    <w:rsid w:val="00F812EF"/>
    <w:rsid w:val="00F81487"/>
    <w:rsid w:val="00F8405C"/>
    <w:rsid w:val="00F857F5"/>
    <w:rsid w:val="00F87176"/>
    <w:rsid w:val="00F925BF"/>
    <w:rsid w:val="00F930F7"/>
    <w:rsid w:val="00F93A5A"/>
    <w:rsid w:val="00F95C8D"/>
    <w:rsid w:val="00F96E23"/>
    <w:rsid w:val="00F976F0"/>
    <w:rsid w:val="00FA09C0"/>
    <w:rsid w:val="00FA0AB0"/>
    <w:rsid w:val="00FA105E"/>
    <w:rsid w:val="00FA244F"/>
    <w:rsid w:val="00FA2735"/>
    <w:rsid w:val="00FA5924"/>
    <w:rsid w:val="00FB1639"/>
    <w:rsid w:val="00FB3FB6"/>
    <w:rsid w:val="00FB4169"/>
    <w:rsid w:val="00FB4B27"/>
    <w:rsid w:val="00FB53A6"/>
    <w:rsid w:val="00FC1F2B"/>
    <w:rsid w:val="00FC1F40"/>
    <w:rsid w:val="00FD0726"/>
    <w:rsid w:val="00FD0BA1"/>
    <w:rsid w:val="00FD4510"/>
    <w:rsid w:val="00FD5A5C"/>
    <w:rsid w:val="00FD62A0"/>
    <w:rsid w:val="00FD7708"/>
    <w:rsid w:val="00FE0C1F"/>
    <w:rsid w:val="00FE1A70"/>
    <w:rsid w:val="00FE2779"/>
    <w:rsid w:val="00FE3519"/>
    <w:rsid w:val="00FE4746"/>
    <w:rsid w:val="00FE590A"/>
    <w:rsid w:val="00FF20C7"/>
    <w:rsid w:val="00FF2E8D"/>
    <w:rsid w:val="00FF5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5E80"/>
  <w15:chartTrackingRefBased/>
  <w15:docId w15:val="{5879F12F-B778-4BD6-83E4-2F748E22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5E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Akapit z listą BS,lp1,Preambuła,sw tekst,Colorful Shading - Accent 31,Light List - Accent 51,Bulleted list,Bullet List,FooterText,numbered,List Paragraph1,Paragraphe de liste1"/>
    <w:basedOn w:val="Normalny"/>
    <w:link w:val="AkapitzlistZnak"/>
    <w:uiPriority w:val="34"/>
    <w:qFormat/>
    <w:rsid w:val="00A66772"/>
    <w:pPr>
      <w:ind w:left="720"/>
      <w:contextualSpacing/>
    </w:pPr>
  </w:style>
  <w:style w:type="table" w:styleId="Tabela-Siatka">
    <w:name w:val="Table Grid"/>
    <w:basedOn w:val="Standardowy"/>
    <w:uiPriority w:val="39"/>
    <w:rsid w:val="0086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3cc8fe6cgwpf4ba64ebmsonormal">
    <w:name w:val="gwp3cc8fe6c_gwpf4ba64ebmsonormal"/>
    <w:basedOn w:val="Normalny"/>
    <w:rsid w:val="00D91779"/>
    <w:pPr>
      <w:spacing w:before="100" w:beforeAutospacing="1" w:after="100" w:afterAutospacing="1" w:line="240" w:lineRule="auto"/>
    </w:pPr>
    <w:rPr>
      <w:rFonts w:ascii="Calibri" w:hAnsi="Calibri" w:cs="Calibri"/>
      <w:kern w:val="0"/>
      <w:lang w:eastAsia="pl-PL"/>
      <w14:ligatures w14:val="none"/>
    </w:rPr>
  </w:style>
  <w:style w:type="character" w:styleId="Odwoaniedokomentarza">
    <w:name w:val="annotation reference"/>
    <w:basedOn w:val="Domylnaczcionkaakapitu"/>
    <w:uiPriority w:val="99"/>
    <w:semiHidden/>
    <w:unhideWhenUsed/>
    <w:rsid w:val="00016361"/>
    <w:rPr>
      <w:sz w:val="16"/>
      <w:szCs w:val="16"/>
    </w:rPr>
  </w:style>
  <w:style w:type="paragraph" w:styleId="Tekstkomentarza">
    <w:name w:val="annotation text"/>
    <w:basedOn w:val="Normalny"/>
    <w:link w:val="TekstkomentarzaZnak"/>
    <w:uiPriority w:val="99"/>
    <w:unhideWhenUsed/>
    <w:rsid w:val="00016361"/>
    <w:pPr>
      <w:spacing w:line="240" w:lineRule="auto"/>
    </w:pPr>
    <w:rPr>
      <w:sz w:val="20"/>
      <w:szCs w:val="20"/>
    </w:rPr>
  </w:style>
  <w:style w:type="character" w:customStyle="1" w:styleId="TekstkomentarzaZnak">
    <w:name w:val="Tekst komentarza Znak"/>
    <w:basedOn w:val="Domylnaczcionkaakapitu"/>
    <w:link w:val="Tekstkomentarza"/>
    <w:uiPriority w:val="99"/>
    <w:rsid w:val="00016361"/>
    <w:rPr>
      <w:sz w:val="20"/>
      <w:szCs w:val="20"/>
    </w:rPr>
  </w:style>
  <w:style w:type="paragraph" w:styleId="Tematkomentarza">
    <w:name w:val="annotation subject"/>
    <w:basedOn w:val="Tekstkomentarza"/>
    <w:next w:val="Tekstkomentarza"/>
    <w:link w:val="TematkomentarzaZnak"/>
    <w:uiPriority w:val="99"/>
    <w:semiHidden/>
    <w:unhideWhenUsed/>
    <w:rsid w:val="00016361"/>
    <w:rPr>
      <w:b/>
      <w:bCs/>
    </w:rPr>
  </w:style>
  <w:style w:type="character" w:customStyle="1" w:styleId="TematkomentarzaZnak">
    <w:name w:val="Temat komentarza Znak"/>
    <w:basedOn w:val="TekstkomentarzaZnak"/>
    <w:link w:val="Tematkomentarza"/>
    <w:uiPriority w:val="99"/>
    <w:semiHidden/>
    <w:rsid w:val="00016361"/>
    <w:rPr>
      <w:b/>
      <w:bCs/>
      <w:sz w:val="20"/>
      <w:szCs w:val="20"/>
    </w:rPr>
  </w:style>
  <w:style w:type="paragraph" w:styleId="Tekstdymka">
    <w:name w:val="Balloon Text"/>
    <w:basedOn w:val="Normalny"/>
    <w:link w:val="TekstdymkaZnak"/>
    <w:uiPriority w:val="99"/>
    <w:semiHidden/>
    <w:unhideWhenUsed/>
    <w:rsid w:val="000163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6361"/>
    <w:rPr>
      <w:rFonts w:ascii="Segoe UI" w:hAnsi="Segoe UI" w:cs="Segoe UI"/>
      <w:sz w:val="18"/>
      <w:szCs w:val="18"/>
    </w:rPr>
  </w:style>
  <w:style w:type="paragraph" w:styleId="Poprawka">
    <w:name w:val="Revision"/>
    <w:hidden/>
    <w:uiPriority w:val="99"/>
    <w:semiHidden/>
    <w:rsid w:val="00A61243"/>
    <w:pPr>
      <w:spacing w:after="0" w:line="240" w:lineRule="auto"/>
    </w:pPr>
  </w:style>
  <w:style w:type="paragraph" w:styleId="Tekstprzypisudolnego">
    <w:name w:val="footnote text"/>
    <w:basedOn w:val="Normalny"/>
    <w:link w:val="TekstprzypisudolnegoZnak"/>
    <w:uiPriority w:val="99"/>
    <w:semiHidden/>
    <w:unhideWhenUsed/>
    <w:rsid w:val="000651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65130"/>
    <w:rPr>
      <w:sz w:val="20"/>
      <w:szCs w:val="20"/>
    </w:rPr>
  </w:style>
  <w:style w:type="character" w:styleId="Odwoanieprzypisudolnego">
    <w:name w:val="footnote reference"/>
    <w:basedOn w:val="Domylnaczcionkaakapitu"/>
    <w:uiPriority w:val="99"/>
    <w:semiHidden/>
    <w:unhideWhenUsed/>
    <w:rsid w:val="00065130"/>
    <w:rPr>
      <w:vertAlign w:val="superscript"/>
    </w:rPr>
  </w:style>
  <w:style w:type="paragraph" w:styleId="Nagwek">
    <w:name w:val="header"/>
    <w:basedOn w:val="Normalny"/>
    <w:link w:val="NagwekZnak"/>
    <w:uiPriority w:val="99"/>
    <w:unhideWhenUsed/>
    <w:rsid w:val="007444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440C"/>
  </w:style>
  <w:style w:type="paragraph" w:styleId="Stopka">
    <w:name w:val="footer"/>
    <w:basedOn w:val="Normalny"/>
    <w:link w:val="StopkaZnak"/>
    <w:uiPriority w:val="99"/>
    <w:unhideWhenUsed/>
    <w:rsid w:val="007444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440C"/>
  </w:style>
  <w:style w:type="character" w:customStyle="1" w:styleId="AkapitzlistZnak">
    <w:name w:val="Akapit z listą Znak"/>
    <w:aliases w:val="normalny tekst Znak,L1 Znak,Numerowanie Znak,List Paragraph Znak,Akapit z listą5 Znak,Akapit z listą BS Znak,lp1 Znak,Preambuła Znak,sw tekst Znak,Colorful Shading - Accent 31 Znak,Light List - Accent 51 Znak,Bulleted list Znak"/>
    <w:link w:val="Akapitzlist"/>
    <w:uiPriority w:val="34"/>
    <w:qFormat/>
    <w:locked/>
    <w:rsid w:val="00C31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3249">
      <w:bodyDiv w:val="1"/>
      <w:marLeft w:val="0"/>
      <w:marRight w:val="0"/>
      <w:marTop w:val="0"/>
      <w:marBottom w:val="0"/>
      <w:divBdr>
        <w:top w:val="none" w:sz="0" w:space="0" w:color="auto"/>
        <w:left w:val="none" w:sz="0" w:space="0" w:color="auto"/>
        <w:bottom w:val="none" w:sz="0" w:space="0" w:color="auto"/>
        <w:right w:val="none" w:sz="0" w:space="0" w:color="auto"/>
      </w:divBdr>
      <w:divsChild>
        <w:div w:id="1583300404">
          <w:marLeft w:val="0"/>
          <w:marRight w:val="0"/>
          <w:marTop w:val="0"/>
          <w:marBottom w:val="0"/>
          <w:divBdr>
            <w:top w:val="none" w:sz="0" w:space="0" w:color="auto"/>
            <w:left w:val="none" w:sz="0" w:space="0" w:color="auto"/>
            <w:bottom w:val="none" w:sz="0" w:space="0" w:color="auto"/>
            <w:right w:val="none" w:sz="0" w:space="0" w:color="auto"/>
          </w:divBdr>
        </w:div>
        <w:div w:id="1155604609">
          <w:marLeft w:val="0"/>
          <w:marRight w:val="0"/>
          <w:marTop w:val="0"/>
          <w:marBottom w:val="0"/>
          <w:divBdr>
            <w:top w:val="none" w:sz="0" w:space="0" w:color="auto"/>
            <w:left w:val="none" w:sz="0" w:space="0" w:color="auto"/>
            <w:bottom w:val="none" w:sz="0" w:space="0" w:color="auto"/>
            <w:right w:val="none" w:sz="0" w:space="0" w:color="auto"/>
          </w:divBdr>
        </w:div>
        <w:div w:id="19936494">
          <w:marLeft w:val="0"/>
          <w:marRight w:val="0"/>
          <w:marTop w:val="0"/>
          <w:marBottom w:val="0"/>
          <w:divBdr>
            <w:top w:val="none" w:sz="0" w:space="0" w:color="auto"/>
            <w:left w:val="none" w:sz="0" w:space="0" w:color="auto"/>
            <w:bottom w:val="none" w:sz="0" w:space="0" w:color="auto"/>
            <w:right w:val="none" w:sz="0" w:space="0" w:color="auto"/>
          </w:divBdr>
        </w:div>
        <w:div w:id="680594518">
          <w:marLeft w:val="0"/>
          <w:marRight w:val="0"/>
          <w:marTop w:val="0"/>
          <w:marBottom w:val="0"/>
          <w:divBdr>
            <w:top w:val="none" w:sz="0" w:space="0" w:color="auto"/>
            <w:left w:val="none" w:sz="0" w:space="0" w:color="auto"/>
            <w:bottom w:val="none" w:sz="0" w:space="0" w:color="auto"/>
            <w:right w:val="none" w:sz="0" w:space="0" w:color="auto"/>
          </w:divBdr>
        </w:div>
      </w:divsChild>
    </w:div>
    <w:div w:id="127357544">
      <w:bodyDiv w:val="1"/>
      <w:marLeft w:val="0"/>
      <w:marRight w:val="0"/>
      <w:marTop w:val="0"/>
      <w:marBottom w:val="0"/>
      <w:divBdr>
        <w:top w:val="none" w:sz="0" w:space="0" w:color="auto"/>
        <w:left w:val="none" w:sz="0" w:space="0" w:color="auto"/>
        <w:bottom w:val="none" w:sz="0" w:space="0" w:color="auto"/>
        <w:right w:val="none" w:sz="0" w:space="0" w:color="auto"/>
      </w:divBdr>
      <w:divsChild>
        <w:div w:id="323121038">
          <w:marLeft w:val="0"/>
          <w:marRight w:val="0"/>
          <w:marTop w:val="0"/>
          <w:marBottom w:val="0"/>
          <w:divBdr>
            <w:top w:val="none" w:sz="0" w:space="0" w:color="auto"/>
            <w:left w:val="none" w:sz="0" w:space="0" w:color="auto"/>
            <w:bottom w:val="none" w:sz="0" w:space="0" w:color="auto"/>
            <w:right w:val="none" w:sz="0" w:space="0" w:color="auto"/>
          </w:divBdr>
        </w:div>
        <w:div w:id="1332683445">
          <w:marLeft w:val="0"/>
          <w:marRight w:val="0"/>
          <w:marTop w:val="0"/>
          <w:marBottom w:val="0"/>
          <w:divBdr>
            <w:top w:val="none" w:sz="0" w:space="0" w:color="auto"/>
            <w:left w:val="none" w:sz="0" w:space="0" w:color="auto"/>
            <w:bottom w:val="none" w:sz="0" w:space="0" w:color="auto"/>
            <w:right w:val="none" w:sz="0" w:space="0" w:color="auto"/>
          </w:divBdr>
        </w:div>
        <w:div w:id="228659398">
          <w:marLeft w:val="0"/>
          <w:marRight w:val="0"/>
          <w:marTop w:val="0"/>
          <w:marBottom w:val="0"/>
          <w:divBdr>
            <w:top w:val="none" w:sz="0" w:space="0" w:color="auto"/>
            <w:left w:val="none" w:sz="0" w:space="0" w:color="auto"/>
            <w:bottom w:val="none" w:sz="0" w:space="0" w:color="auto"/>
            <w:right w:val="none" w:sz="0" w:space="0" w:color="auto"/>
          </w:divBdr>
        </w:div>
        <w:div w:id="302540045">
          <w:marLeft w:val="0"/>
          <w:marRight w:val="0"/>
          <w:marTop w:val="0"/>
          <w:marBottom w:val="0"/>
          <w:divBdr>
            <w:top w:val="none" w:sz="0" w:space="0" w:color="auto"/>
            <w:left w:val="none" w:sz="0" w:space="0" w:color="auto"/>
            <w:bottom w:val="none" w:sz="0" w:space="0" w:color="auto"/>
            <w:right w:val="none" w:sz="0" w:space="0" w:color="auto"/>
          </w:divBdr>
        </w:div>
      </w:divsChild>
    </w:div>
    <w:div w:id="131991620">
      <w:bodyDiv w:val="1"/>
      <w:marLeft w:val="0"/>
      <w:marRight w:val="0"/>
      <w:marTop w:val="0"/>
      <w:marBottom w:val="0"/>
      <w:divBdr>
        <w:top w:val="none" w:sz="0" w:space="0" w:color="auto"/>
        <w:left w:val="none" w:sz="0" w:space="0" w:color="auto"/>
        <w:bottom w:val="none" w:sz="0" w:space="0" w:color="auto"/>
        <w:right w:val="none" w:sz="0" w:space="0" w:color="auto"/>
      </w:divBdr>
      <w:divsChild>
        <w:div w:id="314182595">
          <w:marLeft w:val="0"/>
          <w:marRight w:val="0"/>
          <w:marTop w:val="0"/>
          <w:marBottom w:val="0"/>
          <w:divBdr>
            <w:top w:val="none" w:sz="0" w:space="0" w:color="auto"/>
            <w:left w:val="none" w:sz="0" w:space="0" w:color="auto"/>
            <w:bottom w:val="none" w:sz="0" w:space="0" w:color="auto"/>
            <w:right w:val="none" w:sz="0" w:space="0" w:color="auto"/>
          </w:divBdr>
        </w:div>
        <w:div w:id="1438519671">
          <w:marLeft w:val="0"/>
          <w:marRight w:val="0"/>
          <w:marTop w:val="0"/>
          <w:marBottom w:val="0"/>
          <w:divBdr>
            <w:top w:val="none" w:sz="0" w:space="0" w:color="auto"/>
            <w:left w:val="none" w:sz="0" w:space="0" w:color="auto"/>
            <w:bottom w:val="none" w:sz="0" w:space="0" w:color="auto"/>
            <w:right w:val="none" w:sz="0" w:space="0" w:color="auto"/>
          </w:divBdr>
        </w:div>
      </w:divsChild>
    </w:div>
    <w:div w:id="152449087">
      <w:bodyDiv w:val="1"/>
      <w:marLeft w:val="0"/>
      <w:marRight w:val="0"/>
      <w:marTop w:val="0"/>
      <w:marBottom w:val="0"/>
      <w:divBdr>
        <w:top w:val="none" w:sz="0" w:space="0" w:color="auto"/>
        <w:left w:val="none" w:sz="0" w:space="0" w:color="auto"/>
        <w:bottom w:val="none" w:sz="0" w:space="0" w:color="auto"/>
        <w:right w:val="none" w:sz="0" w:space="0" w:color="auto"/>
      </w:divBdr>
      <w:divsChild>
        <w:div w:id="89661526">
          <w:marLeft w:val="0"/>
          <w:marRight w:val="0"/>
          <w:marTop w:val="0"/>
          <w:marBottom w:val="0"/>
          <w:divBdr>
            <w:top w:val="none" w:sz="0" w:space="0" w:color="auto"/>
            <w:left w:val="none" w:sz="0" w:space="0" w:color="auto"/>
            <w:bottom w:val="none" w:sz="0" w:space="0" w:color="auto"/>
            <w:right w:val="none" w:sz="0" w:space="0" w:color="auto"/>
          </w:divBdr>
        </w:div>
        <w:div w:id="269362893">
          <w:marLeft w:val="0"/>
          <w:marRight w:val="0"/>
          <w:marTop w:val="0"/>
          <w:marBottom w:val="0"/>
          <w:divBdr>
            <w:top w:val="none" w:sz="0" w:space="0" w:color="auto"/>
            <w:left w:val="none" w:sz="0" w:space="0" w:color="auto"/>
            <w:bottom w:val="none" w:sz="0" w:space="0" w:color="auto"/>
            <w:right w:val="none" w:sz="0" w:space="0" w:color="auto"/>
          </w:divBdr>
        </w:div>
        <w:div w:id="115955774">
          <w:marLeft w:val="0"/>
          <w:marRight w:val="0"/>
          <w:marTop w:val="0"/>
          <w:marBottom w:val="0"/>
          <w:divBdr>
            <w:top w:val="none" w:sz="0" w:space="0" w:color="auto"/>
            <w:left w:val="none" w:sz="0" w:space="0" w:color="auto"/>
            <w:bottom w:val="none" w:sz="0" w:space="0" w:color="auto"/>
            <w:right w:val="none" w:sz="0" w:space="0" w:color="auto"/>
          </w:divBdr>
        </w:div>
        <w:div w:id="1521361330">
          <w:marLeft w:val="0"/>
          <w:marRight w:val="0"/>
          <w:marTop w:val="0"/>
          <w:marBottom w:val="0"/>
          <w:divBdr>
            <w:top w:val="none" w:sz="0" w:space="0" w:color="auto"/>
            <w:left w:val="none" w:sz="0" w:space="0" w:color="auto"/>
            <w:bottom w:val="none" w:sz="0" w:space="0" w:color="auto"/>
            <w:right w:val="none" w:sz="0" w:space="0" w:color="auto"/>
          </w:divBdr>
        </w:div>
        <w:div w:id="1237401720">
          <w:marLeft w:val="0"/>
          <w:marRight w:val="0"/>
          <w:marTop w:val="0"/>
          <w:marBottom w:val="0"/>
          <w:divBdr>
            <w:top w:val="none" w:sz="0" w:space="0" w:color="auto"/>
            <w:left w:val="none" w:sz="0" w:space="0" w:color="auto"/>
            <w:bottom w:val="none" w:sz="0" w:space="0" w:color="auto"/>
            <w:right w:val="none" w:sz="0" w:space="0" w:color="auto"/>
          </w:divBdr>
        </w:div>
        <w:div w:id="1437946759">
          <w:marLeft w:val="0"/>
          <w:marRight w:val="0"/>
          <w:marTop w:val="0"/>
          <w:marBottom w:val="0"/>
          <w:divBdr>
            <w:top w:val="none" w:sz="0" w:space="0" w:color="auto"/>
            <w:left w:val="none" w:sz="0" w:space="0" w:color="auto"/>
            <w:bottom w:val="none" w:sz="0" w:space="0" w:color="auto"/>
            <w:right w:val="none" w:sz="0" w:space="0" w:color="auto"/>
          </w:divBdr>
        </w:div>
        <w:div w:id="173108414">
          <w:marLeft w:val="0"/>
          <w:marRight w:val="0"/>
          <w:marTop w:val="0"/>
          <w:marBottom w:val="0"/>
          <w:divBdr>
            <w:top w:val="none" w:sz="0" w:space="0" w:color="auto"/>
            <w:left w:val="none" w:sz="0" w:space="0" w:color="auto"/>
            <w:bottom w:val="none" w:sz="0" w:space="0" w:color="auto"/>
            <w:right w:val="none" w:sz="0" w:space="0" w:color="auto"/>
          </w:divBdr>
        </w:div>
        <w:div w:id="1547327338">
          <w:marLeft w:val="0"/>
          <w:marRight w:val="0"/>
          <w:marTop w:val="0"/>
          <w:marBottom w:val="0"/>
          <w:divBdr>
            <w:top w:val="none" w:sz="0" w:space="0" w:color="auto"/>
            <w:left w:val="none" w:sz="0" w:space="0" w:color="auto"/>
            <w:bottom w:val="none" w:sz="0" w:space="0" w:color="auto"/>
            <w:right w:val="none" w:sz="0" w:space="0" w:color="auto"/>
          </w:divBdr>
        </w:div>
        <w:div w:id="498154235">
          <w:marLeft w:val="0"/>
          <w:marRight w:val="0"/>
          <w:marTop w:val="0"/>
          <w:marBottom w:val="0"/>
          <w:divBdr>
            <w:top w:val="none" w:sz="0" w:space="0" w:color="auto"/>
            <w:left w:val="none" w:sz="0" w:space="0" w:color="auto"/>
            <w:bottom w:val="none" w:sz="0" w:space="0" w:color="auto"/>
            <w:right w:val="none" w:sz="0" w:space="0" w:color="auto"/>
          </w:divBdr>
        </w:div>
        <w:div w:id="944188977">
          <w:marLeft w:val="0"/>
          <w:marRight w:val="0"/>
          <w:marTop w:val="0"/>
          <w:marBottom w:val="0"/>
          <w:divBdr>
            <w:top w:val="none" w:sz="0" w:space="0" w:color="auto"/>
            <w:left w:val="none" w:sz="0" w:space="0" w:color="auto"/>
            <w:bottom w:val="none" w:sz="0" w:space="0" w:color="auto"/>
            <w:right w:val="none" w:sz="0" w:space="0" w:color="auto"/>
          </w:divBdr>
        </w:div>
        <w:div w:id="902762861">
          <w:marLeft w:val="0"/>
          <w:marRight w:val="0"/>
          <w:marTop w:val="0"/>
          <w:marBottom w:val="0"/>
          <w:divBdr>
            <w:top w:val="none" w:sz="0" w:space="0" w:color="auto"/>
            <w:left w:val="none" w:sz="0" w:space="0" w:color="auto"/>
            <w:bottom w:val="none" w:sz="0" w:space="0" w:color="auto"/>
            <w:right w:val="none" w:sz="0" w:space="0" w:color="auto"/>
          </w:divBdr>
        </w:div>
        <w:div w:id="139612551">
          <w:marLeft w:val="0"/>
          <w:marRight w:val="0"/>
          <w:marTop w:val="0"/>
          <w:marBottom w:val="0"/>
          <w:divBdr>
            <w:top w:val="none" w:sz="0" w:space="0" w:color="auto"/>
            <w:left w:val="none" w:sz="0" w:space="0" w:color="auto"/>
            <w:bottom w:val="none" w:sz="0" w:space="0" w:color="auto"/>
            <w:right w:val="none" w:sz="0" w:space="0" w:color="auto"/>
          </w:divBdr>
        </w:div>
        <w:div w:id="1261643520">
          <w:marLeft w:val="0"/>
          <w:marRight w:val="0"/>
          <w:marTop w:val="0"/>
          <w:marBottom w:val="0"/>
          <w:divBdr>
            <w:top w:val="none" w:sz="0" w:space="0" w:color="auto"/>
            <w:left w:val="none" w:sz="0" w:space="0" w:color="auto"/>
            <w:bottom w:val="none" w:sz="0" w:space="0" w:color="auto"/>
            <w:right w:val="none" w:sz="0" w:space="0" w:color="auto"/>
          </w:divBdr>
        </w:div>
        <w:div w:id="1161696576">
          <w:marLeft w:val="0"/>
          <w:marRight w:val="0"/>
          <w:marTop w:val="0"/>
          <w:marBottom w:val="0"/>
          <w:divBdr>
            <w:top w:val="none" w:sz="0" w:space="0" w:color="auto"/>
            <w:left w:val="none" w:sz="0" w:space="0" w:color="auto"/>
            <w:bottom w:val="none" w:sz="0" w:space="0" w:color="auto"/>
            <w:right w:val="none" w:sz="0" w:space="0" w:color="auto"/>
          </w:divBdr>
        </w:div>
        <w:div w:id="1325935043">
          <w:marLeft w:val="0"/>
          <w:marRight w:val="0"/>
          <w:marTop w:val="0"/>
          <w:marBottom w:val="0"/>
          <w:divBdr>
            <w:top w:val="none" w:sz="0" w:space="0" w:color="auto"/>
            <w:left w:val="none" w:sz="0" w:space="0" w:color="auto"/>
            <w:bottom w:val="none" w:sz="0" w:space="0" w:color="auto"/>
            <w:right w:val="none" w:sz="0" w:space="0" w:color="auto"/>
          </w:divBdr>
        </w:div>
        <w:div w:id="577910180">
          <w:marLeft w:val="0"/>
          <w:marRight w:val="0"/>
          <w:marTop w:val="0"/>
          <w:marBottom w:val="0"/>
          <w:divBdr>
            <w:top w:val="none" w:sz="0" w:space="0" w:color="auto"/>
            <w:left w:val="none" w:sz="0" w:space="0" w:color="auto"/>
            <w:bottom w:val="none" w:sz="0" w:space="0" w:color="auto"/>
            <w:right w:val="none" w:sz="0" w:space="0" w:color="auto"/>
          </w:divBdr>
        </w:div>
        <w:div w:id="1946451571">
          <w:marLeft w:val="0"/>
          <w:marRight w:val="0"/>
          <w:marTop w:val="0"/>
          <w:marBottom w:val="0"/>
          <w:divBdr>
            <w:top w:val="none" w:sz="0" w:space="0" w:color="auto"/>
            <w:left w:val="none" w:sz="0" w:space="0" w:color="auto"/>
            <w:bottom w:val="none" w:sz="0" w:space="0" w:color="auto"/>
            <w:right w:val="none" w:sz="0" w:space="0" w:color="auto"/>
          </w:divBdr>
        </w:div>
        <w:div w:id="636761348">
          <w:marLeft w:val="0"/>
          <w:marRight w:val="0"/>
          <w:marTop w:val="0"/>
          <w:marBottom w:val="0"/>
          <w:divBdr>
            <w:top w:val="none" w:sz="0" w:space="0" w:color="auto"/>
            <w:left w:val="none" w:sz="0" w:space="0" w:color="auto"/>
            <w:bottom w:val="none" w:sz="0" w:space="0" w:color="auto"/>
            <w:right w:val="none" w:sz="0" w:space="0" w:color="auto"/>
          </w:divBdr>
        </w:div>
        <w:div w:id="1870727746">
          <w:marLeft w:val="0"/>
          <w:marRight w:val="0"/>
          <w:marTop w:val="0"/>
          <w:marBottom w:val="0"/>
          <w:divBdr>
            <w:top w:val="none" w:sz="0" w:space="0" w:color="auto"/>
            <w:left w:val="none" w:sz="0" w:space="0" w:color="auto"/>
            <w:bottom w:val="none" w:sz="0" w:space="0" w:color="auto"/>
            <w:right w:val="none" w:sz="0" w:space="0" w:color="auto"/>
          </w:divBdr>
        </w:div>
        <w:div w:id="494149855">
          <w:marLeft w:val="0"/>
          <w:marRight w:val="0"/>
          <w:marTop w:val="0"/>
          <w:marBottom w:val="0"/>
          <w:divBdr>
            <w:top w:val="none" w:sz="0" w:space="0" w:color="auto"/>
            <w:left w:val="none" w:sz="0" w:space="0" w:color="auto"/>
            <w:bottom w:val="none" w:sz="0" w:space="0" w:color="auto"/>
            <w:right w:val="none" w:sz="0" w:space="0" w:color="auto"/>
          </w:divBdr>
        </w:div>
        <w:div w:id="444420234">
          <w:marLeft w:val="0"/>
          <w:marRight w:val="0"/>
          <w:marTop w:val="0"/>
          <w:marBottom w:val="0"/>
          <w:divBdr>
            <w:top w:val="none" w:sz="0" w:space="0" w:color="auto"/>
            <w:left w:val="none" w:sz="0" w:space="0" w:color="auto"/>
            <w:bottom w:val="none" w:sz="0" w:space="0" w:color="auto"/>
            <w:right w:val="none" w:sz="0" w:space="0" w:color="auto"/>
          </w:divBdr>
        </w:div>
        <w:div w:id="1575702978">
          <w:marLeft w:val="0"/>
          <w:marRight w:val="0"/>
          <w:marTop w:val="0"/>
          <w:marBottom w:val="0"/>
          <w:divBdr>
            <w:top w:val="none" w:sz="0" w:space="0" w:color="auto"/>
            <w:left w:val="none" w:sz="0" w:space="0" w:color="auto"/>
            <w:bottom w:val="none" w:sz="0" w:space="0" w:color="auto"/>
            <w:right w:val="none" w:sz="0" w:space="0" w:color="auto"/>
          </w:divBdr>
        </w:div>
        <w:div w:id="291864573">
          <w:marLeft w:val="0"/>
          <w:marRight w:val="0"/>
          <w:marTop w:val="0"/>
          <w:marBottom w:val="0"/>
          <w:divBdr>
            <w:top w:val="none" w:sz="0" w:space="0" w:color="auto"/>
            <w:left w:val="none" w:sz="0" w:space="0" w:color="auto"/>
            <w:bottom w:val="none" w:sz="0" w:space="0" w:color="auto"/>
            <w:right w:val="none" w:sz="0" w:space="0" w:color="auto"/>
          </w:divBdr>
        </w:div>
      </w:divsChild>
    </w:div>
    <w:div w:id="164173565">
      <w:bodyDiv w:val="1"/>
      <w:marLeft w:val="0"/>
      <w:marRight w:val="0"/>
      <w:marTop w:val="0"/>
      <w:marBottom w:val="0"/>
      <w:divBdr>
        <w:top w:val="none" w:sz="0" w:space="0" w:color="auto"/>
        <w:left w:val="none" w:sz="0" w:space="0" w:color="auto"/>
        <w:bottom w:val="none" w:sz="0" w:space="0" w:color="auto"/>
        <w:right w:val="none" w:sz="0" w:space="0" w:color="auto"/>
      </w:divBdr>
    </w:div>
    <w:div w:id="194925444">
      <w:bodyDiv w:val="1"/>
      <w:marLeft w:val="0"/>
      <w:marRight w:val="0"/>
      <w:marTop w:val="0"/>
      <w:marBottom w:val="0"/>
      <w:divBdr>
        <w:top w:val="none" w:sz="0" w:space="0" w:color="auto"/>
        <w:left w:val="none" w:sz="0" w:space="0" w:color="auto"/>
        <w:bottom w:val="none" w:sz="0" w:space="0" w:color="auto"/>
        <w:right w:val="none" w:sz="0" w:space="0" w:color="auto"/>
      </w:divBdr>
      <w:divsChild>
        <w:div w:id="242954722">
          <w:marLeft w:val="0"/>
          <w:marRight w:val="0"/>
          <w:marTop w:val="0"/>
          <w:marBottom w:val="0"/>
          <w:divBdr>
            <w:top w:val="none" w:sz="0" w:space="0" w:color="auto"/>
            <w:left w:val="none" w:sz="0" w:space="0" w:color="auto"/>
            <w:bottom w:val="none" w:sz="0" w:space="0" w:color="auto"/>
            <w:right w:val="none" w:sz="0" w:space="0" w:color="auto"/>
          </w:divBdr>
        </w:div>
        <w:div w:id="1317146196">
          <w:marLeft w:val="0"/>
          <w:marRight w:val="0"/>
          <w:marTop w:val="0"/>
          <w:marBottom w:val="0"/>
          <w:divBdr>
            <w:top w:val="none" w:sz="0" w:space="0" w:color="auto"/>
            <w:left w:val="none" w:sz="0" w:space="0" w:color="auto"/>
            <w:bottom w:val="none" w:sz="0" w:space="0" w:color="auto"/>
            <w:right w:val="none" w:sz="0" w:space="0" w:color="auto"/>
          </w:divBdr>
        </w:div>
        <w:div w:id="1153638247">
          <w:marLeft w:val="0"/>
          <w:marRight w:val="0"/>
          <w:marTop w:val="0"/>
          <w:marBottom w:val="0"/>
          <w:divBdr>
            <w:top w:val="none" w:sz="0" w:space="0" w:color="auto"/>
            <w:left w:val="none" w:sz="0" w:space="0" w:color="auto"/>
            <w:bottom w:val="none" w:sz="0" w:space="0" w:color="auto"/>
            <w:right w:val="none" w:sz="0" w:space="0" w:color="auto"/>
          </w:divBdr>
        </w:div>
        <w:div w:id="861866632">
          <w:marLeft w:val="0"/>
          <w:marRight w:val="0"/>
          <w:marTop w:val="0"/>
          <w:marBottom w:val="0"/>
          <w:divBdr>
            <w:top w:val="none" w:sz="0" w:space="0" w:color="auto"/>
            <w:left w:val="none" w:sz="0" w:space="0" w:color="auto"/>
            <w:bottom w:val="none" w:sz="0" w:space="0" w:color="auto"/>
            <w:right w:val="none" w:sz="0" w:space="0" w:color="auto"/>
          </w:divBdr>
        </w:div>
      </w:divsChild>
    </w:div>
    <w:div w:id="196937223">
      <w:bodyDiv w:val="1"/>
      <w:marLeft w:val="0"/>
      <w:marRight w:val="0"/>
      <w:marTop w:val="0"/>
      <w:marBottom w:val="0"/>
      <w:divBdr>
        <w:top w:val="none" w:sz="0" w:space="0" w:color="auto"/>
        <w:left w:val="none" w:sz="0" w:space="0" w:color="auto"/>
        <w:bottom w:val="none" w:sz="0" w:space="0" w:color="auto"/>
        <w:right w:val="none" w:sz="0" w:space="0" w:color="auto"/>
      </w:divBdr>
      <w:divsChild>
        <w:div w:id="880242409">
          <w:marLeft w:val="0"/>
          <w:marRight w:val="0"/>
          <w:marTop w:val="0"/>
          <w:marBottom w:val="0"/>
          <w:divBdr>
            <w:top w:val="none" w:sz="0" w:space="0" w:color="auto"/>
            <w:left w:val="none" w:sz="0" w:space="0" w:color="auto"/>
            <w:bottom w:val="none" w:sz="0" w:space="0" w:color="auto"/>
            <w:right w:val="none" w:sz="0" w:space="0" w:color="auto"/>
          </w:divBdr>
        </w:div>
        <w:div w:id="88694607">
          <w:marLeft w:val="0"/>
          <w:marRight w:val="0"/>
          <w:marTop w:val="0"/>
          <w:marBottom w:val="0"/>
          <w:divBdr>
            <w:top w:val="none" w:sz="0" w:space="0" w:color="auto"/>
            <w:left w:val="none" w:sz="0" w:space="0" w:color="auto"/>
            <w:bottom w:val="none" w:sz="0" w:space="0" w:color="auto"/>
            <w:right w:val="none" w:sz="0" w:space="0" w:color="auto"/>
          </w:divBdr>
        </w:div>
        <w:div w:id="1827896432">
          <w:marLeft w:val="0"/>
          <w:marRight w:val="0"/>
          <w:marTop w:val="0"/>
          <w:marBottom w:val="0"/>
          <w:divBdr>
            <w:top w:val="none" w:sz="0" w:space="0" w:color="auto"/>
            <w:left w:val="none" w:sz="0" w:space="0" w:color="auto"/>
            <w:bottom w:val="none" w:sz="0" w:space="0" w:color="auto"/>
            <w:right w:val="none" w:sz="0" w:space="0" w:color="auto"/>
          </w:divBdr>
        </w:div>
        <w:div w:id="300619025">
          <w:marLeft w:val="0"/>
          <w:marRight w:val="0"/>
          <w:marTop w:val="0"/>
          <w:marBottom w:val="0"/>
          <w:divBdr>
            <w:top w:val="none" w:sz="0" w:space="0" w:color="auto"/>
            <w:left w:val="none" w:sz="0" w:space="0" w:color="auto"/>
            <w:bottom w:val="none" w:sz="0" w:space="0" w:color="auto"/>
            <w:right w:val="none" w:sz="0" w:space="0" w:color="auto"/>
          </w:divBdr>
        </w:div>
        <w:div w:id="1166900469">
          <w:marLeft w:val="0"/>
          <w:marRight w:val="0"/>
          <w:marTop w:val="0"/>
          <w:marBottom w:val="0"/>
          <w:divBdr>
            <w:top w:val="none" w:sz="0" w:space="0" w:color="auto"/>
            <w:left w:val="none" w:sz="0" w:space="0" w:color="auto"/>
            <w:bottom w:val="none" w:sz="0" w:space="0" w:color="auto"/>
            <w:right w:val="none" w:sz="0" w:space="0" w:color="auto"/>
          </w:divBdr>
        </w:div>
        <w:div w:id="1995792558">
          <w:marLeft w:val="0"/>
          <w:marRight w:val="0"/>
          <w:marTop w:val="0"/>
          <w:marBottom w:val="0"/>
          <w:divBdr>
            <w:top w:val="none" w:sz="0" w:space="0" w:color="auto"/>
            <w:left w:val="none" w:sz="0" w:space="0" w:color="auto"/>
            <w:bottom w:val="none" w:sz="0" w:space="0" w:color="auto"/>
            <w:right w:val="none" w:sz="0" w:space="0" w:color="auto"/>
          </w:divBdr>
        </w:div>
      </w:divsChild>
    </w:div>
    <w:div w:id="244343301">
      <w:bodyDiv w:val="1"/>
      <w:marLeft w:val="0"/>
      <w:marRight w:val="0"/>
      <w:marTop w:val="0"/>
      <w:marBottom w:val="0"/>
      <w:divBdr>
        <w:top w:val="none" w:sz="0" w:space="0" w:color="auto"/>
        <w:left w:val="none" w:sz="0" w:space="0" w:color="auto"/>
        <w:bottom w:val="none" w:sz="0" w:space="0" w:color="auto"/>
        <w:right w:val="none" w:sz="0" w:space="0" w:color="auto"/>
      </w:divBdr>
    </w:div>
    <w:div w:id="274483259">
      <w:bodyDiv w:val="1"/>
      <w:marLeft w:val="0"/>
      <w:marRight w:val="0"/>
      <w:marTop w:val="0"/>
      <w:marBottom w:val="0"/>
      <w:divBdr>
        <w:top w:val="none" w:sz="0" w:space="0" w:color="auto"/>
        <w:left w:val="none" w:sz="0" w:space="0" w:color="auto"/>
        <w:bottom w:val="none" w:sz="0" w:space="0" w:color="auto"/>
        <w:right w:val="none" w:sz="0" w:space="0" w:color="auto"/>
      </w:divBdr>
    </w:div>
    <w:div w:id="302391264">
      <w:bodyDiv w:val="1"/>
      <w:marLeft w:val="0"/>
      <w:marRight w:val="0"/>
      <w:marTop w:val="0"/>
      <w:marBottom w:val="0"/>
      <w:divBdr>
        <w:top w:val="none" w:sz="0" w:space="0" w:color="auto"/>
        <w:left w:val="none" w:sz="0" w:space="0" w:color="auto"/>
        <w:bottom w:val="none" w:sz="0" w:space="0" w:color="auto"/>
        <w:right w:val="none" w:sz="0" w:space="0" w:color="auto"/>
      </w:divBdr>
      <w:divsChild>
        <w:div w:id="321591688">
          <w:marLeft w:val="0"/>
          <w:marRight w:val="0"/>
          <w:marTop w:val="0"/>
          <w:marBottom w:val="0"/>
          <w:divBdr>
            <w:top w:val="none" w:sz="0" w:space="0" w:color="auto"/>
            <w:left w:val="none" w:sz="0" w:space="0" w:color="auto"/>
            <w:bottom w:val="none" w:sz="0" w:space="0" w:color="auto"/>
            <w:right w:val="none" w:sz="0" w:space="0" w:color="auto"/>
          </w:divBdr>
        </w:div>
        <w:div w:id="2134203854">
          <w:marLeft w:val="0"/>
          <w:marRight w:val="0"/>
          <w:marTop w:val="0"/>
          <w:marBottom w:val="0"/>
          <w:divBdr>
            <w:top w:val="none" w:sz="0" w:space="0" w:color="auto"/>
            <w:left w:val="none" w:sz="0" w:space="0" w:color="auto"/>
            <w:bottom w:val="none" w:sz="0" w:space="0" w:color="auto"/>
            <w:right w:val="none" w:sz="0" w:space="0" w:color="auto"/>
          </w:divBdr>
        </w:div>
        <w:div w:id="1521700068">
          <w:marLeft w:val="0"/>
          <w:marRight w:val="0"/>
          <w:marTop w:val="0"/>
          <w:marBottom w:val="0"/>
          <w:divBdr>
            <w:top w:val="none" w:sz="0" w:space="0" w:color="auto"/>
            <w:left w:val="none" w:sz="0" w:space="0" w:color="auto"/>
            <w:bottom w:val="none" w:sz="0" w:space="0" w:color="auto"/>
            <w:right w:val="none" w:sz="0" w:space="0" w:color="auto"/>
          </w:divBdr>
        </w:div>
        <w:div w:id="1596523971">
          <w:marLeft w:val="0"/>
          <w:marRight w:val="0"/>
          <w:marTop w:val="0"/>
          <w:marBottom w:val="0"/>
          <w:divBdr>
            <w:top w:val="none" w:sz="0" w:space="0" w:color="auto"/>
            <w:left w:val="none" w:sz="0" w:space="0" w:color="auto"/>
            <w:bottom w:val="none" w:sz="0" w:space="0" w:color="auto"/>
            <w:right w:val="none" w:sz="0" w:space="0" w:color="auto"/>
          </w:divBdr>
        </w:div>
        <w:div w:id="393354357">
          <w:marLeft w:val="0"/>
          <w:marRight w:val="0"/>
          <w:marTop w:val="0"/>
          <w:marBottom w:val="0"/>
          <w:divBdr>
            <w:top w:val="none" w:sz="0" w:space="0" w:color="auto"/>
            <w:left w:val="none" w:sz="0" w:space="0" w:color="auto"/>
            <w:bottom w:val="none" w:sz="0" w:space="0" w:color="auto"/>
            <w:right w:val="none" w:sz="0" w:space="0" w:color="auto"/>
          </w:divBdr>
        </w:div>
      </w:divsChild>
    </w:div>
    <w:div w:id="339505677">
      <w:bodyDiv w:val="1"/>
      <w:marLeft w:val="0"/>
      <w:marRight w:val="0"/>
      <w:marTop w:val="0"/>
      <w:marBottom w:val="0"/>
      <w:divBdr>
        <w:top w:val="none" w:sz="0" w:space="0" w:color="auto"/>
        <w:left w:val="none" w:sz="0" w:space="0" w:color="auto"/>
        <w:bottom w:val="none" w:sz="0" w:space="0" w:color="auto"/>
        <w:right w:val="none" w:sz="0" w:space="0" w:color="auto"/>
      </w:divBdr>
    </w:div>
    <w:div w:id="406264235">
      <w:bodyDiv w:val="1"/>
      <w:marLeft w:val="0"/>
      <w:marRight w:val="0"/>
      <w:marTop w:val="0"/>
      <w:marBottom w:val="0"/>
      <w:divBdr>
        <w:top w:val="none" w:sz="0" w:space="0" w:color="auto"/>
        <w:left w:val="none" w:sz="0" w:space="0" w:color="auto"/>
        <w:bottom w:val="none" w:sz="0" w:space="0" w:color="auto"/>
        <w:right w:val="none" w:sz="0" w:space="0" w:color="auto"/>
      </w:divBdr>
      <w:divsChild>
        <w:div w:id="353121379">
          <w:marLeft w:val="0"/>
          <w:marRight w:val="0"/>
          <w:marTop w:val="0"/>
          <w:marBottom w:val="0"/>
          <w:divBdr>
            <w:top w:val="none" w:sz="0" w:space="0" w:color="auto"/>
            <w:left w:val="none" w:sz="0" w:space="0" w:color="auto"/>
            <w:bottom w:val="none" w:sz="0" w:space="0" w:color="auto"/>
            <w:right w:val="none" w:sz="0" w:space="0" w:color="auto"/>
          </w:divBdr>
        </w:div>
        <w:div w:id="1647780738">
          <w:marLeft w:val="0"/>
          <w:marRight w:val="0"/>
          <w:marTop w:val="0"/>
          <w:marBottom w:val="0"/>
          <w:divBdr>
            <w:top w:val="none" w:sz="0" w:space="0" w:color="auto"/>
            <w:left w:val="none" w:sz="0" w:space="0" w:color="auto"/>
            <w:bottom w:val="none" w:sz="0" w:space="0" w:color="auto"/>
            <w:right w:val="none" w:sz="0" w:space="0" w:color="auto"/>
          </w:divBdr>
        </w:div>
        <w:div w:id="922378334">
          <w:marLeft w:val="0"/>
          <w:marRight w:val="0"/>
          <w:marTop w:val="0"/>
          <w:marBottom w:val="0"/>
          <w:divBdr>
            <w:top w:val="none" w:sz="0" w:space="0" w:color="auto"/>
            <w:left w:val="none" w:sz="0" w:space="0" w:color="auto"/>
            <w:bottom w:val="none" w:sz="0" w:space="0" w:color="auto"/>
            <w:right w:val="none" w:sz="0" w:space="0" w:color="auto"/>
          </w:divBdr>
        </w:div>
        <w:div w:id="297104779">
          <w:marLeft w:val="0"/>
          <w:marRight w:val="0"/>
          <w:marTop w:val="0"/>
          <w:marBottom w:val="0"/>
          <w:divBdr>
            <w:top w:val="none" w:sz="0" w:space="0" w:color="auto"/>
            <w:left w:val="none" w:sz="0" w:space="0" w:color="auto"/>
            <w:bottom w:val="none" w:sz="0" w:space="0" w:color="auto"/>
            <w:right w:val="none" w:sz="0" w:space="0" w:color="auto"/>
          </w:divBdr>
        </w:div>
      </w:divsChild>
    </w:div>
    <w:div w:id="433792278">
      <w:bodyDiv w:val="1"/>
      <w:marLeft w:val="0"/>
      <w:marRight w:val="0"/>
      <w:marTop w:val="0"/>
      <w:marBottom w:val="0"/>
      <w:divBdr>
        <w:top w:val="none" w:sz="0" w:space="0" w:color="auto"/>
        <w:left w:val="none" w:sz="0" w:space="0" w:color="auto"/>
        <w:bottom w:val="none" w:sz="0" w:space="0" w:color="auto"/>
        <w:right w:val="none" w:sz="0" w:space="0" w:color="auto"/>
      </w:divBdr>
      <w:divsChild>
        <w:div w:id="1838376445">
          <w:marLeft w:val="0"/>
          <w:marRight w:val="0"/>
          <w:marTop w:val="0"/>
          <w:marBottom w:val="0"/>
          <w:divBdr>
            <w:top w:val="none" w:sz="0" w:space="0" w:color="auto"/>
            <w:left w:val="none" w:sz="0" w:space="0" w:color="auto"/>
            <w:bottom w:val="none" w:sz="0" w:space="0" w:color="auto"/>
            <w:right w:val="none" w:sz="0" w:space="0" w:color="auto"/>
          </w:divBdr>
        </w:div>
        <w:div w:id="983319559">
          <w:marLeft w:val="0"/>
          <w:marRight w:val="0"/>
          <w:marTop w:val="0"/>
          <w:marBottom w:val="0"/>
          <w:divBdr>
            <w:top w:val="none" w:sz="0" w:space="0" w:color="auto"/>
            <w:left w:val="none" w:sz="0" w:space="0" w:color="auto"/>
            <w:bottom w:val="none" w:sz="0" w:space="0" w:color="auto"/>
            <w:right w:val="none" w:sz="0" w:space="0" w:color="auto"/>
          </w:divBdr>
        </w:div>
        <w:div w:id="1366253666">
          <w:marLeft w:val="0"/>
          <w:marRight w:val="0"/>
          <w:marTop w:val="0"/>
          <w:marBottom w:val="0"/>
          <w:divBdr>
            <w:top w:val="none" w:sz="0" w:space="0" w:color="auto"/>
            <w:left w:val="none" w:sz="0" w:space="0" w:color="auto"/>
            <w:bottom w:val="none" w:sz="0" w:space="0" w:color="auto"/>
            <w:right w:val="none" w:sz="0" w:space="0" w:color="auto"/>
          </w:divBdr>
        </w:div>
        <w:div w:id="1196187702">
          <w:marLeft w:val="0"/>
          <w:marRight w:val="0"/>
          <w:marTop w:val="0"/>
          <w:marBottom w:val="0"/>
          <w:divBdr>
            <w:top w:val="none" w:sz="0" w:space="0" w:color="auto"/>
            <w:left w:val="none" w:sz="0" w:space="0" w:color="auto"/>
            <w:bottom w:val="none" w:sz="0" w:space="0" w:color="auto"/>
            <w:right w:val="none" w:sz="0" w:space="0" w:color="auto"/>
          </w:divBdr>
        </w:div>
      </w:divsChild>
    </w:div>
    <w:div w:id="456342428">
      <w:bodyDiv w:val="1"/>
      <w:marLeft w:val="0"/>
      <w:marRight w:val="0"/>
      <w:marTop w:val="0"/>
      <w:marBottom w:val="0"/>
      <w:divBdr>
        <w:top w:val="none" w:sz="0" w:space="0" w:color="auto"/>
        <w:left w:val="none" w:sz="0" w:space="0" w:color="auto"/>
        <w:bottom w:val="none" w:sz="0" w:space="0" w:color="auto"/>
        <w:right w:val="none" w:sz="0" w:space="0" w:color="auto"/>
      </w:divBdr>
    </w:div>
    <w:div w:id="565189841">
      <w:bodyDiv w:val="1"/>
      <w:marLeft w:val="0"/>
      <w:marRight w:val="0"/>
      <w:marTop w:val="0"/>
      <w:marBottom w:val="0"/>
      <w:divBdr>
        <w:top w:val="none" w:sz="0" w:space="0" w:color="auto"/>
        <w:left w:val="none" w:sz="0" w:space="0" w:color="auto"/>
        <w:bottom w:val="none" w:sz="0" w:space="0" w:color="auto"/>
        <w:right w:val="none" w:sz="0" w:space="0" w:color="auto"/>
      </w:divBdr>
    </w:div>
    <w:div w:id="577248119">
      <w:bodyDiv w:val="1"/>
      <w:marLeft w:val="0"/>
      <w:marRight w:val="0"/>
      <w:marTop w:val="0"/>
      <w:marBottom w:val="0"/>
      <w:divBdr>
        <w:top w:val="none" w:sz="0" w:space="0" w:color="auto"/>
        <w:left w:val="none" w:sz="0" w:space="0" w:color="auto"/>
        <w:bottom w:val="none" w:sz="0" w:space="0" w:color="auto"/>
        <w:right w:val="none" w:sz="0" w:space="0" w:color="auto"/>
      </w:divBdr>
    </w:div>
    <w:div w:id="625476691">
      <w:bodyDiv w:val="1"/>
      <w:marLeft w:val="0"/>
      <w:marRight w:val="0"/>
      <w:marTop w:val="0"/>
      <w:marBottom w:val="0"/>
      <w:divBdr>
        <w:top w:val="none" w:sz="0" w:space="0" w:color="auto"/>
        <w:left w:val="none" w:sz="0" w:space="0" w:color="auto"/>
        <w:bottom w:val="none" w:sz="0" w:space="0" w:color="auto"/>
        <w:right w:val="none" w:sz="0" w:space="0" w:color="auto"/>
      </w:divBdr>
      <w:divsChild>
        <w:div w:id="490099996">
          <w:marLeft w:val="0"/>
          <w:marRight w:val="0"/>
          <w:marTop w:val="0"/>
          <w:marBottom w:val="0"/>
          <w:divBdr>
            <w:top w:val="none" w:sz="0" w:space="0" w:color="auto"/>
            <w:left w:val="none" w:sz="0" w:space="0" w:color="auto"/>
            <w:bottom w:val="none" w:sz="0" w:space="0" w:color="auto"/>
            <w:right w:val="none" w:sz="0" w:space="0" w:color="auto"/>
          </w:divBdr>
        </w:div>
        <w:div w:id="1142504698">
          <w:marLeft w:val="0"/>
          <w:marRight w:val="0"/>
          <w:marTop w:val="0"/>
          <w:marBottom w:val="0"/>
          <w:divBdr>
            <w:top w:val="none" w:sz="0" w:space="0" w:color="auto"/>
            <w:left w:val="none" w:sz="0" w:space="0" w:color="auto"/>
            <w:bottom w:val="none" w:sz="0" w:space="0" w:color="auto"/>
            <w:right w:val="none" w:sz="0" w:space="0" w:color="auto"/>
          </w:divBdr>
        </w:div>
        <w:div w:id="1289508106">
          <w:marLeft w:val="0"/>
          <w:marRight w:val="0"/>
          <w:marTop w:val="0"/>
          <w:marBottom w:val="0"/>
          <w:divBdr>
            <w:top w:val="none" w:sz="0" w:space="0" w:color="auto"/>
            <w:left w:val="none" w:sz="0" w:space="0" w:color="auto"/>
            <w:bottom w:val="none" w:sz="0" w:space="0" w:color="auto"/>
            <w:right w:val="none" w:sz="0" w:space="0" w:color="auto"/>
          </w:divBdr>
        </w:div>
        <w:div w:id="2065251217">
          <w:marLeft w:val="0"/>
          <w:marRight w:val="0"/>
          <w:marTop w:val="0"/>
          <w:marBottom w:val="0"/>
          <w:divBdr>
            <w:top w:val="none" w:sz="0" w:space="0" w:color="auto"/>
            <w:left w:val="none" w:sz="0" w:space="0" w:color="auto"/>
            <w:bottom w:val="none" w:sz="0" w:space="0" w:color="auto"/>
            <w:right w:val="none" w:sz="0" w:space="0" w:color="auto"/>
          </w:divBdr>
        </w:div>
      </w:divsChild>
    </w:div>
    <w:div w:id="649821852">
      <w:bodyDiv w:val="1"/>
      <w:marLeft w:val="0"/>
      <w:marRight w:val="0"/>
      <w:marTop w:val="0"/>
      <w:marBottom w:val="0"/>
      <w:divBdr>
        <w:top w:val="none" w:sz="0" w:space="0" w:color="auto"/>
        <w:left w:val="none" w:sz="0" w:space="0" w:color="auto"/>
        <w:bottom w:val="none" w:sz="0" w:space="0" w:color="auto"/>
        <w:right w:val="none" w:sz="0" w:space="0" w:color="auto"/>
      </w:divBdr>
      <w:divsChild>
        <w:div w:id="1020081136">
          <w:marLeft w:val="0"/>
          <w:marRight w:val="0"/>
          <w:marTop w:val="0"/>
          <w:marBottom w:val="0"/>
          <w:divBdr>
            <w:top w:val="none" w:sz="0" w:space="0" w:color="auto"/>
            <w:left w:val="none" w:sz="0" w:space="0" w:color="auto"/>
            <w:bottom w:val="none" w:sz="0" w:space="0" w:color="auto"/>
            <w:right w:val="none" w:sz="0" w:space="0" w:color="auto"/>
          </w:divBdr>
        </w:div>
        <w:div w:id="64958749">
          <w:marLeft w:val="0"/>
          <w:marRight w:val="0"/>
          <w:marTop w:val="0"/>
          <w:marBottom w:val="0"/>
          <w:divBdr>
            <w:top w:val="none" w:sz="0" w:space="0" w:color="auto"/>
            <w:left w:val="none" w:sz="0" w:space="0" w:color="auto"/>
            <w:bottom w:val="none" w:sz="0" w:space="0" w:color="auto"/>
            <w:right w:val="none" w:sz="0" w:space="0" w:color="auto"/>
          </w:divBdr>
        </w:div>
        <w:div w:id="781221351">
          <w:marLeft w:val="0"/>
          <w:marRight w:val="0"/>
          <w:marTop w:val="0"/>
          <w:marBottom w:val="0"/>
          <w:divBdr>
            <w:top w:val="none" w:sz="0" w:space="0" w:color="auto"/>
            <w:left w:val="none" w:sz="0" w:space="0" w:color="auto"/>
            <w:bottom w:val="none" w:sz="0" w:space="0" w:color="auto"/>
            <w:right w:val="none" w:sz="0" w:space="0" w:color="auto"/>
          </w:divBdr>
        </w:div>
        <w:div w:id="972834459">
          <w:marLeft w:val="0"/>
          <w:marRight w:val="0"/>
          <w:marTop w:val="0"/>
          <w:marBottom w:val="0"/>
          <w:divBdr>
            <w:top w:val="none" w:sz="0" w:space="0" w:color="auto"/>
            <w:left w:val="none" w:sz="0" w:space="0" w:color="auto"/>
            <w:bottom w:val="none" w:sz="0" w:space="0" w:color="auto"/>
            <w:right w:val="none" w:sz="0" w:space="0" w:color="auto"/>
          </w:divBdr>
        </w:div>
        <w:div w:id="1145708646">
          <w:marLeft w:val="0"/>
          <w:marRight w:val="0"/>
          <w:marTop w:val="0"/>
          <w:marBottom w:val="0"/>
          <w:divBdr>
            <w:top w:val="none" w:sz="0" w:space="0" w:color="auto"/>
            <w:left w:val="none" w:sz="0" w:space="0" w:color="auto"/>
            <w:bottom w:val="none" w:sz="0" w:space="0" w:color="auto"/>
            <w:right w:val="none" w:sz="0" w:space="0" w:color="auto"/>
          </w:divBdr>
        </w:div>
      </w:divsChild>
    </w:div>
    <w:div w:id="809712001">
      <w:bodyDiv w:val="1"/>
      <w:marLeft w:val="0"/>
      <w:marRight w:val="0"/>
      <w:marTop w:val="0"/>
      <w:marBottom w:val="0"/>
      <w:divBdr>
        <w:top w:val="none" w:sz="0" w:space="0" w:color="auto"/>
        <w:left w:val="none" w:sz="0" w:space="0" w:color="auto"/>
        <w:bottom w:val="none" w:sz="0" w:space="0" w:color="auto"/>
        <w:right w:val="none" w:sz="0" w:space="0" w:color="auto"/>
      </w:divBdr>
    </w:div>
    <w:div w:id="872886551">
      <w:bodyDiv w:val="1"/>
      <w:marLeft w:val="0"/>
      <w:marRight w:val="0"/>
      <w:marTop w:val="0"/>
      <w:marBottom w:val="0"/>
      <w:divBdr>
        <w:top w:val="none" w:sz="0" w:space="0" w:color="auto"/>
        <w:left w:val="none" w:sz="0" w:space="0" w:color="auto"/>
        <w:bottom w:val="none" w:sz="0" w:space="0" w:color="auto"/>
        <w:right w:val="none" w:sz="0" w:space="0" w:color="auto"/>
      </w:divBdr>
    </w:div>
    <w:div w:id="875236197">
      <w:bodyDiv w:val="1"/>
      <w:marLeft w:val="0"/>
      <w:marRight w:val="0"/>
      <w:marTop w:val="0"/>
      <w:marBottom w:val="0"/>
      <w:divBdr>
        <w:top w:val="none" w:sz="0" w:space="0" w:color="auto"/>
        <w:left w:val="none" w:sz="0" w:space="0" w:color="auto"/>
        <w:bottom w:val="none" w:sz="0" w:space="0" w:color="auto"/>
        <w:right w:val="none" w:sz="0" w:space="0" w:color="auto"/>
      </w:divBdr>
      <w:divsChild>
        <w:div w:id="1506356907">
          <w:marLeft w:val="0"/>
          <w:marRight w:val="0"/>
          <w:marTop w:val="0"/>
          <w:marBottom w:val="0"/>
          <w:divBdr>
            <w:top w:val="none" w:sz="0" w:space="0" w:color="auto"/>
            <w:left w:val="none" w:sz="0" w:space="0" w:color="auto"/>
            <w:bottom w:val="none" w:sz="0" w:space="0" w:color="auto"/>
            <w:right w:val="none" w:sz="0" w:space="0" w:color="auto"/>
          </w:divBdr>
        </w:div>
        <w:div w:id="1932814637">
          <w:marLeft w:val="0"/>
          <w:marRight w:val="0"/>
          <w:marTop w:val="0"/>
          <w:marBottom w:val="0"/>
          <w:divBdr>
            <w:top w:val="none" w:sz="0" w:space="0" w:color="auto"/>
            <w:left w:val="none" w:sz="0" w:space="0" w:color="auto"/>
            <w:bottom w:val="none" w:sz="0" w:space="0" w:color="auto"/>
            <w:right w:val="none" w:sz="0" w:space="0" w:color="auto"/>
          </w:divBdr>
        </w:div>
        <w:div w:id="60182354">
          <w:marLeft w:val="0"/>
          <w:marRight w:val="0"/>
          <w:marTop w:val="0"/>
          <w:marBottom w:val="0"/>
          <w:divBdr>
            <w:top w:val="none" w:sz="0" w:space="0" w:color="auto"/>
            <w:left w:val="none" w:sz="0" w:space="0" w:color="auto"/>
            <w:bottom w:val="none" w:sz="0" w:space="0" w:color="auto"/>
            <w:right w:val="none" w:sz="0" w:space="0" w:color="auto"/>
          </w:divBdr>
        </w:div>
        <w:div w:id="674378516">
          <w:marLeft w:val="0"/>
          <w:marRight w:val="0"/>
          <w:marTop w:val="0"/>
          <w:marBottom w:val="0"/>
          <w:divBdr>
            <w:top w:val="none" w:sz="0" w:space="0" w:color="auto"/>
            <w:left w:val="none" w:sz="0" w:space="0" w:color="auto"/>
            <w:bottom w:val="none" w:sz="0" w:space="0" w:color="auto"/>
            <w:right w:val="none" w:sz="0" w:space="0" w:color="auto"/>
          </w:divBdr>
        </w:div>
      </w:divsChild>
    </w:div>
    <w:div w:id="921333730">
      <w:bodyDiv w:val="1"/>
      <w:marLeft w:val="0"/>
      <w:marRight w:val="0"/>
      <w:marTop w:val="0"/>
      <w:marBottom w:val="0"/>
      <w:divBdr>
        <w:top w:val="none" w:sz="0" w:space="0" w:color="auto"/>
        <w:left w:val="none" w:sz="0" w:space="0" w:color="auto"/>
        <w:bottom w:val="none" w:sz="0" w:space="0" w:color="auto"/>
        <w:right w:val="none" w:sz="0" w:space="0" w:color="auto"/>
      </w:divBdr>
    </w:div>
    <w:div w:id="966162325">
      <w:bodyDiv w:val="1"/>
      <w:marLeft w:val="0"/>
      <w:marRight w:val="0"/>
      <w:marTop w:val="0"/>
      <w:marBottom w:val="0"/>
      <w:divBdr>
        <w:top w:val="none" w:sz="0" w:space="0" w:color="auto"/>
        <w:left w:val="none" w:sz="0" w:space="0" w:color="auto"/>
        <w:bottom w:val="none" w:sz="0" w:space="0" w:color="auto"/>
        <w:right w:val="none" w:sz="0" w:space="0" w:color="auto"/>
      </w:divBdr>
    </w:div>
    <w:div w:id="1083378961">
      <w:bodyDiv w:val="1"/>
      <w:marLeft w:val="0"/>
      <w:marRight w:val="0"/>
      <w:marTop w:val="0"/>
      <w:marBottom w:val="0"/>
      <w:divBdr>
        <w:top w:val="none" w:sz="0" w:space="0" w:color="auto"/>
        <w:left w:val="none" w:sz="0" w:space="0" w:color="auto"/>
        <w:bottom w:val="none" w:sz="0" w:space="0" w:color="auto"/>
        <w:right w:val="none" w:sz="0" w:space="0" w:color="auto"/>
      </w:divBdr>
    </w:div>
    <w:div w:id="1105078299">
      <w:bodyDiv w:val="1"/>
      <w:marLeft w:val="0"/>
      <w:marRight w:val="0"/>
      <w:marTop w:val="0"/>
      <w:marBottom w:val="0"/>
      <w:divBdr>
        <w:top w:val="none" w:sz="0" w:space="0" w:color="auto"/>
        <w:left w:val="none" w:sz="0" w:space="0" w:color="auto"/>
        <w:bottom w:val="none" w:sz="0" w:space="0" w:color="auto"/>
        <w:right w:val="none" w:sz="0" w:space="0" w:color="auto"/>
      </w:divBdr>
      <w:divsChild>
        <w:div w:id="75638531">
          <w:marLeft w:val="0"/>
          <w:marRight w:val="0"/>
          <w:marTop w:val="0"/>
          <w:marBottom w:val="0"/>
          <w:divBdr>
            <w:top w:val="none" w:sz="0" w:space="0" w:color="auto"/>
            <w:left w:val="none" w:sz="0" w:space="0" w:color="auto"/>
            <w:bottom w:val="none" w:sz="0" w:space="0" w:color="auto"/>
            <w:right w:val="none" w:sz="0" w:space="0" w:color="auto"/>
          </w:divBdr>
        </w:div>
        <w:div w:id="798958379">
          <w:marLeft w:val="0"/>
          <w:marRight w:val="0"/>
          <w:marTop w:val="0"/>
          <w:marBottom w:val="0"/>
          <w:divBdr>
            <w:top w:val="none" w:sz="0" w:space="0" w:color="auto"/>
            <w:left w:val="none" w:sz="0" w:space="0" w:color="auto"/>
            <w:bottom w:val="none" w:sz="0" w:space="0" w:color="auto"/>
            <w:right w:val="none" w:sz="0" w:space="0" w:color="auto"/>
          </w:divBdr>
        </w:div>
        <w:div w:id="1288314894">
          <w:marLeft w:val="0"/>
          <w:marRight w:val="0"/>
          <w:marTop w:val="0"/>
          <w:marBottom w:val="0"/>
          <w:divBdr>
            <w:top w:val="none" w:sz="0" w:space="0" w:color="auto"/>
            <w:left w:val="none" w:sz="0" w:space="0" w:color="auto"/>
            <w:bottom w:val="none" w:sz="0" w:space="0" w:color="auto"/>
            <w:right w:val="none" w:sz="0" w:space="0" w:color="auto"/>
          </w:divBdr>
        </w:div>
        <w:div w:id="1515916334">
          <w:marLeft w:val="0"/>
          <w:marRight w:val="0"/>
          <w:marTop w:val="0"/>
          <w:marBottom w:val="0"/>
          <w:divBdr>
            <w:top w:val="none" w:sz="0" w:space="0" w:color="auto"/>
            <w:left w:val="none" w:sz="0" w:space="0" w:color="auto"/>
            <w:bottom w:val="none" w:sz="0" w:space="0" w:color="auto"/>
            <w:right w:val="none" w:sz="0" w:space="0" w:color="auto"/>
          </w:divBdr>
        </w:div>
      </w:divsChild>
    </w:div>
    <w:div w:id="1224675842">
      <w:bodyDiv w:val="1"/>
      <w:marLeft w:val="0"/>
      <w:marRight w:val="0"/>
      <w:marTop w:val="0"/>
      <w:marBottom w:val="0"/>
      <w:divBdr>
        <w:top w:val="none" w:sz="0" w:space="0" w:color="auto"/>
        <w:left w:val="none" w:sz="0" w:space="0" w:color="auto"/>
        <w:bottom w:val="none" w:sz="0" w:space="0" w:color="auto"/>
        <w:right w:val="none" w:sz="0" w:space="0" w:color="auto"/>
      </w:divBdr>
    </w:div>
    <w:div w:id="1264534374">
      <w:bodyDiv w:val="1"/>
      <w:marLeft w:val="0"/>
      <w:marRight w:val="0"/>
      <w:marTop w:val="0"/>
      <w:marBottom w:val="0"/>
      <w:divBdr>
        <w:top w:val="none" w:sz="0" w:space="0" w:color="auto"/>
        <w:left w:val="none" w:sz="0" w:space="0" w:color="auto"/>
        <w:bottom w:val="none" w:sz="0" w:space="0" w:color="auto"/>
        <w:right w:val="none" w:sz="0" w:space="0" w:color="auto"/>
      </w:divBdr>
    </w:div>
    <w:div w:id="1268734812">
      <w:bodyDiv w:val="1"/>
      <w:marLeft w:val="0"/>
      <w:marRight w:val="0"/>
      <w:marTop w:val="0"/>
      <w:marBottom w:val="0"/>
      <w:divBdr>
        <w:top w:val="none" w:sz="0" w:space="0" w:color="auto"/>
        <w:left w:val="none" w:sz="0" w:space="0" w:color="auto"/>
        <w:bottom w:val="none" w:sz="0" w:space="0" w:color="auto"/>
        <w:right w:val="none" w:sz="0" w:space="0" w:color="auto"/>
      </w:divBdr>
    </w:div>
    <w:div w:id="1450852714">
      <w:bodyDiv w:val="1"/>
      <w:marLeft w:val="0"/>
      <w:marRight w:val="0"/>
      <w:marTop w:val="0"/>
      <w:marBottom w:val="0"/>
      <w:divBdr>
        <w:top w:val="none" w:sz="0" w:space="0" w:color="auto"/>
        <w:left w:val="none" w:sz="0" w:space="0" w:color="auto"/>
        <w:bottom w:val="none" w:sz="0" w:space="0" w:color="auto"/>
        <w:right w:val="none" w:sz="0" w:space="0" w:color="auto"/>
      </w:divBdr>
    </w:div>
    <w:div w:id="1510674566">
      <w:bodyDiv w:val="1"/>
      <w:marLeft w:val="0"/>
      <w:marRight w:val="0"/>
      <w:marTop w:val="0"/>
      <w:marBottom w:val="0"/>
      <w:divBdr>
        <w:top w:val="none" w:sz="0" w:space="0" w:color="auto"/>
        <w:left w:val="none" w:sz="0" w:space="0" w:color="auto"/>
        <w:bottom w:val="none" w:sz="0" w:space="0" w:color="auto"/>
        <w:right w:val="none" w:sz="0" w:space="0" w:color="auto"/>
      </w:divBdr>
      <w:divsChild>
        <w:div w:id="1957983247">
          <w:marLeft w:val="0"/>
          <w:marRight w:val="0"/>
          <w:marTop w:val="0"/>
          <w:marBottom w:val="0"/>
          <w:divBdr>
            <w:top w:val="none" w:sz="0" w:space="0" w:color="auto"/>
            <w:left w:val="none" w:sz="0" w:space="0" w:color="auto"/>
            <w:bottom w:val="none" w:sz="0" w:space="0" w:color="auto"/>
            <w:right w:val="none" w:sz="0" w:space="0" w:color="auto"/>
          </w:divBdr>
        </w:div>
        <w:div w:id="374233291">
          <w:marLeft w:val="0"/>
          <w:marRight w:val="0"/>
          <w:marTop w:val="0"/>
          <w:marBottom w:val="0"/>
          <w:divBdr>
            <w:top w:val="none" w:sz="0" w:space="0" w:color="auto"/>
            <w:left w:val="none" w:sz="0" w:space="0" w:color="auto"/>
            <w:bottom w:val="none" w:sz="0" w:space="0" w:color="auto"/>
            <w:right w:val="none" w:sz="0" w:space="0" w:color="auto"/>
          </w:divBdr>
        </w:div>
        <w:div w:id="111411321">
          <w:marLeft w:val="0"/>
          <w:marRight w:val="0"/>
          <w:marTop w:val="0"/>
          <w:marBottom w:val="0"/>
          <w:divBdr>
            <w:top w:val="none" w:sz="0" w:space="0" w:color="auto"/>
            <w:left w:val="none" w:sz="0" w:space="0" w:color="auto"/>
            <w:bottom w:val="none" w:sz="0" w:space="0" w:color="auto"/>
            <w:right w:val="none" w:sz="0" w:space="0" w:color="auto"/>
          </w:divBdr>
        </w:div>
        <w:div w:id="911966143">
          <w:marLeft w:val="0"/>
          <w:marRight w:val="0"/>
          <w:marTop w:val="0"/>
          <w:marBottom w:val="0"/>
          <w:divBdr>
            <w:top w:val="none" w:sz="0" w:space="0" w:color="auto"/>
            <w:left w:val="none" w:sz="0" w:space="0" w:color="auto"/>
            <w:bottom w:val="none" w:sz="0" w:space="0" w:color="auto"/>
            <w:right w:val="none" w:sz="0" w:space="0" w:color="auto"/>
          </w:divBdr>
        </w:div>
      </w:divsChild>
    </w:div>
    <w:div w:id="1642807877">
      <w:bodyDiv w:val="1"/>
      <w:marLeft w:val="0"/>
      <w:marRight w:val="0"/>
      <w:marTop w:val="0"/>
      <w:marBottom w:val="0"/>
      <w:divBdr>
        <w:top w:val="none" w:sz="0" w:space="0" w:color="auto"/>
        <w:left w:val="none" w:sz="0" w:space="0" w:color="auto"/>
        <w:bottom w:val="none" w:sz="0" w:space="0" w:color="auto"/>
        <w:right w:val="none" w:sz="0" w:space="0" w:color="auto"/>
      </w:divBdr>
    </w:div>
    <w:div w:id="1711567551">
      <w:bodyDiv w:val="1"/>
      <w:marLeft w:val="0"/>
      <w:marRight w:val="0"/>
      <w:marTop w:val="0"/>
      <w:marBottom w:val="0"/>
      <w:divBdr>
        <w:top w:val="none" w:sz="0" w:space="0" w:color="auto"/>
        <w:left w:val="none" w:sz="0" w:space="0" w:color="auto"/>
        <w:bottom w:val="none" w:sz="0" w:space="0" w:color="auto"/>
        <w:right w:val="none" w:sz="0" w:space="0" w:color="auto"/>
      </w:divBdr>
    </w:div>
    <w:div w:id="1742872982">
      <w:bodyDiv w:val="1"/>
      <w:marLeft w:val="0"/>
      <w:marRight w:val="0"/>
      <w:marTop w:val="0"/>
      <w:marBottom w:val="0"/>
      <w:divBdr>
        <w:top w:val="none" w:sz="0" w:space="0" w:color="auto"/>
        <w:left w:val="none" w:sz="0" w:space="0" w:color="auto"/>
        <w:bottom w:val="none" w:sz="0" w:space="0" w:color="auto"/>
        <w:right w:val="none" w:sz="0" w:space="0" w:color="auto"/>
      </w:divBdr>
    </w:div>
    <w:div w:id="1781535499">
      <w:bodyDiv w:val="1"/>
      <w:marLeft w:val="0"/>
      <w:marRight w:val="0"/>
      <w:marTop w:val="0"/>
      <w:marBottom w:val="0"/>
      <w:divBdr>
        <w:top w:val="none" w:sz="0" w:space="0" w:color="auto"/>
        <w:left w:val="none" w:sz="0" w:space="0" w:color="auto"/>
        <w:bottom w:val="none" w:sz="0" w:space="0" w:color="auto"/>
        <w:right w:val="none" w:sz="0" w:space="0" w:color="auto"/>
      </w:divBdr>
    </w:div>
    <w:div w:id="1826049374">
      <w:bodyDiv w:val="1"/>
      <w:marLeft w:val="0"/>
      <w:marRight w:val="0"/>
      <w:marTop w:val="0"/>
      <w:marBottom w:val="0"/>
      <w:divBdr>
        <w:top w:val="none" w:sz="0" w:space="0" w:color="auto"/>
        <w:left w:val="none" w:sz="0" w:space="0" w:color="auto"/>
        <w:bottom w:val="none" w:sz="0" w:space="0" w:color="auto"/>
        <w:right w:val="none" w:sz="0" w:space="0" w:color="auto"/>
      </w:divBdr>
    </w:div>
    <w:div w:id="1879514249">
      <w:bodyDiv w:val="1"/>
      <w:marLeft w:val="0"/>
      <w:marRight w:val="0"/>
      <w:marTop w:val="0"/>
      <w:marBottom w:val="0"/>
      <w:divBdr>
        <w:top w:val="none" w:sz="0" w:space="0" w:color="auto"/>
        <w:left w:val="none" w:sz="0" w:space="0" w:color="auto"/>
        <w:bottom w:val="none" w:sz="0" w:space="0" w:color="auto"/>
        <w:right w:val="none" w:sz="0" w:space="0" w:color="auto"/>
      </w:divBdr>
    </w:div>
    <w:div w:id="1981306677">
      <w:bodyDiv w:val="1"/>
      <w:marLeft w:val="0"/>
      <w:marRight w:val="0"/>
      <w:marTop w:val="0"/>
      <w:marBottom w:val="0"/>
      <w:divBdr>
        <w:top w:val="none" w:sz="0" w:space="0" w:color="auto"/>
        <w:left w:val="none" w:sz="0" w:space="0" w:color="auto"/>
        <w:bottom w:val="none" w:sz="0" w:space="0" w:color="auto"/>
        <w:right w:val="none" w:sz="0" w:space="0" w:color="auto"/>
      </w:divBdr>
    </w:div>
    <w:div w:id="2060201147">
      <w:bodyDiv w:val="1"/>
      <w:marLeft w:val="0"/>
      <w:marRight w:val="0"/>
      <w:marTop w:val="0"/>
      <w:marBottom w:val="0"/>
      <w:divBdr>
        <w:top w:val="none" w:sz="0" w:space="0" w:color="auto"/>
        <w:left w:val="none" w:sz="0" w:space="0" w:color="auto"/>
        <w:bottom w:val="none" w:sz="0" w:space="0" w:color="auto"/>
        <w:right w:val="none" w:sz="0" w:space="0" w:color="auto"/>
      </w:divBdr>
    </w:div>
    <w:div w:id="2067754052">
      <w:bodyDiv w:val="1"/>
      <w:marLeft w:val="0"/>
      <w:marRight w:val="0"/>
      <w:marTop w:val="0"/>
      <w:marBottom w:val="0"/>
      <w:divBdr>
        <w:top w:val="none" w:sz="0" w:space="0" w:color="auto"/>
        <w:left w:val="none" w:sz="0" w:space="0" w:color="auto"/>
        <w:bottom w:val="none" w:sz="0" w:space="0" w:color="auto"/>
        <w:right w:val="none" w:sz="0" w:space="0" w:color="auto"/>
      </w:divBdr>
      <w:divsChild>
        <w:div w:id="1888180479">
          <w:marLeft w:val="0"/>
          <w:marRight w:val="0"/>
          <w:marTop w:val="0"/>
          <w:marBottom w:val="0"/>
          <w:divBdr>
            <w:top w:val="none" w:sz="0" w:space="0" w:color="auto"/>
            <w:left w:val="none" w:sz="0" w:space="0" w:color="auto"/>
            <w:bottom w:val="none" w:sz="0" w:space="0" w:color="auto"/>
            <w:right w:val="none" w:sz="0" w:space="0" w:color="auto"/>
          </w:divBdr>
        </w:div>
        <w:div w:id="1145856843">
          <w:marLeft w:val="0"/>
          <w:marRight w:val="0"/>
          <w:marTop w:val="0"/>
          <w:marBottom w:val="0"/>
          <w:divBdr>
            <w:top w:val="none" w:sz="0" w:space="0" w:color="auto"/>
            <w:left w:val="none" w:sz="0" w:space="0" w:color="auto"/>
            <w:bottom w:val="none" w:sz="0" w:space="0" w:color="auto"/>
            <w:right w:val="none" w:sz="0" w:space="0" w:color="auto"/>
          </w:divBdr>
        </w:div>
        <w:div w:id="1200556903">
          <w:marLeft w:val="0"/>
          <w:marRight w:val="0"/>
          <w:marTop w:val="0"/>
          <w:marBottom w:val="0"/>
          <w:divBdr>
            <w:top w:val="none" w:sz="0" w:space="0" w:color="auto"/>
            <w:left w:val="none" w:sz="0" w:space="0" w:color="auto"/>
            <w:bottom w:val="none" w:sz="0" w:space="0" w:color="auto"/>
            <w:right w:val="none" w:sz="0" w:space="0" w:color="auto"/>
          </w:divBdr>
        </w:div>
        <w:div w:id="2027633661">
          <w:marLeft w:val="0"/>
          <w:marRight w:val="0"/>
          <w:marTop w:val="0"/>
          <w:marBottom w:val="0"/>
          <w:divBdr>
            <w:top w:val="none" w:sz="0" w:space="0" w:color="auto"/>
            <w:left w:val="none" w:sz="0" w:space="0" w:color="auto"/>
            <w:bottom w:val="none" w:sz="0" w:space="0" w:color="auto"/>
            <w:right w:val="none" w:sz="0" w:space="0" w:color="auto"/>
          </w:divBdr>
        </w:div>
      </w:divsChild>
    </w:div>
    <w:div w:id="2098162970">
      <w:bodyDiv w:val="1"/>
      <w:marLeft w:val="0"/>
      <w:marRight w:val="0"/>
      <w:marTop w:val="0"/>
      <w:marBottom w:val="0"/>
      <w:divBdr>
        <w:top w:val="none" w:sz="0" w:space="0" w:color="auto"/>
        <w:left w:val="none" w:sz="0" w:space="0" w:color="auto"/>
        <w:bottom w:val="none" w:sz="0" w:space="0" w:color="auto"/>
        <w:right w:val="none" w:sz="0" w:space="0" w:color="auto"/>
      </w:divBdr>
    </w:div>
    <w:div w:id="2117364305">
      <w:bodyDiv w:val="1"/>
      <w:marLeft w:val="0"/>
      <w:marRight w:val="0"/>
      <w:marTop w:val="0"/>
      <w:marBottom w:val="0"/>
      <w:divBdr>
        <w:top w:val="none" w:sz="0" w:space="0" w:color="auto"/>
        <w:left w:val="none" w:sz="0" w:space="0" w:color="auto"/>
        <w:bottom w:val="none" w:sz="0" w:space="0" w:color="auto"/>
        <w:right w:val="none" w:sz="0" w:space="0" w:color="auto"/>
      </w:divBdr>
      <w:divsChild>
        <w:div w:id="351340664">
          <w:marLeft w:val="0"/>
          <w:marRight w:val="0"/>
          <w:marTop w:val="0"/>
          <w:marBottom w:val="0"/>
          <w:divBdr>
            <w:top w:val="none" w:sz="0" w:space="0" w:color="auto"/>
            <w:left w:val="none" w:sz="0" w:space="0" w:color="auto"/>
            <w:bottom w:val="none" w:sz="0" w:space="0" w:color="auto"/>
            <w:right w:val="none" w:sz="0" w:space="0" w:color="auto"/>
          </w:divBdr>
        </w:div>
        <w:div w:id="1666283856">
          <w:marLeft w:val="0"/>
          <w:marRight w:val="0"/>
          <w:marTop w:val="0"/>
          <w:marBottom w:val="0"/>
          <w:divBdr>
            <w:top w:val="none" w:sz="0" w:space="0" w:color="auto"/>
            <w:left w:val="none" w:sz="0" w:space="0" w:color="auto"/>
            <w:bottom w:val="none" w:sz="0" w:space="0" w:color="auto"/>
            <w:right w:val="none" w:sz="0" w:space="0" w:color="auto"/>
          </w:divBdr>
        </w:div>
        <w:div w:id="702022249">
          <w:marLeft w:val="0"/>
          <w:marRight w:val="0"/>
          <w:marTop w:val="0"/>
          <w:marBottom w:val="0"/>
          <w:divBdr>
            <w:top w:val="none" w:sz="0" w:space="0" w:color="auto"/>
            <w:left w:val="none" w:sz="0" w:space="0" w:color="auto"/>
            <w:bottom w:val="none" w:sz="0" w:space="0" w:color="auto"/>
            <w:right w:val="none" w:sz="0" w:space="0" w:color="auto"/>
          </w:divBdr>
        </w:div>
        <w:div w:id="1906646754">
          <w:marLeft w:val="0"/>
          <w:marRight w:val="0"/>
          <w:marTop w:val="0"/>
          <w:marBottom w:val="0"/>
          <w:divBdr>
            <w:top w:val="none" w:sz="0" w:space="0" w:color="auto"/>
            <w:left w:val="none" w:sz="0" w:space="0" w:color="auto"/>
            <w:bottom w:val="none" w:sz="0" w:space="0" w:color="auto"/>
            <w:right w:val="none" w:sz="0" w:space="0" w:color="auto"/>
          </w:divBdr>
        </w:div>
      </w:divsChild>
    </w:div>
    <w:div w:id="2128815941">
      <w:bodyDiv w:val="1"/>
      <w:marLeft w:val="0"/>
      <w:marRight w:val="0"/>
      <w:marTop w:val="0"/>
      <w:marBottom w:val="0"/>
      <w:divBdr>
        <w:top w:val="none" w:sz="0" w:space="0" w:color="auto"/>
        <w:left w:val="none" w:sz="0" w:space="0" w:color="auto"/>
        <w:bottom w:val="none" w:sz="0" w:space="0" w:color="auto"/>
        <w:right w:val="none" w:sz="0" w:space="0" w:color="auto"/>
      </w:divBdr>
      <w:divsChild>
        <w:div w:id="2143497751">
          <w:marLeft w:val="0"/>
          <w:marRight w:val="0"/>
          <w:marTop w:val="0"/>
          <w:marBottom w:val="0"/>
          <w:divBdr>
            <w:top w:val="none" w:sz="0" w:space="0" w:color="auto"/>
            <w:left w:val="none" w:sz="0" w:space="0" w:color="auto"/>
            <w:bottom w:val="none" w:sz="0" w:space="0" w:color="auto"/>
            <w:right w:val="none" w:sz="0" w:space="0" w:color="auto"/>
          </w:divBdr>
        </w:div>
        <w:div w:id="940799360">
          <w:marLeft w:val="0"/>
          <w:marRight w:val="0"/>
          <w:marTop w:val="0"/>
          <w:marBottom w:val="0"/>
          <w:divBdr>
            <w:top w:val="none" w:sz="0" w:space="0" w:color="auto"/>
            <w:left w:val="none" w:sz="0" w:space="0" w:color="auto"/>
            <w:bottom w:val="none" w:sz="0" w:space="0" w:color="auto"/>
            <w:right w:val="none" w:sz="0" w:space="0" w:color="auto"/>
          </w:divBdr>
        </w:div>
        <w:div w:id="1479808276">
          <w:marLeft w:val="0"/>
          <w:marRight w:val="0"/>
          <w:marTop w:val="0"/>
          <w:marBottom w:val="0"/>
          <w:divBdr>
            <w:top w:val="none" w:sz="0" w:space="0" w:color="auto"/>
            <w:left w:val="none" w:sz="0" w:space="0" w:color="auto"/>
            <w:bottom w:val="none" w:sz="0" w:space="0" w:color="auto"/>
            <w:right w:val="none" w:sz="0" w:space="0" w:color="auto"/>
          </w:divBdr>
        </w:div>
        <w:div w:id="101372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18A16411E60A42A5D68430DBABBC99" ma:contentTypeVersion="16" ma:contentTypeDescription="Utwórz nowy dokument." ma:contentTypeScope="" ma:versionID="aae72ff307ab28f356dddfc510ec26a5">
  <xsd:schema xmlns:xsd="http://www.w3.org/2001/XMLSchema" xmlns:xs="http://www.w3.org/2001/XMLSchema" xmlns:p="http://schemas.microsoft.com/office/2006/metadata/properties" xmlns:ns3="89011912-0e50-49de-9d89-07400db41ca1" xmlns:ns4="4b4edcfc-8598-47a5-b5e1-c15911fb2cd4" targetNamespace="http://schemas.microsoft.com/office/2006/metadata/properties" ma:root="true" ma:fieldsID="92158a4e27ba9305723d3fa0798f4158" ns3:_="" ns4:_="">
    <xsd:import namespace="89011912-0e50-49de-9d89-07400db41ca1"/>
    <xsd:import namespace="4b4edcfc-8598-47a5-b5e1-c15911fb2c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1912-0e50-49de-9d89-07400db4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edcfc-8598-47a5-b5e1-c15911fb2cd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9011912-0e50-49de-9d89-07400db41c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7B722-A480-4F5E-A6FA-903110C5E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11912-0e50-49de-9d89-07400db41ca1"/>
    <ds:schemaRef ds:uri="4b4edcfc-8598-47a5-b5e1-c15911fb2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DB929-E7DC-49DE-A90D-CDE94FD1A8B7}">
  <ds:schemaRefs>
    <ds:schemaRef ds:uri="http://schemas.openxmlformats.org/officeDocument/2006/bibliography"/>
  </ds:schemaRefs>
</ds:datastoreItem>
</file>

<file path=customXml/itemProps3.xml><?xml version="1.0" encoding="utf-8"?>
<ds:datastoreItem xmlns:ds="http://schemas.openxmlformats.org/officeDocument/2006/customXml" ds:itemID="{7F1229B1-622B-4968-A7EF-D437F43A6C3F}">
  <ds:schemaRefs>
    <ds:schemaRef ds:uri="http://schemas.microsoft.com/office/2006/metadata/properties"/>
    <ds:schemaRef ds:uri="http://schemas.microsoft.com/office/infopath/2007/PartnerControls"/>
    <ds:schemaRef ds:uri="89011912-0e50-49de-9d89-07400db41ca1"/>
  </ds:schemaRefs>
</ds:datastoreItem>
</file>

<file path=customXml/itemProps4.xml><?xml version="1.0" encoding="utf-8"?>
<ds:datastoreItem xmlns:ds="http://schemas.openxmlformats.org/officeDocument/2006/customXml" ds:itemID="{09FC71B6-0B40-425B-8CD9-2990E426A1EE}">
  <ds:schemaRefs>
    <ds:schemaRef ds:uri="http://schemas.microsoft.com/sharepoint/v3/contenttype/forms"/>
  </ds:schemaRefs>
</ds:datastoreItem>
</file>

<file path=docMetadata/LabelInfo.xml><?xml version="1.0" encoding="utf-8"?>
<clbl:labelList xmlns:clbl="http://schemas.microsoft.com/office/2020/mipLabelMetadata">
  <clbl:label id="{25a6f4b1-d734-40fc-a66d-7036c0e4abaf}" enabled="1" method="Standard" siteId="{1a47d566-67d6-448f-93dc-19565d759c26}"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5892</Words>
  <Characters>35353</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Soboń</dc:creator>
  <cp:keywords>, docId:44663931D42FC5EA2D83FA323E891952</cp:keywords>
  <dc:description/>
  <cp:lastModifiedBy>Sikorska Krystyna</cp:lastModifiedBy>
  <cp:revision>6</cp:revision>
  <dcterms:created xsi:type="dcterms:W3CDTF">2025-08-06T14:09:00Z</dcterms:created>
  <dcterms:modified xsi:type="dcterms:W3CDTF">2025-08-12T11:15:00Z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0x010100BB18A16411E60A42A5D68430DBABBC99</vt:lpwstr>
  </property>
</Properties>
</file>